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69F2" w14:textId="2D19C577" w:rsidR="001F577E" w:rsidRDefault="00E76682" w:rsidP="00A0301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0B93A4D" wp14:editId="2F8B5B34">
            <wp:simplePos x="0" y="0"/>
            <wp:positionH relativeFrom="page">
              <wp:align>right</wp:align>
            </wp:positionH>
            <wp:positionV relativeFrom="paragraph">
              <wp:posOffset>-873125</wp:posOffset>
            </wp:positionV>
            <wp:extent cx="7753350" cy="14272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1DB7" w14:textId="77777777" w:rsidR="00895070" w:rsidRDefault="00895070" w:rsidP="00A03011">
      <w:pPr>
        <w:rPr>
          <w:sz w:val="20"/>
        </w:rPr>
      </w:pPr>
    </w:p>
    <w:p w14:paraId="79A1F0C5" w14:textId="77777777" w:rsidR="00895070" w:rsidRDefault="00895070" w:rsidP="00A03011">
      <w:pPr>
        <w:rPr>
          <w:sz w:val="20"/>
        </w:rPr>
      </w:pPr>
    </w:p>
    <w:p w14:paraId="66EF80E7" w14:textId="77777777" w:rsidR="00895070" w:rsidRDefault="00895070" w:rsidP="00A03011">
      <w:pPr>
        <w:rPr>
          <w:sz w:val="20"/>
        </w:rPr>
      </w:pP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5910"/>
        <w:gridCol w:w="1513"/>
        <w:gridCol w:w="1440"/>
        <w:gridCol w:w="1303"/>
      </w:tblGrid>
      <w:tr w:rsidR="00A03011" w14:paraId="32FC46EA" w14:textId="77777777" w:rsidTr="00D41E5D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26E3834" w14:textId="03F8EDD7" w:rsidR="00D41E5D" w:rsidRPr="003F37F3" w:rsidRDefault="00D41E5D" w:rsidP="00D41E5D">
            <w:pPr>
              <w:contextualSpacing/>
              <w:jc w:val="center"/>
              <w:rPr>
                <w:rFonts w:ascii="Whitney SC" w:hAnsi="Whitney SC"/>
                <w:sz w:val="56"/>
                <w:szCs w:val="56"/>
              </w:rPr>
            </w:pPr>
            <w:r w:rsidRPr="003F37F3">
              <w:rPr>
                <w:rFonts w:ascii="Whitney SC" w:hAnsi="Whitney SC"/>
                <w:sz w:val="56"/>
                <w:szCs w:val="56"/>
              </w:rPr>
              <w:t xml:space="preserve">Interpersonal &amp; Family </w:t>
            </w:r>
            <w:r w:rsidR="00E5664F" w:rsidRPr="003F37F3">
              <w:rPr>
                <w:rFonts w:ascii="Whitney SC" w:hAnsi="Whitney SC"/>
                <w:sz w:val="56"/>
                <w:szCs w:val="56"/>
              </w:rPr>
              <w:t>Communication</w:t>
            </w:r>
          </w:p>
          <w:p w14:paraId="053DE80F" w14:textId="7AA4181D" w:rsidR="001F577E" w:rsidRPr="004F44B6" w:rsidRDefault="00FA53C3" w:rsidP="00C252CB">
            <w:pPr>
              <w:contextualSpacing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4F70CB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C73DB6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C252CB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C73DB6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E76682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 w:rsidR="006A0F1C" w:rsidRPr="004F44B6">
              <w:rPr>
                <w:rFonts w:asciiTheme="majorHAnsi" w:hAnsiTheme="majorHAnsi"/>
                <w:b/>
                <w:i/>
                <w:sz w:val="20"/>
                <w:szCs w:val="20"/>
              </w:rPr>
              <w:t>Page 1 of 2</w:t>
            </w:r>
          </w:p>
        </w:tc>
      </w:tr>
      <w:tr w:rsidR="00D41E5D" w:rsidRPr="00D41E5D" w14:paraId="46245F72" w14:textId="77777777" w:rsidTr="00D41E5D">
        <w:trPr>
          <w:jc w:val="center"/>
        </w:trPr>
        <w:tc>
          <w:tcPr>
            <w:tcW w:w="5910" w:type="dxa"/>
            <w:shd w:val="clear" w:color="auto" w:fill="D9D9D9"/>
          </w:tcPr>
          <w:p w14:paraId="13395315" w14:textId="4FEBFF64" w:rsidR="00A03011" w:rsidRPr="00D41E5D" w:rsidRDefault="008D125E" w:rsidP="00AD2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Required for a</w:t>
            </w:r>
            <w:r w:rsidR="00A03011" w:rsidRPr="00D41E5D">
              <w:rPr>
                <w:rFonts w:asciiTheme="majorHAnsi" w:hAnsiTheme="majorHAnsi"/>
                <w:b/>
                <w:sz w:val="20"/>
                <w:szCs w:val="20"/>
              </w:rPr>
              <w:t>ll Communication Majors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513" w:type="dxa"/>
            <w:shd w:val="clear" w:color="auto" w:fill="D9D9D9"/>
          </w:tcPr>
          <w:p w14:paraId="1934F877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shd w:val="clear" w:color="auto" w:fill="D9D9D9"/>
          </w:tcPr>
          <w:p w14:paraId="202CAAAD" w14:textId="31518875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303" w:type="dxa"/>
            <w:shd w:val="clear" w:color="auto" w:fill="D9D9D9"/>
          </w:tcPr>
          <w:p w14:paraId="6C9C6039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A03011" w:rsidRPr="00D41E5D" w14:paraId="03A4908D" w14:textId="77777777" w:rsidTr="00D41E5D">
        <w:trPr>
          <w:jc w:val="center"/>
        </w:trPr>
        <w:tc>
          <w:tcPr>
            <w:tcW w:w="5910" w:type="dxa"/>
          </w:tcPr>
          <w:p w14:paraId="7C6E7240" w14:textId="7A0CE3FD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1020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513" w:type="dxa"/>
          </w:tcPr>
          <w:p w14:paraId="3421F949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6653F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530FE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C8D1043" w14:textId="77777777" w:rsidTr="00D41E5D">
        <w:trPr>
          <w:jc w:val="center"/>
        </w:trPr>
        <w:tc>
          <w:tcPr>
            <w:tcW w:w="5910" w:type="dxa"/>
          </w:tcPr>
          <w:p w14:paraId="5B4A1796" w14:textId="536AD41E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344A"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7249">
              <w:rPr>
                <w:rFonts w:asciiTheme="majorHAnsi" w:hAnsiTheme="majorHAnsi"/>
                <w:sz w:val="20"/>
                <w:szCs w:val="20"/>
              </w:rPr>
              <w:br/>
            </w:r>
            <w:r w:rsidR="0032344A"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513" w:type="dxa"/>
          </w:tcPr>
          <w:p w14:paraId="4477AF55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E8E218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DA9F7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38CCC0E2" w14:textId="77777777" w:rsidTr="00D41E5D">
        <w:trPr>
          <w:jc w:val="center"/>
        </w:trPr>
        <w:tc>
          <w:tcPr>
            <w:tcW w:w="5910" w:type="dxa"/>
          </w:tcPr>
          <w:p w14:paraId="3AB5A618" w14:textId="5B935C04" w:rsidR="00A03011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2110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HU CEL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Small Group Comm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unication</w:t>
            </w:r>
          </w:p>
        </w:tc>
        <w:tc>
          <w:tcPr>
            <w:tcW w:w="1513" w:type="dxa"/>
          </w:tcPr>
          <w:p w14:paraId="65B1B2B2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D21378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5CCA6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ECC7EB2" w14:textId="77777777" w:rsidTr="00D41E5D">
        <w:trPr>
          <w:jc w:val="center"/>
        </w:trPr>
        <w:tc>
          <w:tcPr>
            <w:tcW w:w="5910" w:type="dxa"/>
          </w:tcPr>
          <w:p w14:paraId="2210692F" w14:textId="5463E07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14:paraId="6A9FE3B3" w14:textId="266226E3" w:rsidR="007709B1" w:rsidRPr="00D41E5D" w:rsidRDefault="00C41793" w:rsidP="00AD2D5D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513" w:type="dxa"/>
          </w:tcPr>
          <w:p w14:paraId="12EF29A4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C1D235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4E275C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237E7B1" w14:textId="77777777" w:rsidTr="00D41E5D">
        <w:trPr>
          <w:jc w:val="center"/>
        </w:trPr>
        <w:tc>
          <w:tcPr>
            <w:tcW w:w="5910" w:type="dxa"/>
          </w:tcPr>
          <w:p w14:paraId="06257019" w14:textId="47373FE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3150 Communication Research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 xml:space="preserve"> Methods</w:t>
            </w:r>
          </w:p>
        </w:tc>
        <w:tc>
          <w:tcPr>
            <w:tcW w:w="1513" w:type="dxa"/>
          </w:tcPr>
          <w:p w14:paraId="654A2541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88414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25263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09A7914" w14:textId="77777777" w:rsidTr="00D41E5D">
        <w:trPr>
          <w:jc w:val="center"/>
        </w:trPr>
        <w:tc>
          <w:tcPr>
            <w:tcW w:w="5910" w:type="dxa"/>
          </w:tcPr>
          <w:p w14:paraId="15C057BB" w14:textId="28FE9095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513" w:type="dxa"/>
          </w:tcPr>
          <w:p w14:paraId="0EF26007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35A9DC6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663755E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10499F6C" w14:textId="77777777" w:rsidTr="00D41E5D">
        <w:trPr>
          <w:jc w:val="center"/>
        </w:trPr>
        <w:tc>
          <w:tcPr>
            <w:tcW w:w="5910" w:type="dxa"/>
          </w:tcPr>
          <w:p w14:paraId="7123DD9D" w14:textId="64EBD2FD" w:rsidR="00A03011" w:rsidRPr="00D41E5D" w:rsidRDefault="004F44B6" w:rsidP="00B87D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513" w:type="dxa"/>
          </w:tcPr>
          <w:p w14:paraId="07F9B8DD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235AE4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06AE7C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2D38D5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7375B092" w14:textId="740205A0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0503D60A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7F3700F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7C2DF5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2737870" w14:textId="77777777" w:rsidTr="00D41E5D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03E9FBF4" w14:textId="5EA1190F" w:rsidR="00A03011" w:rsidRPr="00D41E5D" w:rsidRDefault="00C23268" w:rsidP="000455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for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Inte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rpersonal </w:t>
            </w:r>
            <w:r w:rsidR="00045519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Family </w:t>
            </w:r>
            <w:r w:rsidR="00D1005C"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02620" w:rsidRPr="00D41E5D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</w:t>
            </w:r>
            <w:r w:rsidR="00C10CB1" w:rsidRPr="00D41E5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A03011" w:rsidRPr="00D41E5D" w14:paraId="4FF8F137" w14:textId="77777777" w:rsidTr="00D41E5D">
        <w:trPr>
          <w:jc w:val="center"/>
        </w:trPr>
        <w:tc>
          <w:tcPr>
            <w:tcW w:w="5910" w:type="dxa"/>
          </w:tcPr>
          <w:p w14:paraId="62E02E63" w14:textId="186EA8FC" w:rsidR="00A03011" w:rsidRPr="00D41E5D" w:rsidRDefault="004F44B6" w:rsidP="00400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30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50 </w:t>
            </w:r>
            <w:r w:rsidR="00963696">
              <w:rPr>
                <w:rFonts w:asciiTheme="majorHAnsi" w:hAnsiTheme="majorHAnsi"/>
                <w:sz w:val="20"/>
                <w:szCs w:val="20"/>
              </w:rPr>
              <w:t xml:space="preserve">Conflict 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>Management</w:t>
            </w:r>
            <w:r w:rsidR="004005EB">
              <w:rPr>
                <w:rFonts w:asciiTheme="majorHAnsi" w:hAnsiTheme="majorHAnsi"/>
                <w:sz w:val="20"/>
                <w:szCs w:val="20"/>
              </w:rPr>
              <w:t xml:space="preserve"> and Negotiation</w:t>
            </w:r>
          </w:p>
        </w:tc>
        <w:tc>
          <w:tcPr>
            <w:tcW w:w="1513" w:type="dxa"/>
          </w:tcPr>
          <w:p w14:paraId="08422996" w14:textId="77777777" w:rsidR="00C23268" w:rsidRPr="00D41E5D" w:rsidRDefault="00C23268" w:rsidP="009636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D42176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B881E2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D3F20DB" w14:textId="77777777" w:rsidTr="00D41E5D">
        <w:trPr>
          <w:jc w:val="center"/>
        </w:trPr>
        <w:tc>
          <w:tcPr>
            <w:tcW w:w="5910" w:type="dxa"/>
          </w:tcPr>
          <w:p w14:paraId="1C4AB648" w14:textId="5B7D5997" w:rsidR="00A03011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3060 Listening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Interviewing</w:t>
            </w:r>
          </w:p>
        </w:tc>
        <w:tc>
          <w:tcPr>
            <w:tcW w:w="1513" w:type="dxa"/>
          </w:tcPr>
          <w:p w14:paraId="793F9FD3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8E36049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5F18318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FBCD463" w14:textId="77777777" w:rsidTr="00D41E5D">
        <w:trPr>
          <w:jc w:val="center"/>
        </w:trPr>
        <w:tc>
          <w:tcPr>
            <w:tcW w:w="5910" w:type="dxa"/>
          </w:tcPr>
          <w:p w14:paraId="79DC7C66" w14:textId="1E125666" w:rsidR="00E57468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1A9D453A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E75726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AB292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125E" w:rsidRPr="00D41E5D" w14:paraId="2FF0BB54" w14:textId="77777777" w:rsidTr="00D41E5D">
        <w:trPr>
          <w:jc w:val="center"/>
        </w:trPr>
        <w:tc>
          <w:tcPr>
            <w:tcW w:w="5910" w:type="dxa"/>
          </w:tcPr>
          <w:p w14:paraId="0ECD5103" w14:textId="6B01CBCD" w:rsidR="008D125E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3085 Family Communication</w:t>
            </w:r>
          </w:p>
        </w:tc>
        <w:tc>
          <w:tcPr>
            <w:tcW w:w="1513" w:type="dxa"/>
          </w:tcPr>
          <w:p w14:paraId="75A9A240" w14:textId="1AABAEB8" w:rsidR="008D125E" w:rsidRPr="00D41E5D" w:rsidRDefault="008D125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7C26581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BCC57A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2620" w:rsidRPr="00D41E5D" w14:paraId="7A46A71E" w14:textId="77777777" w:rsidTr="00D41E5D">
        <w:trPr>
          <w:jc w:val="center"/>
        </w:trPr>
        <w:tc>
          <w:tcPr>
            <w:tcW w:w="5910" w:type="dxa"/>
          </w:tcPr>
          <w:p w14:paraId="1A2CBED2" w14:textId="04B0B589" w:rsidR="00302620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D02EE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2620" w:rsidRPr="00D41E5D">
              <w:rPr>
                <w:rFonts w:asciiTheme="majorHAnsi" w:hAnsiTheme="majorHAnsi"/>
                <w:sz w:val="20"/>
                <w:szCs w:val="20"/>
              </w:rPr>
              <w:t xml:space="preserve">3090 Gender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302620" w:rsidRPr="00D41E5D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</w:p>
        </w:tc>
        <w:tc>
          <w:tcPr>
            <w:tcW w:w="1513" w:type="dxa"/>
          </w:tcPr>
          <w:p w14:paraId="41A1447F" w14:textId="77777777" w:rsidR="00302620" w:rsidRPr="00D41E5D" w:rsidRDefault="00302620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2CD9D8B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521BC6F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75A5" w:rsidRPr="00D41E5D" w14:paraId="691B0BEA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42F5CF6F" w14:textId="6D53D7AA" w:rsidR="000275A5" w:rsidRPr="00D41E5D" w:rsidRDefault="004F44B6" w:rsidP="009018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3550 Organizational Communication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6B23A50C" w14:textId="77777777" w:rsidR="000275A5" w:rsidRPr="00D41E5D" w:rsidRDefault="000275A5" w:rsidP="0090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17FA163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285F3FB0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E091776" w14:textId="77777777" w:rsidTr="00D41E5D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27ADB518" w14:textId="4B1C48D5" w:rsidR="00A03011" w:rsidRPr="00D41E5D" w:rsidRDefault="009A2D83" w:rsidP="009A2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Elective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for </w:t>
            </w:r>
            <w:r w:rsidR="00AD2D5D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Interpersonal &amp; Family </w:t>
            </w:r>
            <w:r w:rsidR="00D1005C"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3268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F17249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302620" w:rsidRPr="00D41E5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D3B36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AD2D5D" w:rsidRPr="00D41E5D">
              <w:rPr>
                <w:rFonts w:asciiTheme="majorHAnsi" w:hAnsiTheme="majorHAnsi"/>
                <w:b/>
                <w:sz w:val="20"/>
                <w:szCs w:val="20"/>
              </w:rPr>
              <w:t>redits)</w:t>
            </w:r>
          </w:p>
        </w:tc>
      </w:tr>
      <w:tr w:rsidR="00C14B2D" w:rsidRPr="00D41E5D" w14:paraId="6758D62B" w14:textId="77777777" w:rsidTr="00D41E5D">
        <w:trPr>
          <w:jc w:val="center"/>
        </w:trPr>
        <w:tc>
          <w:tcPr>
            <w:tcW w:w="5910" w:type="dxa"/>
          </w:tcPr>
          <w:p w14:paraId="7EE74AB1" w14:textId="03ADC275" w:rsidR="00C14B2D" w:rsidRDefault="00C14B2D" w:rsidP="008257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</w:t>
            </w:r>
            <w:r w:rsidR="0082577C">
              <w:rPr>
                <w:rFonts w:asciiTheme="majorHAnsi" w:hAnsiTheme="majorHAnsi"/>
                <w:sz w:val="20"/>
                <w:szCs w:val="20"/>
              </w:rPr>
              <w:t>270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Analysis of Argument</w:t>
            </w:r>
          </w:p>
        </w:tc>
        <w:tc>
          <w:tcPr>
            <w:tcW w:w="1513" w:type="dxa"/>
          </w:tcPr>
          <w:p w14:paraId="0A297399" w14:textId="4D7BF6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3445B78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075EEDA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A23B27A" w14:textId="77777777" w:rsidTr="00D41E5D">
        <w:trPr>
          <w:jc w:val="center"/>
        </w:trPr>
        <w:tc>
          <w:tcPr>
            <w:tcW w:w="5910" w:type="dxa"/>
          </w:tcPr>
          <w:p w14:paraId="4DD5D71E" w14:textId="7C2C72D9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  <w:r w:rsidR="00EC0DB7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Mass Media and Society</w:t>
            </w:r>
            <w:r w:rsidR="0052777D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1FAA7E2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AB6795A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55A741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70CB" w:rsidRPr="00D41E5D" w14:paraId="4979C6F6" w14:textId="77777777" w:rsidTr="00D41E5D">
        <w:trPr>
          <w:jc w:val="center"/>
        </w:trPr>
        <w:tc>
          <w:tcPr>
            <w:tcW w:w="5910" w:type="dxa"/>
          </w:tcPr>
          <w:p w14:paraId="7E557949" w14:textId="54F11567" w:rsidR="004F70CB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513" w:type="dxa"/>
          </w:tcPr>
          <w:p w14:paraId="301ACF2B" w14:textId="3FCF03A8" w:rsidR="004F70CB" w:rsidRDefault="004F70CB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F8A82F6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CEBEC7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7074CD38" w14:textId="77777777" w:rsidTr="00D41E5D">
        <w:trPr>
          <w:jc w:val="center"/>
        </w:trPr>
        <w:tc>
          <w:tcPr>
            <w:tcW w:w="5910" w:type="dxa"/>
          </w:tcPr>
          <w:p w14:paraId="2054463F" w14:textId="50D8FCF0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7C12F7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513" w:type="dxa"/>
          </w:tcPr>
          <w:p w14:paraId="5C179D60" w14:textId="19992C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0FD5873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236EED2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4A" w:rsidRPr="00D41E5D" w14:paraId="268CF38E" w14:textId="77777777" w:rsidTr="00D41E5D">
        <w:trPr>
          <w:jc w:val="center"/>
        </w:trPr>
        <w:tc>
          <w:tcPr>
            <w:tcW w:w="5910" w:type="dxa"/>
          </w:tcPr>
          <w:p w14:paraId="0DC45B29" w14:textId="66B67FBA" w:rsidR="0032344A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513" w:type="dxa"/>
          </w:tcPr>
          <w:p w14:paraId="40E9D9BC" w14:textId="024F01BA" w:rsidR="0032344A" w:rsidRDefault="0032344A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652D0B8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21E115E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ABA38F" w14:textId="77777777" w:rsidTr="00D41E5D">
        <w:trPr>
          <w:jc w:val="center"/>
        </w:trPr>
        <w:tc>
          <w:tcPr>
            <w:tcW w:w="5910" w:type="dxa"/>
          </w:tcPr>
          <w:p w14:paraId="3682C75D" w14:textId="3CDF46D7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3070 Performance Studies</w:t>
            </w:r>
          </w:p>
        </w:tc>
        <w:tc>
          <w:tcPr>
            <w:tcW w:w="1513" w:type="dxa"/>
          </w:tcPr>
          <w:p w14:paraId="52271AD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13DA5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F233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66F1E991" w14:textId="77777777" w:rsidTr="00D41E5D">
        <w:trPr>
          <w:jc w:val="center"/>
        </w:trPr>
        <w:tc>
          <w:tcPr>
            <w:tcW w:w="5910" w:type="dxa"/>
          </w:tcPr>
          <w:p w14:paraId="75AE5905" w14:textId="780775E1" w:rsidR="00E57468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 xml:space="preserve">3100 Small Group Facilitation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 xml:space="preserve"> Leadership</w:t>
            </w:r>
          </w:p>
        </w:tc>
        <w:tc>
          <w:tcPr>
            <w:tcW w:w="1513" w:type="dxa"/>
          </w:tcPr>
          <w:p w14:paraId="3C9A1E3C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F86C2BA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FE95F1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589A54BB" w14:textId="77777777" w:rsidTr="00D41E5D">
        <w:trPr>
          <w:jc w:val="center"/>
        </w:trPr>
        <w:tc>
          <w:tcPr>
            <w:tcW w:w="5910" w:type="dxa"/>
          </w:tcPr>
          <w:p w14:paraId="699A5563" w14:textId="454A3FF9" w:rsidR="00E57468" w:rsidRPr="00D41E5D" w:rsidRDefault="004F44B6" w:rsidP="003E52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312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Advanced Public Speaking</w:t>
            </w:r>
          </w:p>
        </w:tc>
        <w:tc>
          <w:tcPr>
            <w:tcW w:w="1513" w:type="dxa"/>
          </w:tcPr>
          <w:p w14:paraId="60CA9E84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83008D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5D0069B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BA3EAFB" w14:textId="77777777" w:rsidTr="00D41E5D">
        <w:trPr>
          <w:jc w:val="center"/>
        </w:trPr>
        <w:tc>
          <w:tcPr>
            <w:tcW w:w="5910" w:type="dxa"/>
          </w:tcPr>
          <w:p w14:paraId="33B15D68" w14:textId="260E7D49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513" w:type="dxa"/>
          </w:tcPr>
          <w:p w14:paraId="36591F98" w14:textId="77777777" w:rsidR="00A03011" w:rsidRPr="00D41E5D" w:rsidRDefault="004D3B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41DE8A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723D3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4C7EBF89" w14:textId="77777777" w:rsidTr="00D41E5D">
        <w:trPr>
          <w:jc w:val="center"/>
        </w:trPr>
        <w:tc>
          <w:tcPr>
            <w:tcW w:w="5910" w:type="dxa"/>
          </w:tcPr>
          <w:p w14:paraId="77BD3BB2" w14:textId="3586CC54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3350 Visual Communication</w:t>
            </w:r>
          </w:p>
        </w:tc>
        <w:tc>
          <w:tcPr>
            <w:tcW w:w="1513" w:type="dxa"/>
          </w:tcPr>
          <w:p w14:paraId="31A803BE" w14:textId="0F597907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5A44F0B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B790341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0E4D0827" w14:textId="77777777" w:rsidTr="00D41E5D">
        <w:trPr>
          <w:jc w:val="center"/>
        </w:trPr>
        <w:tc>
          <w:tcPr>
            <w:tcW w:w="5910" w:type="dxa"/>
          </w:tcPr>
          <w:p w14:paraId="0A7A8444" w14:textId="0B05BB00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 w:rsidR="00A2454A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513" w:type="dxa"/>
          </w:tcPr>
          <w:p w14:paraId="1930D988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215EC0F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E0DB106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5F91F7FF" w14:textId="77777777" w:rsidTr="00D41E5D">
        <w:trPr>
          <w:jc w:val="center"/>
        </w:trPr>
        <w:tc>
          <w:tcPr>
            <w:tcW w:w="5910" w:type="dxa"/>
          </w:tcPr>
          <w:p w14:paraId="3C3E89E6" w14:textId="719EC337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3460 Public Relations and Social Media</w:t>
            </w:r>
          </w:p>
        </w:tc>
        <w:tc>
          <w:tcPr>
            <w:tcW w:w="1513" w:type="dxa"/>
          </w:tcPr>
          <w:p w14:paraId="463D0C34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F0A03F4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46720C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3B36" w:rsidRPr="00D41E5D" w14:paraId="14AAD139" w14:textId="77777777" w:rsidTr="00D41E5D">
        <w:trPr>
          <w:jc w:val="center"/>
        </w:trPr>
        <w:tc>
          <w:tcPr>
            <w:tcW w:w="5910" w:type="dxa"/>
          </w:tcPr>
          <w:p w14:paraId="7DE3CFF8" w14:textId="7EDA5DA2" w:rsidR="004D3B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382</w:t>
            </w:r>
            <w:r w:rsidR="004D3B36" w:rsidRPr="00D41E5D">
              <w:rPr>
                <w:rFonts w:asciiTheme="majorHAnsi" w:hAnsiTheme="majorHAnsi"/>
                <w:sz w:val="20"/>
                <w:szCs w:val="20"/>
              </w:rPr>
              <w:t>0 Persuasive Communication</w:t>
            </w:r>
          </w:p>
        </w:tc>
        <w:tc>
          <w:tcPr>
            <w:tcW w:w="1513" w:type="dxa"/>
          </w:tcPr>
          <w:p w14:paraId="27AE513C" w14:textId="77777777" w:rsidR="004D3B36" w:rsidRPr="00D41E5D" w:rsidRDefault="004D3B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56F3340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60E10E3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6F2B3CFC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78293BD0" w14:textId="7327473C" w:rsidR="00A60836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3892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3009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with P</w:t>
            </w:r>
            <w:r w:rsidR="00C41793"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60E89F09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729FB81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00A25889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3B36" w:rsidRPr="00D41E5D" w14:paraId="7A581DA9" w14:textId="77777777" w:rsidTr="00D41E5D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68CF78BF" w14:textId="5C40128A" w:rsidR="004D3B36" w:rsidRPr="00D41E5D" w:rsidRDefault="000654C6" w:rsidP="00770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Outside the </w:t>
            </w:r>
            <w:r w:rsidR="00C73DB6" w:rsidRPr="00D41E5D">
              <w:rPr>
                <w:rFonts w:asciiTheme="majorHAnsi" w:hAnsiTheme="majorHAnsi"/>
                <w:b/>
                <w:sz w:val="20"/>
                <w:szCs w:val="20"/>
              </w:rPr>
              <w:t>Department (</w:t>
            </w:r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>6 credits)</w:t>
            </w:r>
          </w:p>
        </w:tc>
      </w:tr>
      <w:tr w:rsidR="007709B1" w:rsidRPr="00D41E5D" w14:paraId="2702708D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2176DA47" w14:textId="0771AB71" w:rsidR="007709B1" w:rsidRPr="00D41E5D" w:rsidRDefault="00F17249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CHF </w:t>
            </w:r>
            <w:r w:rsidR="00C73DB6">
              <w:rPr>
                <w:rFonts w:asciiTheme="majorHAnsi" w:hAnsiTheme="majorHAnsi"/>
                <w:sz w:val="20"/>
                <w:szCs w:val="20"/>
              </w:rPr>
              <w:t xml:space="preserve">2400 </w:t>
            </w:r>
            <w:r>
              <w:rPr>
                <w:rFonts w:asciiTheme="majorHAnsi" w:hAnsiTheme="majorHAnsi"/>
                <w:sz w:val="20"/>
                <w:szCs w:val="20"/>
              </w:rPr>
              <w:t>SS/</w:t>
            </w:r>
            <w:r w:rsidR="00C73DB6">
              <w:rPr>
                <w:rFonts w:asciiTheme="majorHAnsi" w:hAnsiTheme="majorHAnsi"/>
                <w:sz w:val="20"/>
                <w:szCs w:val="20"/>
              </w:rPr>
              <w:t>EDI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Family Relations</w:t>
            </w:r>
            <w:r w:rsidR="007709B1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67A08F43" w14:textId="4820533E" w:rsidR="007709B1" w:rsidRPr="00D41E5D" w:rsidRDefault="00F17249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FAM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1400 Marriage </w:t>
            </w:r>
            <w:r>
              <w:rPr>
                <w:rFonts w:asciiTheme="majorHAnsi" w:hAnsiTheme="majorHAnsi"/>
                <w:sz w:val="20"/>
                <w:szCs w:val="20"/>
              </w:rPr>
              <w:t>and Romantic Relationships</w:t>
            </w:r>
          </w:p>
        </w:tc>
        <w:tc>
          <w:tcPr>
            <w:tcW w:w="1513" w:type="dxa"/>
          </w:tcPr>
          <w:p w14:paraId="15A4E365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1B45C4D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F45E22C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09B1" w:rsidRPr="00D41E5D" w14:paraId="04693967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23A49E67" w14:textId="0B9C0D17" w:rsidR="007709B1" w:rsidRPr="00D41E5D" w:rsidRDefault="007709B1" w:rsidP="006C3901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W</w:t>
            </w:r>
            <w:r w:rsidR="006C3901">
              <w:rPr>
                <w:rFonts w:asciiTheme="majorHAnsi" w:hAnsiTheme="majorHAnsi"/>
                <w:sz w:val="20"/>
                <w:szCs w:val="20"/>
              </w:rPr>
              <w:t>G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6C3901">
              <w:rPr>
                <w:rFonts w:asciiTheme="majorHAnsi" w:hAnsiTheme="majorHAnsi"/>
                <w:sz w:val="20"/>
                <w:szCs w:val="20"/>
              </w:rPr>
              <w:t>1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>500</w:t>
            </w:r>
            <w:r w:rsidR="006C3901">
              <w:rPr>
                <w:rFonts w:asciiTheme="majorHAnsi" w:hAnsiTheme="majorHAnsi"/>
                <w:sz w:val="20"/>
                <w:szCs w:val="20"/>
              </w:rPr>
              <w:t xml:space="preserve"> SS/</w:t>
            </w:r>
            <w:r w:rsidR="00C73DB6">
              <w:rPr>
                <w:rFonts w:asciiTheme="majorHAnsi" w:hAnsiTheme="majorHAnsi"/>
                <w:sz w:val="20"/>
                <w:szCs w:val="20"/>
              </w:rPr>
              <w:t>EDI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 Introduction to Women</w:t>
            </w:r>
            <w:r w:rsidR="00F17249">
              <w:rPr>
                <w:rFonts w:asciiTheme="majorHAnsi" w:hAnsiTheme="majorHAnsi"/>
                <w:sz w:val="20"/>
                <w:szCs w:val="20"/>
              </w:rPr>
              <w:t xml:space="preserve">, Gender, and Queer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>Studies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7D5D8C56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8DDC4EB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3ED820A5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D83" w:rsidRPr="00D41E5D" w14:paraId="5081E2B4" w14:textId="77777777" w:rsidTr="00D41E5D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53CBE7A1" w14:textId="2EE67255" w:rsidR="009A2D83" w:rsidRPr="00D41E5D" w:rsidRDefault="000654C6" w:rsidP="000455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Non-Communication Electives for Interpersonal </w:t>
            </w:r>
            <w:r w:rsidR="00045519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Family</w:t>
            </w:r>
            <w:r w:rsidR="0044361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40103">
              <w:rPr>
                <w:rFonts w:asciiTheme="majorHAnsi" w:hAnsiTheme="majorHAnsi"/>
                <w:b/>
                <w:sz w:val="20"/>
                <w:szCs w:val="20"/>
              </w:rPr>
              <w:t xml:space="preserve">Emphasis </w:t>
            </w:r>
            <w:r w:rsidR="00443613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F17249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443613" w:rsidRPr="00D41E5D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045519" w:rsidRPr="00D41E5D" w14:paraId="47D71CA9" w14:textId="77777777" w:rsidTr="0017498B">
        <w:trPr>
          <w:jc w:val="center"/>
        </w:trPr>
        <w:tc>
          <w:tcPr>
            <w:tcW w:w="10166" w:type="dxa"/>
            <w:gridSpan w:val="4"/>
          </w:tcPr>
          <w:p w14:paraId="674B1E52" w14:textId="65E21CFA" w:rsidR="00045519" w:rsidRPr="00D41E5D" w:rsidRDefault="00045519" w:rsidP="0052777D">
            <w:pPr>
              <w:rPr>
                <w:rFonts w:asciiTheme="majorHAnsi" w:hAnsiTheme="majorHAnsi"/>
                <w:sz w:val="20"/>
                <w:szCs w:val="20"/>
              </w:rPr>
            </w:pP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Students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must 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complete a minor approved by their academic advisor </w:t>
            </w:r>
            <w:r w:rsidRPr="00D230D6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select 12 credits from list below.</w:t>
            </w:r>
          </w:p>
        </w:tc>
      </w:tr>
      <w:tr w:rsidR="007709B1" w:rsidRPr="00D41E5D" w14:paraId="58A865B1" w14:textId="77777777" w:rsidTr="00D41E5D">
        <w:trPr>
          <w:jc w:val="center"/>
        </w:trPr>
        <w:tc>
          <w:tcPr>
            <w:tcW w:w="5910" w:type="dxa"/>
          </w:tcPr>
          <w:p w14:paraId="620E1663" w14:textId="2F154326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 xml:space="preserve">ENGL 2710 </w:t>
            </w:r>
            <w:r w:rsidR="00A206B8">
              <w:rPr>
                <w:rFonts w:asciiTheme="majorHAnsi" w:hAnsiTheme="majorHAnsi"/>
                <w:sz w:val="20"/>
                <w:szCs w:val="20"/>
              </w:rPr>
              <w:t>HU/</w:t>
            </w:r>
            <w:r w:rsidR="00C73DB6">
              <w:rPr>
                <w:rFonts w:asciiTheme="majorHAnsi" w:hAnsiTheme="majorHAnsi"/>
                <w:sz w:val="20"/>
                <w:szCs w:val="20"/>
              </w:rPr>
              <w:t>EDI</w:t>
            </w:r>
            <w:r w:rsidR="00A206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>Perspectives on Women’s Literature</w:t>
            </w:r>
          </w:p>
        </w:tc>
        <w:tc>
          <w:tcPr>
            <w:tcW w:w="1513" w:type="dxa"/>
          </w:tcPr>
          <w:p w14:paraId="517DAFAD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DC96646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26570E3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7B" w:rsidRPr="00D41E5D" w14:paraId="73FBB1D0" w14:textId="77777777" w:rsidTr="00D41E5D">
        <w:trPr>
          <w:jc w:val="center"/>
        </w:trPr>
        <w:tc>
          <w:tcPr>
            <w:tcW w:w="5910" w:type="dxa"/>
          </w:tcPr>
          <w:p w14:paraId="0C0454FF" w14:textId="57EAF3A2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3350 GLB Diverse Families</w:t>
            </w:r>
          </w:p>
        </w:tc>
        <w:tc>
          <w:tcPr>
            <w:tcW w:w="1513" w:type="dxa"/>
          </w:tcPr>
          <w:p w14:paraId="1D3D5F34" w14:textId="49EC10B0" w:rsidR="00A0497B" w:rsidRPr="00D41E5D" w:rsidRDefault="00A0497B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67A19F1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421A67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7B" w:rsidRPr="00D41E5D" w14:paraId="26261EDB" w14:textId="77777777" w:rsidTr="00D41E5D">
        <w:trPr>
          <w:jc w:val="center"/>
        </w:trPr>
        <w:tc>
          <w:tcPr>
            <w:tcW w:w="5910" w:type="dxa"/>
          </w:tcPr>
          <w:p w14:paraId="20784B74" w14:textId="0292845A" w:rsidR="00A0497B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4400 The Family in Stress</w:t>
            </w:r>
          </w:p>
        </w:tc>
        <w:tc>
          <w:tcPr>
            <w:tcW w:w="1513" w:type="dxa"/>
          </w:tcPr>
          <w:p w14:paraId="41F3591D" w14:textId="00491F4A" w:rsidR="00A0497B" w:rsidRPr="00D41E5D" w:rsidRDefault="00A0497B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FAE7B50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3BD745E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09B1" w:rsidRPr="00D41E5D" w14:paraId="786B53EC" w14:textId="77777777" w:rsidTr="00D41E5D">
        <w:trPr>
          <w:jc w:val="center"/>
        </w:trPr>
        <w:tc>
          <w:tcPr>
            <w:tcW w:w="5910" w:type="dxa"/>
          </w:tcPr>
          <w:p w14:paraId="4F521E1A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HLTH 3500 Human Sexuality</w:t>
            </w:r>
          </w:p>
        </w:tc>
        <w:tc>
          <w:tcPr>
            <w:tcW w:w="1513" w:type="dxa"/>
          </w:tcPr>
          <w:p w14:paraId="1C59AD61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75D253A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B69E463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CDA3EF" w14:textId="77777777" w:rsidR="00523E7B" w:rsidRDefault="00523E7B" w:rsidP="00174D3D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3816E423" w14:textId="77777777" w:rsidR="00523E7B" w:rsidRDefault="00523E7B" w:rsidP="00174D3D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5822DFAB" w14:textId="7B41ABA4" w:rsidR="00E002AB" w:rsidRPr="00174D3D" w:rsidRDefault="00174D3D" w:rsidP="00174D3D">
      <w:pPr>
        <w:jc w:val="right"/>
        <w:rPr>
          <w:rFonts w:asciiTheme="majorHAnsi" w:hAnsiTheme="majorHAnsi"/>
          <w:b/>
          <w:i/>
          <w:sz w:val="20"/>
          <w:szCs w:val="20"/>
        </w:rPr>
      </w:pPr>
      <w:r w:rsidRPr="00174D3D">
        <w:rPr>
          <w:rFonts w:asciiTheme="majorHAnsi" w:hAnsiTheme="majorHAnsi"/>
          <w:b/>
          <w:i/>
          <w:sz w:val="20"/>
          <w:szCs w:val="20"/>
        </w:rPr>
        <w:t>Page 2 of 2</w:t>
      </w:r>
    </w:p>
    <w:tbl>
      <w:tblPr>
        <w:tblStyle w:val="TableGrid"/>
        <w:tblW w:w="10171" w:type="dxa"/>
        <w:jc w:val="center"/>
        <w:tblLook w:val="00A0" w:firstRow="1" w:lastRow="0" w:firstColumn="1" w:lastColumn="0" w:noHBand="0" w:noVBand="0"/>
      </w:tblPr>
      <w:tblGrid>
        <w:gridCol w:w="5912"/>
        <w:gridCol w:w="1514"/>
        <w:gridCol w:w="1441"/>
        <w:gridCol w:w="1304"/>
      </w:tblGrid>
      <w:tr w:rsidR="00A0497B" w:rsidRPr="00D41E5D" w14:paraId="1475614F" w14:textId="77777777" w:rsidTr="00A0497B">
        <w:trPr>
          <w:jc w:val="center"/>
        </w:trPr>
        <w:tc>
          <w:tcPr>
            <w:tcW w:w="10171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47A15CE4" w14:textId="3C5C1EE1" w:rsidR="00A0497B" w:rsidRPr="00D41E5D" w:rsidRDefault="00A0497B" w:rsidP="000125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Non-Communication Electives for Interpersonal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Family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Emphasis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12 credits)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continued</w:t>
            </w:r>
          </w:p>
        </w:tc>
      </w:tr>
      <w:tr w:rsidR="00A0497B" w:rsidRPr="00D41E5D" w14:paraId="3738911B" w14:textId="77777777" w:rsidTr="00A0497B">
        <w:trPr>
          <w:jc w:val="center"/>
        </w:trPr>
        <w:tc>
          <w:tcPr>
            <w:tcW w:w="5912" w:type="dxa"/>
            <w:tcBorders>
              <w:bottom w:val="single" w:sz="4" w:space="0" w:color="000000" w:themeColor="text1"/>
            </w:tcBorders>
          </w:tcPr>
          <w:p w14:paraId="762A02A3" w14:textId="76FAC620" w:rsidR="00A0497B" w:rsidRPr="00A0497B" w:rsidRDefault="00A0497B" w:rsidP="006C3901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PSY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2370 Psychology of Women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 Gender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</w:tcPr>
          <w:p w14:paraId="44B41522" w14:textId="251092F9" w:rsidR="00A0497B" w:rsidRPr="00D41E5D" w:rsidRDefault="00ED6E0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14:paraId="4B9BA52C" w14:textId="77777777" w:rsidR="00A0497B" w:rsidRPr="00D41E5D" w:rsidRDefault="00A0497B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2D1C7170" w14:textId="77777777" w:rsidR="00A0497B" w:rsidRPr="00D41E5D" w:rsidRDefault="00A0497B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51231CFB" w14:textId="77777777" w:rsidTr="00A0497B">
        <w:trPr>
          <w:jc w:val="center"/>
        </w:trPr>
        <w:tc>
          <w:tcPr>
            <w:tcW w:w="5912" w:type="dxa"/>
            <w:tcBorders>
              <w:bottom w:val="single" w:sz="4" w:space="0" w:color="000000" w:themeColor="text1"/>
            </w:tcBorders>
          </w:tcPr>
          <w:p w14:paraId="2E474E3C" w14:textId="77777777" w:rsidR="00174D3D" w:rsidRDefault="00174D3D" w:rsidP="006C3901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PSY 3100 Psychology of Diversity</w:t>
            </w:r>
          </w:p>
          <w:p w14:paraId="26F54256" w14:textId="009113B7" w:rsidR="00A0497B" w:rsidRPr="00D41E5D" w:rsidRDefault="00A0497B" w:rsidP="006C39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</w:tcPr>
          <w:p w14:paraId="29FE95D1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14:paraId="26C62BB9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B8825E9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31E41DE6" w14:textId="77777777" w:rsidTr="00A0497B">
        <w:trPr>
          <w:jc w:val="center"/>
        </w:trPr>
        <w:tc>
          <w:tcPr>
            <w:tcW w:w="5912" w:type="dxa"/>
            <w:tcBorders>
              <w:bottom w:val="single" w:sz="4" w:space="0" w:color="000000" w:themeColor="text1"/>
            </w:tcBorders>
          </w:tcPr>
          <w:p w14:paraId="4B1BB202" w14:textId="034B70F1" w:rsidR="00174D3D" w:rsidRPr="00D41E5D" w:rsidRDefault="00174D3D" w:rsidP="00A206B8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SOC 1020</w:t>
            </w:r>
            <w:r w:rsidR="00A206B8">
              <w:rPr>
                <w:rFonts w:asciiTheme="majorHAnsi" w:hAnsiTheme="majorHAnsi"/>
                <w:sz w:val="20"/>
                <w:szCs w:val="20"/>
              </w:rPr>
              <w:t xml:space="preserve"> SS/</w:t>
            </w:r>
            <w:r w:rsidR="00C73DB6">
              <w:rPr>
                <w:rFonts w:asciiTheme="majorHAnsi" w:hAnsiTheme="majorHAnsi"/>
                <w:sz w:val="20"/>
                <w:szCs w:val="20"/>
              </w:rPr>
              <w:t>EDI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 Social Problems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</w:tcPr>
          <w:p w14:paraId="0088D4FE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14:paraId="1C5FB4B8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EA4C346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4C31EBE4" w14:textId="77777777" w:rsidTr="00A0497B">
        <w:trPr>
          <w:jc w:val="center"/>
        </w:trPr>
        <w:tc>
          <w:tcPr>
            <w:tcW w:w="5912" w:type="dxa"/>
            <w:tcBorders>
              <w:bottom w:val="nil"/>
            </w:tcBorders>
          </w:tcPr>
          <w:p w14:paraId="175BCB00" w14:textId="462FF4F3" w:rsidR="00174D3D" w:rsidRPr="00D41E5D" w:rsidRDefault="008E516F" w:rsidP="00A206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SOC 2370 </w:t>
            </w:r>
            <w:r w:rsidR="00174D3D" w:rsidRPr="00D41E5D">
              <w:rPr>
                <w:rFonts w:asciiTheme="majorHAnsi" w:hAnsiTheme="majorHAnsi"/>
                <w:sz w:val="20"/>
                <w:szCs w:val="20"/>
              </w:rPr>
              <w:t xml:space="preserve"> Sociology of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Gender</w:t>
            </w:r>
          </w:p>
        </w:tc>
        <w:tc>
          <w:tcPr>
            <w:tcW w:w="1514" w:type="dxa"/>
            <w:tcBorders>
              <w:bottom w:val="nil"/>
            </w:tcBorders>
          </w:tcPr>
          <w:p w14:paraId="378770F1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nil"/>
            </w:tcBorders>
          </w:tcPr>
          <w:p w14:paraId="620496A4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51405DD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7F6FBEB7" w14:textId="77777777" w:rsidTr="00A0497B">
        <w:trPr>
          <w:jc w:val="center"/>
        </w:trPr>
        <w:tc>
          <w:tcPr>
            <w:tcW w:w="59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58D3E9" w14:textId="5A6C5D7C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  <w:r w:rsidRPr="00E002AB">
              <w:rPr>
                <w:rFonts w:asciiTheme="majorHAnsi" w:hAnsiTheme="majorHAnsi"/>
                <w:sz w:val="20"/>
                <w:szCs w:val="20"/>
              </w:rPr>
              <w:t xml:space="preserve">SOC </w:t>
            </w:r>
            <w:r w:rsidR="008E516F">
              <w:rPr>
                <w:rFonts w:asciiTheme="majorHAnsi" w:hAnsiTheme="majorHAnsi"/>
                <w:sz w:val="20"/>
                <w:szCs w:val="20"/>
              </w:rPr>
              <w:t xml:space="preserve"> 2600 </w:t>
            </w:r>
            <w:r w:rsidRPr="00E002AB">
              <w:rPr>
                <w:rFonts w:asciiTheme="majorHAnsi" w:hAnsiTheme="majorHAnsi"/>
                <w:sz w:val="20"/>
                <w:szCs w:val="20"/>
              </w:rPr>
              <w:t xml:space="preserve"> Sociology of </w:t>
            </w:r>
            <w:r w:rsidR="008E516F">
              <w:rPr>
                <w:rFonts w:asciiTheme="majorHAnsi" w:hAnsiTheme="majorHAnsi"/>
                <w:sz w:val="20"/>
                <w:szCs w:val="20"/>
              </w:rPr>
              <w:t xml:space="preserve">Family </w:t>
            </w:r>
          </w:p>
        </w:tc>
        <w:tc>
          <w:tcPr>
            <w:tcW w:w="15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C6633E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DA13F2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3BFD43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7248F9BD" w14:textId="77777777" w:rsidTr="00A0497B">
        <w:trPr>
          <w:jc w:val="center"/>
        </w:trPr>
        <w:tc>
          <w:tcPr>
            <w:tcW w:w="5912" w:type="dxa"/>
            <w:tcBorders>
              <w:top w:val="single" w:sz="4" w:space="0" w:color="000000" w:themeColor="text1"/>
            </w:tcBorders>
          </w:tcPr>
          <w:p w14:paraId="7CF46857" w14:textId="3ACF4B36" w:rsidR="00174D3D" w:rsidRPr="00E002AB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  <w:r w:rsidRPr="00E002AB">
              <w:rPr>
                <w:rFonts w:asciiTheme="majorHAnsi" w:hAnsiTheme="majorHAnsi"/>
                <w:sz w:val="20"/>
                <w:szCs w:val="20"/>
              </w:rPr>
              <w:t>W</w:t>
            </w:r>
            <w:r w:rsidR="006C3901">
              <w:rPr>
                <w:rFonts w:asciiTheme="majorHAnsi" w:hAnsiTheme="majorHAnsi"/>
                <w:sz w:val="20"/>
                <w:szCs w:val="20"/>
              </w:rPr>
              <w:t>G</w:t>
            </w:r>
            <w:r w:rsidRPr="00E002AB">
              <w:rPr>
                <w:rFonts w:asciiTheme="majorHAnsi" w:hAnsiTheme="majorHAnsi"/>
                <w:sz w:val="20"/>
                <w:szCs w:val="20"/>
              </w:rPr>
              <w:t xml:space="preserve">S 3050 </w:t>
            </w:r>
            <w:r w:rsidR="006C3901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E002AB">
              <w:rPr>
                <w:rFonts w:asciiTheme="majorHAnsi" w:hAnsiTheme="majorHAnsi"/>
                <w:sz w:val="20"/>
                <w:szCs w:val="20"/>
              </w:rPr>
              <w:t>Feminist Theories</w:t>
            </w:r>
            <w:r w:rsidR="006C3901">
              <w:rPr>
                <w:rFonts w:asciiTheme="majorHAnsi" w:hAnsiTheme="majorHAnsi"/>
                <w:sz w:val="20"/>
                <w:szCs w:val="20"/>
              </w:rPr>
              <w:t>, 1700 - present</w:t>
            </w:r>
          </w:p>
        </w:tc>
        <w:tc>
          <w:tcPr>
            <w:tcW w:w="1514" w:type="dxa"/>
            <w:tcBorders>
              <w:top w:val="single" w:sz="4" w:space="0" w:color="000000" w:themeColor="text1"/>
            </w:tcBorders>
          </w:tcPr>
          <w:p w14:paraId="4753C72B" w14:textId="77777777" w:rsidR="00174D3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</w:tcBorders>
          </w:tcPr>
          <w:p w14:paraId="740C964F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</w:tcBorders>
          </w:tcPr>
          <w:p w14:paraId="21EF3ECD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62BDCC" w14:textId="77777777" w:rsidR="00174D3D" w:rsidRDefault="00174D3D" w:rsidP="00174D3D">
      <w:pPr>
        <w:rPr>
          <w:rFonts w:asciiTheme="majorHAnsi" w:hAnsiTheme="majorHAnsi"/>
          <w:b/>
          <w:sz w:val="20"/>
          <w:szCs w:val="20"/>
        </w:rPr>
      </w:pPr>
    </w:p>
    <w:p w14:paraId="5B6FD9DF" w14:textId="77777777" w:rsidR="00C41793" w:rsidRDefault="00C41793" w:rsidP="00045519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6D0625C3" w14:textId="77777777" w:rsidR="00C41793" w:rsidRPr="00D230D6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14:paraId="02B188E5" w14:textId="77777777" w:rsidR="004223E3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 xml:space="preserve">This advising sheet is not a contract but is designed to help students track academic progress.    </w:t>
      </w:r>
    </w:p>
    <w:p w14:paraId="1BDE1676" w14:textId="77777777" w:rsidR="004223E3" w:rsidRPr="00B85391" w:rsidRDefault="004223E3" w:rsidP="004223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85391">
        <w:rPr>
          <w:rFonts w:asciiTheme="majorHAnsi" w:hAnsiTheme="majorHAnsi"/>
          <w:i/>
          <w:sz w:val="18"/>
          <w:szCs w:val="18"/>
        </w:rPr>
        <w:t>A maximum of 6 credit hours total from 3890, 3891, 3892, and 3893 may be counted for the major.</w:t>
      </w:r>
    </w:p>
    <w:p w14:paraId="2FDA3847" w14:textId="04B629D7" w:rsidR="0052777D" w:rsidRPr="00D41E5D" w:rsidRDefault="0052777D" w:rsidP="00C41793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52777D" w:rsidRPr="00D41E5D" w:rsidSect="00174D3D">
      <w:headerReference w:type="default" r:id="rId8"/>
      <w:type w:val="continuous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FA42" w14:textId="77777777" w:rsidR="00C31B6C" w:rsidRDefault="00C31B6C" w:rsidP="00174D3D">
      <w:r>
        <w:separator/>
      </w:r>
    </w:p>
  </w:endnote>
  <w:endnote w:type="continuationSeparator" w:id="0">
    <w:p w14:paraId="21C5CCF9" w14:textId="77777777" w:rsidR="00C31B6C" w:rsidRDefault="00C31B6C" w:rsidP="001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2946" w14:textId="77777777" w:rsidR="00C31B6C" w:rsidRDefault="00C31B6C" w:rsidP="00174D3D">
      <w:r>
        <w:separator/>
      </w:r>
    </w:p>
  </w:footnote>
  <w:footnote w:type="continuationSeparator" w:id="0">
    <w:p w14:paraId="076E1903" w14:textId="77777777" w:rsidR="00C31B6C" w:rsidRDefault="00C31B6C" w:rsidP="0017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218" w14:textId="77777777" w:rsidR="00174D3D" w:rsidRDefault="0017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4E56"/>
    <w:multiLevelType w:val="hybridMultilevel"/>
    <w:tmpl w:val="DF8EC7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11"/>
    <w:rsid w:val="000234B2"/>
    <w:rsid w:val="000275A5"/>
    <w:rsid w:val="00045519"/>
    <w:rsid w:val="00062133"/>
    <w:rsid w:val="000654C6"/>
    <w:rsid w:val="000F765F"/>
    <w:rsid w:val="00154076"/>
    <w:rsid w:val="00174D3D"/>
    <w:rsid w:val="001F577E"/>
    <w:rsid w:val="0021172D"/>
    <w:rsid w:val="00284A1D"/>
    <w:rsid w:val="002A1D65"/>
    <w:rsid w:val="002B7161"/>
    <w:rsid w:val="002D02EE"/>
    <w:rsid w:val="002D3009"/>
    <w:rsid w:val="002F12DF"/>
    <w:rsid w:val="00302620"/>
    <w:rsid w:val="0032344A"/>
    <w:rsid w:val="00326B8C"/>
    <w:rsid w:val="00347501"/>
    <w:rsid w:val="00357CD9"/>
    <w:rsid w:val="00366C70"/>
    <w:rsid w:val="00394E21"/>
    <w:rsid w:val="003955F4"/>
    <w:rsid w:val="003A465A"/>
    <w:rsid w:val="003E52BB"/>
    <w:rsid w:val="003F37F3"/>
    <w:rsid w:val="004005EB"/>
    <w:rsid w:val="00416CF3"/>
    <w:rsid w:val="004223E3"/>
    <w:rsid w:val="00443613"/>
    <w:rsid w:val="00454EC2"/>
    <w:rsid w:val="004A0958"/>
    <w:rsid w:val="004D3B36"/>
    <w:rsid w:val="004D42AA"/>
    <w:rsid w:val="004E39BD"/>
    <w:rsid w:val="004F44B6"/>
    <w:rsid w:val="004F70CB"/>
    <w:rsid w:val="00523E7B"/>
    <w:rsid w:val="0052777D"/>
    <w:rsid w:val="00535BB7"/>
    <w:rsid w:val="00541B9E"/>
    <w:rsid w:val="00555285"/>
    <w:rsid w:val="005810DF"/>
    <w:rsid w:val="005C0452"/>
    <w:rsid w:val="00626B92"/>
    <w:rsid w:val="006A0F1C"/>
    <w:rsid w:val="006A1293"/>
    <w:rsid w:val="006B565D"/>
    <w:rsid w:val="006C3901"/>
    <w:rsid w:val="006E0BD7"/>
    <w:rsid w:val="007709B1"/>
    <w:rsid w:val="007A3711"/>
    <w:rsid w:val="007C12F7"/>
    <w:rsid w:val="00824B39"/>
    <w:rsid w:val="0082577C"/>
    <w:rsid w:val="00845256"/>
    <w:rsid w:val="008538ED"/>
    <w:rsid w:val="008843FC"/>
    <w:rsid w:val="00895070"/>
    <w:rsid w:val="008B1F49"/>
    <w:rsid w:val="008D125E"/>
    <w:rsid w:val="008E516F"/>
    <w:rsid w:val="009402D2"/>
    <w:rsid w:val="00954DCA"/>
    <w:rsid w:val="00963696"/>
    <w:rsid w:val="00964950"/>
    <w:rsid w:val="00964D8C"/>
    <w:rsid w:val="009A2D83"/>
    <w:rsid w:val="00A03011"/>
    <w:rsid w:val="00A0497B"/>
    <w:rsid w:val="00A16FB6"/>
    <w:rsid w:val="00A206B8"/>
    <w:rsid w:val="00A2454A"/>
    <w:rsid w:val="00A60836"/>
    <w:rsid w:val="00A73E38"/>
    <w:rsid w:val="00AD2D5D"/>
    <w:rsid w:val="00AF4A61"/>
    <w:rsid w:val="00B03513"/>
    <w:rsid w:val="00B26701"/>
    <w:rsid w:val="00B57444"/>
    <w:rsid w:val="00B87DEB"/>
    <w:rsid w:val="00BA268D"/>
    <w:rsid w:val="00C10CB1"/>
    <w:rsid w:val="00C12FAC"/>
    <w:rsid w:val="00C14B2D"/>
    <w:rsid w:val="00C23268"/>
    <w:rsid w:val="00C252CB"/>
    <w:rsid w:val="00C3096C"/>
    <w:rsid w:val="00C31B6C"/>
    <w:rsid w:val="00C41793"/>
    <w:rsid w:val="00C41FA5"/>
    <w:rsid w:val="00C73DB6"/>
    <w:rsid w:val="00D1005C"/>
    <w:rsid w:val="00D32864"/>
    <w:rsid w:val="00D40103"/>
    <w:rsid w:val="00D41E5D"/>
    <w:rsid w:val="00D576D1"/>
    <w:rsid w:val="00D83B29"/>
    <w:rsid w:val="00DC3CA6"/>
    <w:rsid w:val="00E002AB"/>
    <w:rsid w:val="00E02D4E"/>
    <w:rsid w:val="00E1027B"/>
    <w:rsid w:val="00E556E9"/>
    <w:rsid w:val="00E5664F"/>
    <w:rsid w:val="00E57468"/>
    <w:rsid w:val="00E76682"/>
    <w:rsid w:val="00E80F4A"/>
    <w:rsid w:val="00EA25E5"/>
    <w:rsid w:val="00EB6037"/>
    <w:rsid w:val="00EC0DB7"/>
    <w:rsid w:val="00EC3B5F"/>
    <w:rsid w:val="00ED226B"/>
    <w:rsid w:val="00ED6E0D"/>
    <w:rsid w:val="00EE6753"/>
    <w:rsid w:val="00F12E90"/>
    <w:rsid w:val="00F12F1C"/>
    <w:rsid w:val="00F17249"/>
    <w:rsid w:val="00F26924"/>
    <w:rsid w:val="00FA5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EF8F3"/>
  <w15:docId w15:val="{B53BD963-6526-49BE-AE12-A7BFEB6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11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11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7B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3D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3D"/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7</cp:revision>
  <cp:lastPrinted>2021-07-28T18:01:00Z</cp:lastPrinted>
  <dcterms:created xsi:type="dcterms:W3CDTF">2022-07-08T17:49:00Z</dcterms:created>
  <dcterms:modified xsi:type="dcterms:W3CDTF">2023-05-11T20:44:00Z</dcterms:modified>
</cp:coreProperties>
</file>