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6109" w14:textId="7B00C69A" w:rsidR="005F3317" w:rsidRDefault="005F3317" w:rsidP="006E07C0">
      <w:pPr>
        <w:ind w:left="-270"/>
        <w:rPr>
          <w:rFonts w:ascii="Times New Roman" w:hAnsi="Times New Roman" w:cs="Times New Roman"/>
        </w:rPr>
      </w:pPr>
    </w:p>
    <w:p w14:paraId="67CFED77" w14:textId="2ED5E13F" w:rsidR="006E07C0" w:rsidRDefault="006E07C0" w:rsidP="006E07C0">
      <w:pPr>
        <w:ind w:left="-270"/>
        <w:rPr>
          <w:rFonts w:ascii="Times New Roman" w:hAnsi="Times New Roman" w:cs="Times New Roman"/>
        </w:rPr>
      </w:pPr>
    </w:p>
    <w:p w14:paraId="5E2F00C2" w14:textId="77777777" w:rsidR="006E07C0" w:rsidRPr="008C5926" w:rsidRDefault="006E07C0" w:rsidP="006E07C0">
      <w:pPr>
        <w:ind w:left="-270"/>
        <w:rPr>
          <w:rFonts w:ascii="Times New Roman" w:hAnsi="Times New Roman" w:cs="Times New Roman"/>
        </w:rPr>
      </w:pPr>
    </w:p>
    <w:p w14:paraId="55A4F257" w14:textId="77777777" w:rsidR="0063274F" w:rsidRPr="008C5926" w:rsidRDefault="0063274F" w:rsidP="006E07C0">
      <w:pPr>
        <w:ind w:left="-270"/>
        <w:rPr>
          <w:rFonts w:ascii="Times New Roman" w:hAnsi="Times New Roman" w:cs="Times New Roman"/>
        </w:rPr>
      </w:pPr>
    </w:p>
    <w:p w14:paraId="0B75DAB2" w14:textId="77777777" w:rsidR="00727B3F" w:rsidRDefault="006E07C0" w:rsidP="006E07C0">
      <w:pPr>
        <w:suppressAutoHyphens/>
        <w:spacing w:line="240" w:lineRule="atLeast"/>
        <w:ind w:left="-270" w:right="-540"/>
        <w:rPr>
          <w:rFonts w:cs="Times New Roman"/>
        </w:rPr>
      </w:pPr>
      <w:r w:rsidRPr="00285F51">
        <w:rPr>
          <w:rFonts w:cs="Times New Roman"/>
        </w:rPr>
        <w:t>Name and Title</w:t>
      </w:r>
      <w:r w:rsidR="00E61C25" w:rsidRPr="00285F51">
        <w:rPr>
          <w:rFonts w:cs="Times New Roman"/>
        </w:rPr>
        <w:t xml:space="preserve">: </w:t>
      </w:r>
    </w:p>
    <w:p w14:paraId="77AD05A9" w14:textId="77777777" w:rsidR="00727B3F" w:rsidRDefault="00727B3F" w:rsidP="006E07C0">
      <w:pPr>
        <w:suppressAutoHyphens/>
        <w:spacing w:line="240" w:lineRule="atLeast"/>
        <w:ind w:left="-270" w:right="-540"/>
        <w:rPr>
          <w:rFonts w:cs="Times New Roman"/>
        </w:rPr>
      </w:pPr>
    </w:p>
    <w:p w14:paraId="00A5582C" w14:textId="5E58AAC6" w:rsidR="00727B3F" w:rsidRDefault="002C3983" w:rsidP="006E07C0">
      <w:pPr>
        <w:suppressAutoHyphens/>
        <w:spacing w:line="240" w:lineRule="atLeast"/>
        <w:ind w:left="-270" w:right="-540"/>
        <w:rPr>
          <w:rFonts w:cs="Times New Roman"/>
        </w:rPr>
      </w:pPr>
      <w:r>
        <w:rPr>
          <w:rFonts w:cs="Times New Roman"/>
        </w:rPr>
        <w:t xml:space="preserve">Dr. </w:t>
      </w:r>
      <w:r w:rsidR="00E61C25" w:rsidRPr="00285F51">
        <w:rPr>
          <w:rFonts w:cs="Times New Roman"/>
        </w:rPr>
        <w:t>Sarah Vause, Instructor</w:t>
      </w:r>
      <w:r w:rsidR="00177F91">
        <w:rPr>
          <w:rFonts w:cs="Times New Roman"/>
        </w:rPr>
        <w:t xml:space="preserve">, Department of English Language and Literature </w:t>
      </w:r>
    </w:p>
    <w:p w14:paraId="48B7D713" w14:textId="62345285" w:rsidR="00E61C25" w:rsidRPr="00285F51" w:rsidRDefault="00E61C25" w:rsidP="006E07C0">
      <w:pPr>
        <w:suppressAutoHyphens/>
        <w:spacing w:line="240" w:lineRule="atLeast"/>
        <w:ind w:left="-270" w:right="-540"/>
        <w:rPr>
          <w:rFonts w:cs="Times New Roman"/>
        </w:rPr>
      </w:pPr>
      <w:r w:rsidRPr="00285F51">
        <w:rPr>
          <w:rFonts w:cs="Times New Roman"/>
        </w:rPr>
        <w:t xml:space="preserve">Co-Director of </w:t>
      </w:r>
      <w:r w:rsidR="00727B3F" w:rsidRPr="00285F51">
        <w:rPr>
          <w:rFonts w:cs="Times New Roman"/>
        </w:rPr>
        <w:t>the</w:t>
      </w:r>
      <w:r w:rsidRPr="00285F51">
        <w:rPr>
          <w:rFonts w:cs="Times New Roman"/>
        </w:rPr>
        <w:t xml:space="preserve"> National Undergraduate Literature Conference</w:t>
      </w:r>
    </w:p>
    <w:p w14:paraId="5AABA9BB" w14:textId="74478CE3" w:rsidR="006E07C0" w:rsidRPr="00285F51" w:rsidRDefault="006E07C0" w:rsidP="006E07C0">
      <w:pPr>
        <w:suppressAutoHyphens/>
        <w:spacing w:line="240" w:lineRule="atLeast"/>
        <w:ind w:left="-270" w:right="-540"/>
        <w:rPr>
          <w:rFonts w:cs="Times New Roman"/>
        </w:rPr>
      </w:pPr>
    </w:p>
    <w:p w14:paraId="32C18755" w14:textId="1EA882DD" w:rsidR="006E07C0" w:rsidRPr="00285F51" w:rsidRDefault="006E07C0" w:rsidP="006E07C0">
      <w:pPr>
        <w:suppressAutoHyphens/>
        <w:spacing w:line="240" w:lineRule="atLeast"/>
        <w:ind w:left="-270" w:right="-540"/>
        <w:rPr>
          <w:rFonts w:cs="Times New Roman"/>
        </w:rPr>
      </w:pPr>
      <w:r w:rsidRPr="00285F51">
        <w:rPr>
          <w:rFonts w:cs="Times New Roman"/>
        </w:rPr>
        <w:t>Education</w:t>
      </w:r>
      <w:r w:rsidR="00E61C25" w:rsidRPr="00285F51">
        <w:rPr>
          <w:rFonts w:cs="Times New Roman"/>
        </w:rPr>
        <w:t>:</w:t>
      </w:r>
    </w:p>
    <w:p w14:paraId="162DCC2E" w14:textId="77777777" w:rsidR="00E61C25" w:rsidRPr="00285F51" w:rsidRDefault="00E61C25" w:rsidP="00E61C25">
      <w:pPr>
        <w:rPr>
          <w:b/>
          <w:smallCaps/>
          <w:szCs w:val="22"/>
        </w:rPr>
      </w:pPr>
    </w:p>
    <w:p w14:paraId="606ED3C6" w14:textId="39B26344" w:rsidR="00E61C25" w:rsidRPr="00285F51" w:rsidRDefault="00E61C25" w:rsidP="00E61C25">
      <w:pPr>
        <w:rPr>
          <w:szCs w:val="22"/>
        </w:rPr>
      </w:pPr>
      <w:r w:rsidRPr="00285F51">
        <w:rPr>
          <w:b/>
          <w:smallCaps/>
          <w:szCs w:val="22"/>
        </w:rPr>
        <w:t>Idaho State University</w:t>
      </w:r>
      <w:r w:rsidRPr="00285F51">
        <w:rPr>
          <w:smallCaps/>
          <w:szCs w:val="22"/>
        </w:rPr>
        <w:t xml:space="preserve">        Pocatello, ID</w:t>
      </w:r>
      <w:r w:rsidR="002C3983">
        <w:rPr>
          <w:smallCaps/>
          <w:szCs w:val="22"/>
        </w:rPr>
        <w:t>,</w:t>
      </w:r>
      <w:r w:rsidRPr="00285F51">
        <w:rPr>
          <w:smallCaps/>
          <w:szCs w:val="22"/>
        </w:rPr>
        <w:t xml:space="preserve"> P</w:t>
      </w:r>
      <w:r w:rsidRPr="00285F51">
        <w:rPr>
          <w:szCs w:val="22"/>
        </w:rPr>
        <w:t>hD in English and the Teaching of English</w:t>
      </w:r>
    </w:p>
    <w:p w14:paraId="16BF33AA" w14:textId="77777777" w:rsidR="00E61C25" w:rsidRPr="00285F51" w:rsidRDefault="00E61C25" w:rsidP="00E61C25"/>
    <w:p w14:paraId="3745327E" w14:textId="1DF272D1" w:rsidR="00E61C25" w:rsidRPr="00285F51" w:rsidRDefault="00E61C25" w:rsidP="00E61C25">
      <w:pPr>
        <w:rPr>
          <w:szCs w:val="22"/>
        </w:rPr>
      </w:pPr>
      <w:r w:rsidRPr="00285F51">
        <w:rPr>
          <w:b/>
          <w:smallCaps/>
          <w:szCs w:val="22"/>
        </w:rPr>
        <w:t>Utah State University</w:t>
      </w:r>
      <w:r w:rsidRPr="00285F51">
        <w:rPr>
          <w:smallCaps/>
          <w:szCs w:val="22"/>
        </w:rPr>
        <w:t xml:space="preserve">        Logan, UT</w:t>
      </w:r>
      <w:r w:rsidR="00285F51">
        <w:rPr>
          <w:smallCaps/>
          <w:szCs w:val="22"/>
        </w:rPr>
        <w:t xml:space="preserve">, </w:t>
      </w:r>
      <w:r w:rsidRPr="00285F51">
        <w:rPr>
          <w:szCs w:val="22"/>
        </w:rPr>
        <w:t>Master of Science in American Studie</w:t>
      </w:r>
      <w:r w:rsidR="00285F51">
        <w:rPr>
          <w:szCs w:val="22"/>
        </w:rPr>
        <w:t>s/American Literature</w:t>
      </w:r>
    </w:p>
    <w:p w14:paraId="74AED619" w14:textId="77777777" w:rsidR="00E61C25" w:rsidRPr="00285F51" w:rsidRDefault="00E61C25" w:rsidP="00E61C25">
      <w:pPr>
        <w:rPr>
          <w:szCs w:val="22"/>
        </w:rPr>
      </w:pPr>
    </w:p>
    <w:p w14:paraId="48DF1EDA" w14:textId="6033D225" w:rsidR="00E61C25" w:rsidRPr="00285F51" w:rsidRDefault="00E61C25" w:rsidP="00285F51">
      <w:pPr>
        <w:ind w:right="-720"/>
        <w:rPr>
          <w:szCs w:val="22"/>
        </w:rPr>
      </w:pPr>
      <w:r w:rsidRPr="00285F51">
        <w:rPr>
          <w:b/>
          <w:smallCaps/>
          <w:szCs w:val="22"/>
        </w:rPr>
        <w:t xml:space="preserve">Weber State University      </w:t>
      </w:r>
      <w:r w:rsidRPr="00285F51">
        <w:rPr>
          <w:smallCaps/>
          <w:szCs w:val="22"/>
        </w:rPr>
        <w:t>Ogden, UT</w:t>
      </w:r>
      <w:r w:rsidR="00285F51">
        <w:rPr>
          <w:smallCaps/>
          <w:szCs w:val="22"/>
        </w:rPr>
        <w:t xml:space="preserve">, </w:t>
      </w:r>
      <w:r w:rsidRPr="00285F51">
        <w:rPr>
          <w:szCs w:val="22"/>
        </w:rPr>
        <w:t>Bachelor of Science in English</w:t>
      </w:r>
    </w:p>
    <w:p w14:paraId="41B107CA" w14:textId="6943F2EA" w:rsidR="00E61C25" w:rsidRPr="00285F51" w:rsidRDefault="00285F51" w:rsidP="00285F51">
      <w:pPr>
        <w:ind w:right="-720" w:hanging="720"/>
        <w:rPr>
          <w:rFonts w:cs="Times New Roman"/>
        </w:rPr>
      </w:pPr>
      <w:r>
        <w:rPr>
          <w:szCs w:val="22"/>
        </w:rPr>
        <w:t xml:space="preserve"> </w:t>
      </w:r>
    </w:p>
    <w:p w14:paraId="60C42D8A" w14:textId="1D0356F2" w:rsidR="000330DC" w:rsidRDefault="000330DC" w:rsidP="006E07C0">
      <w:pPr>
        <w:suppressAutoHyphens/>
        <w:spacing w:line="240" w:lineRule="atLeast"/>
        <w:ind w:left="-270" w:right="-540"/>
        <w:rPr>
          <w:rFonts w:cs="Times New Roman"/>
        </w:rPr>
      </w:pPr>
      <w:r w:rsidRPr="00285F51">
        <w:rPr>
          <w:rFonts w:cs="Times New Roman"/>
        </w:rPr>
        <w:t>Awards &amp; Honors</w:t>
      </w:r>
      <w:r w:rsidR="00E61C25" w:rsidRPr="00285F51">
        <w:rPr>
          <w:rFonts w:cs="Times New Roman"/>
        </w:rPr>
        <w:t xml:space="preserve">: </w:t>
      </w:r>
    </w:p>
    <w:p w14:paraId="242B35B1" w14:textId="77777777" w:rsidR="00404687" w:rsidRPr="00285F51" w:rsidRDefault="00404687" w:rsidP="006E07C0">
      <w:pPr>
        <w:suppressAutoHyphens/>
        <w:spacing w:line="240" w:lineRule="atLeast"/>
        <w:ind w:left="-270" w:right="-540"/>
        <w:rPr>
          <w:rFonts w:cs="Times New Roman"/>
        </w:rPr>
      </w:pPr>
    </w:p>
    <w:p w14:paraId="0F3F6FC1" w14:textId="56A5A9E4" w:rsidR="00E61C25" w:rsidRPr="00285F51" w:rsidRDefault="00E61C25" w:rsidP="00E61C25">
      <w:pPr>
        <w:rPr>
          <w:b/>
          <w:bCs/>
          <w:smallCaps/>
          <w:szCs w:val="22"/>
        </w:rPr>
      </w:pPr>
      <w:r w:rsidRPr="00285F51">
        <w:rPr>
          <w:b/>
          <w:bCs/>
          <w:smallCaps/>
          <w:szCs w:val="22"/>
        </w:rPr>
        <w:t>Involvement with Ogden School Foundation’s Fall Author Event</w:t>
      </w:r>
      <w:r w:rsidR="00404687">
        <w:rPr>
          <w:b/>
          <w:bCs/>
          <w:smallCaps/>
          <w:szCs w:val="22"/>
        </w:rPr>
        <w:t xml:space="preserve"> Committee</w:t>
      </w:r>
      <w:r w:rsidRPr="00285F51">
        <w:rPr>
          <w:b/>
          <w:bCs/>
          <w:smallCaps/>
          <w:szCs w:val="22"/>
        </w:rPr>
        <w:t xml:space="preserve">; </w:t>
      </w:r>
    </w:p>
    <w:p w14:paraId="56231157" w14:textId="1242855F" w:rsidR="00404687" w:rsidRPr="00285F51" w:rsidRDefault="00404687" w:rsidP="00404687">
      <w:pPr>
        <w:rPr>
          <w:bCs/>
          <w:smallCaps/>
          <w:szCs w:val="22"/>
        </w:rPr>
      </w:pPr>
      <w:r w:rsidRPr="00285F51">
        <w:rPr>
          <w:bCs/>
          <w:smallCaps/>
          <w:szCs w:val="22"/>
        </w:rPr>
        <w:t xml:space="preserve">Invited to introduce </w:t>
      </w:r>
      <w:r>
        <w:rPr>
          <w:bCs/>
          <w:smallCaps/>
          <w:szCs w:val="22"/>
        </w:rPr>
        <w:t>Billy Collins</w:t>
      </w:r>
      <w:r w:rsidRPr="00285F51">
        <w:rPr>
          <w:bCs/>
          <w:smallCaps/>
          <w:szCs w:val="22"/>
        </w:rPr>
        <w:t xml:space="preserve"> at the </w:t>
      </w:r>
      <w:r>
        <w:rPr>
          <w:bCs/>
          <w:smallCaps/>
          <w:szCs w:val="22"/>
        </w:rPr>
        <w:t xml:space="preserve">Ogden High School </w:t>
      </w:r>
      <w:r w:rsidRPr="00285F51">
        <w:rPr>
          <w:bCs/>
          <w:smallCaps/>
          <w:szCs w:val="22"/>
        </w:rPr>
        <w:t>Event November 20</w:t>
      </w:r>
      <w:r>
        <w:rPr>
          <w:bCs/>
          <w:smallCaps/>
          <w:szCs w:val="22"/>
        </w:rPr>
        <w:t>07</w:t>
      </w:r>
      <w:r w:rsidRPr="00285F51">
        <w:rPr>
          <w:bCs/>
          <w:smallCaps/>
          <w:szCs w:val="22"/>
        </w:rPr>
        <w:t xml:space="preserve">. </w:t>
      </w:r>
    </w:p>
    <w:p w14:paraId="0FAF0B78" w14:textId="748A0DAC" w:rsidR="00E61C25" w:rsidRPr="00285F51" w:rsidRDefault="00E61C25" w:rsidP="00E61C25">
      <w:pPr>
        <w:rPr>
          <w:bCs/>
          <w:smallCaps/>
          <w:szCs w:val="22"/>
        </w:rPr>
      </w:pPr>
      <w:r w:rsidRPr="00285F51">
        <w:rPr>
          <w:bCs/>
          <w:smallCaps/>
          <w:szCs w:val="22"/>
        </w:rPr>
        <w:t xml:space="preserve">Invited to introduce Sue Monk Kidd at the Event this November 2017. </w:t>
      </w:r>
    </w:p>
    <w:p w14:paraId="4957B197" w14:textId="77777777" w:rsidR="00E61C25" w:rsidRPr="00285F51" w:rsidRDefault="00E61C25" w:rsidP="00E61C25">
      <w:pPr>
        <w:rPr>
          <w:b/>
          <w:bCs/>
          <w:smallCaps/>
          <w:szCs w:val="22"/>
        </w:rPr>
      </w:pPr>
    </w:p>
    <w:p w14:paraId="4444D422" w14:textId="77777777" w:rsidR="00E61C25" w:rsidRPr="00285F51" w:rsidRDefault="00E61C25" w:rsidP="00E61C25">
      <w:pPr>
        <w:rPr>
          <w:b/>
          <w:bCs/>
          <w:smallCaps/>
          <w:szCs w:val="22"/>
        </w:rPr>
      </w:pPr>
      <w:r w:rsidRPr="00285F51">
        <w:rPr>
          <w:b/>
          <w:bCs/>
          <w:smallCaps/>
          <w:szCs w:val="22"/>
        </w:rPr>
        <w:t xml:space="preserve">Travel Funding for Research </w:t>
      </w:r>
    </w:p>
    <w:p w14:paraId="1F8AF3DF" w14:textId="64C15026" w:rsidR="00E61C25" w:rsidRPr="00285F51" w:rsidRDefault="00404687" w:rsidP="00E61C25">
      <w:pPr>
        <w:rPr>
          <w:bCs/>
          <w:smallCaps/>
          <w:szCs w:val="22"/>
        </w:rPr>
      </w:pPr>
      <w:r>
        <w:rPr>
          <w:b/>
          <w:bCs/>
          <w:smallCaps/>
          <w:szCs w:val="22"/>
        </w:rPr>
        <w:t xml:space="preserve">Archival Research </w:t>
      </w:r>
      <w:r>
        <w:rPr>
          <w:b/>
          <w:bCs/>
          <w:smallCaps/>
          <w:szCs w:val="22"/>
        </w:rPr>
        <w:tab/>
      </w:r>
      <w:r w:rsidR="00E61C25" w:rsidRPr="00285F51">
        <w:rPr>
          <w:b/>
          <w:bCs/>
          <w:smallCaps/>
          <w:szCs w:val="22"/>
        </w:rPr>
        <w:t xml:space="preserve"> </w:t>
      </w:r>
      <w:r w:rsidR="00E61C25" w:rsidRPr="00285F51">
        <w:rPr>
          <w:bCs/>
          <w:smallCaps/>
          <w:szCs w:val="22"/>
        </w:rPr>
        <w:t xml:space="preserve">Weber State University   2016, 2017, </w:t>
      </w:r>
      <w:r w:rsidR="002C3983">
        <w:rPr>
          <w:bCs/>
          <w:smallCaps/>
          <w:szCs w:val="22"/>
        </w:rPr>
        <w:t xml:space="preserve">2018, 2019, </w:t>
      </w:r>
      <w:r w:rsidR="00E61C25" w:rsidRPr="00285F51">
        <w:rPr>
          <w:bCs/>
          <w:smallCaps/>
          <w:szCs w:val="22"/>
        </w:rPr>
        <w:t>2020</w:t>
      </w:r>
      <w:r>
        <w:rPr>
          <w:bCs/>
          <w:smallCaps/>
          <w:szCs w:val="22"/>
        </w:rPr>
        <w:t>, 2021</w:t>
      </w:r>
    </w:p>
    <w:p w14:paraId="30BA6B7C" w14:textId="77777777" w:rsidR="00E61C25" w:rsidRPr="00285F51" w:rsidRDefault="00E61C25" w:rsidP="00E61C25"/>
    <w:p w14:paraId="7ABA33BC" w14:textId="77777777" w:rsidR="00E61C25" w:rsidRPr="00285F51" w:rsidRDefault="00E61C25" w:rsidP="00E61C25">
      <w:pPr>
        <w:rPr>
          <w:b/>
          <w:bCs/>
          <w:smallCaps/>
          <w:szCs w:val="22"/>
        </w:rPr>
      </w:pPr>
      <w:r w:rsidRPr="00285F51">
        <w:rPr>
          <w:b/>
          <w:bCs/>
          <w:smallCaps/>
          <w:szCs w:val="22"/>
        </w:rPr>
        <w:t xml:space="preserve">Western American Literature </w:t>
      </w:r>
    </w:p>
    <w:p w14:paraId="545F9C45" w14:textId="77777777" w:rsidR="00E61C25" w:rsidRPr="00285F51" w:rsidRDefault="00E61C25" w:rsidP="00E61C25">
      <w:pPr>
        <w:rPr>
          <w:bCs/>
          <w:smallCaps/>
          <w:szCs w:val="22"/>
        </w:rPr>
      </w:pPr>
      <w:r w:rsidRPr="00285F51">
        <w:rPr>
          <w:b/>
          <w:bCs/>
          <w:smallCaps/>
          <w:szCs w:val="22"/>
        </w:rPr>
        <w:t>Thomas J. Lyon Fellowship</w:t>
      </w:r>
      <w:r w:rsidRPr="00285F51">
        <w:rPr>
          <w:b/>
          <w:bCs/>
          <w:smallCaps/>
          <w:szCs w:val="22"/>
        </w:rPr>
        <w:tab/>
      </w:r>
      <w:r w:rsidRPr="00285F51">
        <w:rPr>
          <w:bCs/>
          <w:smallCaps/>
          <w:szCs w:val="22"/>
        </w:rPr>
        <w:t>Utah State University   2003-2005</w:t>
      </w:r>
    </w:p>
    <w:p w14:paraId="73307AEA" w14:textId="77777777" w:rsidR="000330DC" w:rsidRPr="00285F51" w:rsidRDefault="000330DC" w:rsidP="006E07C0">
      <w:pPr>
        <w:suppressAutoHyphens/>
        <w:spacing w:line="240" w:lineRule="atLeast"/>
        <w:ind w:left="-270" w:right="-540"/>
        <w:rPr>
          <w:rFonts w:cs="Times New Roman"/>
        </w:rPr>
      </w:pPr>
    </w:p>
    <w:p w14:paraId="68BA4C6B" w14:textId="49C2ED50" w:rsidR="006E07C0" w:rsidRPr="00285F51" w:rsidRDefault="00CF2057" w:rsidP="006E07C0">
      <w:pPr>
        <w:suppressAutoHyphens/>
        <w:spacing w:line="240" w:lineRule="atLeast"/>
        <w:ind w:left="-270" w:right="-540"/>
        <w:rPr>
          <w:rFonts w:cs="Times New Roman"/>
        </w:rPr>
      </w:pPr>
      <w:r>
        <w:rPr>
          <w:rFonts w:cs="Times New Roman"/>
        </w:rPr>
        <w:t>Courses</w:t>
      </w:r>
      <w:r w:rsidR="00E61C25" w:rsidRPr="00285F51">
        <w:rPr>
          <w:rFonts w:cs="Times New Roman"/>
        </w:rPr>
        <w:t xml:space="preserve">: </w:t>
      </w:r>
    </w:p>
    <w:p w14:paraId="6EB541DB" w14:textId="60AD9548" w:rsidR="00E61C25" w:rsidRPr="00285F51" w:rsidRDefault="00E61C25" w:rsidP="00E61C25">
      <w:pPr>
        <w:ind w:left="720"/>
      </w:pPr>
      <w:r w:rsidRPr="00285F51">
        <w:t xml:space="preserve">English 1010: </w:t>
      </w:r>
      <w:r w:rsidR="00285F51" w:rsidRPr="00285F51">
        <w:t>Writing as a Weapon: An Introduction to Writing through the Lens of Social Justice</w:t>
      </w:r>
    </w:p>
    <w:p w14:paraId="1F5D8C9D" w14:textId="77777777" w:rsidR="00E61C25" w:rsidRPr="00285F51" w:rsidRDefault="00E61C25" w:rsidP="00E61C25">
      <w:pPr>
        <w:ind w:left="720"/>
      </w:pPr>
      <w:r w:rsidRPr="00285F51">
        <w:t>English 2010: Research and Argumentation</w:t>
      </w:r>
    </w:p>
    <w:p w14:paraId="59B51550" w14:textId="1C2F6E6A" w:rsidR="00E61C25" w:rsidRPr="00285F51" w:rsidRDefault="00E61C25" w:rsidP="00E61C25">
      <w:pPr>
        <w:ind w:left="720"/>
      </w:pPr>
      <w:r w:rsidRPr="00285F51">
        <w:t>English 2200: Introduction to Literature</w:t>
      </w:r>
    </w:p>
    <w:p w14:paraId="3EA9881D" w14:textId="22DED599" w:rsidR="00E61C25" w:rsidRPr="00285F51" w:rsidRDefault="00E61C25" w:rsidP="00E61C25">
      <w:pPr>
        <w:ind w:left="720"/>
      </w:pPr>
      <w:r w:rsidRPr="00285F51">
        <w:t>English 2020: Introduction to Fiction</w:t>
      </w:r>
    </w:p>
    <w:p w14:paraId="0A6F7594" w14:textId="62AB9293" w:rsidR="00E61C25" w:rsidRPr="00285F51" w:rsidRDefault="00E61C25" w:rsidP="00E61C25">
      <w:pPr>
        <w:ind w:left="720"/>
      </w:pPr>
      <w:r w:rsidRPr="00285F51">
        <w:t>English 2510: Masterpieces in Literature</w:t>
      </w:r>
    </w:p>
    <w:p w14:paraId="6B2308D6" w14:textId="2ADD74B3" w:rsidR="00E61C25" w:rsidRPr="00285F51" w:rsidRDefault="00E61C25" w:rsidP="00E61C25">
      <w:pPr>
        <w:ind w:left="720"/>
      </w:pPr>
      <w:r w:rsidRPr="00285F51">
        <w:t>English 2750: Reading Race in America—19</w:t>
      </w:r>
      <w:r w:rsidRPr="00285F51">
        <w:rPr>
          <w:vertAlign w:val="superscript"/>
        </w:rPr>
        <w:t>th</w:t>
      </w:r>
      <w:r w:rsidRPr="00285F51">
        <w:t xml:space="preserve"> and 20</w:t>
      </w:r>
      <w:r w:rsidRPr="00285F51">
        <w:rPr>
          <w:vertAlign w:val="superscript"/>
        </w:rPr>
        <w:t>th</w:t>
      </w:r>
      <w:r w:rsidRPr="00285F51">
        <w:t xml:space="preserve"> Century African American Literature</w:t>
      </w:r>
    </w:p>
    <w:p w14:paraId="2AC9DE9E" w14:textId="209F55BD" w:rsidR="00E61C25" w:rsidRDefault="00E61C25" w:rsidP="00E61C25">
      <w:pPr>
        <w:ind w:left="720"/>
      </w:pPr>
      <w:r w:rsidRPr="00285F51">
        <w:t>English 3410: Teaching Young Adult Literature Methods Course in English Ed.</w:t>
      </w:r>
    </w:p>
    <w:p w14:paraId="6E230F2F" w14:textId="520A6134" w:rsidR="002C3983" w:rsidRDefault="002C3983" w:rsidP="00E61C25">
      <w:pPr>
        <w:ind w:left="720"/>
      </w:pPr>
    </w:p>
    <w:p w14:paraId="0C353EF3" w14:textId="77777777" w:rsidR="00E56E85" w:rsidRDefault="00E56E85" w:rsidP="002C3983"/>
    <w:p w14:paraId="6D2AD18D" w14:textId="77777777" w:rsidR="00E56E85" w:rsidRDefault="00E56E85" w:rsidP="002C3983"/>
    <w:p w14:paraId="4554EB62" w14:textId="77777777" w:rsidR="00E56E85" w:rsidRDefault="00E56E85" w:rsidP="002C3983"/>
    <w:p w14:paraId="02FE8D70" w14:textId="77777777" w:rsidR="00E56E85" w:rsidRDefault="00E56E85" w:rsidP="002C3983"/>
    <w:p w14:paraId="52012898" w14:textId="77777777" w:rsidR="00E56E85" w:rsidRDefault="00E56E85" w:rsidP="002C3983"/>
    <w:p w14:paraId="558DBF2C" w14:textId="77777777" w:rsidR="00E56E85" w:rsidRDefault="00E56E85" w:rsidP="002C3983"/>
    <w:p w14:paraId="2A3BD2B3" w14:textId="77777777" w:rsidR="00E56E85" w:rsidRDefault="00E56E85" w:rsidP="002C3983"/>
    <w:p w14:paraId="5D77B070" w14:textId="77777777" w:rsidR="00E56E85" w:rsidRDefault="00E56E85" w:rsidP="002C3983"/>
    <w:p w14:paraId="733FEDB7" w14:textId="540EF91D" w:rsidR="002C3983" w:rsidRDefault="002C3983" w:rsidP="002C3983">
      <w:r>
        <w:t>Positions and Committee Assignments:</w:t>
      </w:r>
    </w:p>
    <w:p w14:paraId="38867625" w14:textId="77777777" w:rsidR="00404687" w:rsidRDefault="00404687" w:rsidP="00404687">
      <w:pPr>
        <w:ind w:left="720"/>
      </w:pPr>
      <w:r>
        <w:t>Co-Director and Committee Member of the National Undergraduate Literature Conference</w:t>
      </w:r>
    </w:p>
    <w:p w14:paraId="1BA8FA9F" w14:textId="78A85DCA" w:rsidR="002C3983" w:rsidRDefault="002C3983" w:rsidP="00E61C25">
      <w:pPr>
        <w:ind w:left="720"/>
      </w:pPr>
      <w:r>
        <w:t>Interim Director of English Education</w:t>
      </w:r>
    </w:p>
    <w:p w14:paraId="1B868056" w14:textId="1D9F7A79" w:rsidR="00285F51" w:rsidRDefault="00285F51" w:rsidP="00E61C25">
      <w:pPr>
        <w:ind w:left="720"/>
      </w:pPr>
      <w:r>
        <w:t>Chair/Director of a Masters Committee</w:t>
      </w:r>
    </w:p>
    <w:p w14:paraId="4D52800B" w14:textId="4B11AF48" w:rsidR="002C3983" w:rsidRDefault="002C3983" w:rsidP="00E61C25">
      <w:pPr>
        <w:ind w:left="720"/>
      </w:pPr>
      <w:r>
        <w:t>Literary and Textual Studies Committee</w:t>
      </w:r>
    </w:p>
    <w:p w14:paraId="007E350D" w14:textId="1385872F" w:rsidR="002C3983" w:rsidRDefault="002C3983" w:rsidP="00E61C25">
      <w:pPr>
        <w:ind w:left="720"/>
      </w:pPr>
      <w:r>
        <w:t>Scholarship Committee</w:t>
      </w:r>
    </w:p>
    <w:p w14:paraId="5C4AB84F" w14:textId="3BCAB82F" w:rsidR="002C3983" w:rsidRDefault="002C3983" w:rsidP="00E61C25">
      <w:pPr>
        <w:ind w:left="720"/>
      </w:pPr>
      <w:r>
        <w:t>English Composition Committee Member</w:t>
      </w:r>
    </w:p>
    <w:p w14:paraId="6B08C96D" w14:textId="66A4B37D" w:rsidR="002C3983" w:rsidRPr="00285F51" w:rsidRDefault="002C3983" w:rsidP="00E61C25">
      <w:pPr>
        <w:ind w:left="720"/>
      </w:pPr>
      <w:r>
        <w:t xml:space="preserve">Instructor in the Wildcat Scholars </w:t>
      </w:r>
      <w:r w:rsidR="00727B3F">
        <w:t xml:space="preserve">/ Fast Start </w:t>
      </w:r>
      <w:r>
        <w:t>Program</w:t>
      </w:r>
    </w:p>
    <w:p w14:paraId="47E8030D" w14:textId="77777777" w:rsidR="00E61C25" w:rsidRPr="00285F51" w:rsidRDefault="00E61C25" w:rsidP="006E07C0">
      <w:pPr>
        <w:suppressAutoHyphens/>
        <w:spacing w:line="240" w:lineRule="atLeast"/>
        <w:ind w:left="-270" w:right="-540"/>
        <w:rPr>
          <w:rFonts w:cs="Times New Roman"/>
        </w:rPr>
      </w:pPr>
    </w:p>
    <w:p w14:paraId="414F53E4" w14:textId="1EE86F07" w:rsidR="006E07C0" w:rsidRPr="00285F51" w:rsidRDefault="006E07C0" w:rsidP="006E07C0">
      <w:pPr>
        <w:suppressAutoHyphens/>
        <w:spacing w:line="240" w:lineRule="atLeast"/>
        <w:ind w:left="-270" w:right="-540"/>
        <w:rPr>
          <w:rFonts w:cs="Times New Roman"/>
        </w:rPr>
      </w:pPr>
      <w:r w:rsidRPr="00285F51">
        <w:rPr>
          <w:rFonts w:cs="Times New Roman"/>
        </w:rPr>
        <w:t>Research Interests &amp; Publications</w:t>
      </w:r>
      <w:r w:rsidR="00285F51" w:rsidRPr="00285F51">
        <w:rPr>
          <w:rFonts w:cs="Times New Roman"/>
        </w:rPr>
        <w:t>: My research interests are in areas of literature that concern social justice.  Primarily I research women’s voices through literature, fiction and non-fiction and letter writing.  My area of study also includes the larger area of African American Literature of the 19</w:t>
      </w:r>
      <w:r w:rsidR="00285F51" w:rsidRPr="00285F51">
        <w:rPr>
          <w:rFonts w:cs="Times New Roman"/>
          <w:vertAlign w:val="superscript"/>
        </w:rPr>
        <w:t>th</w:t>
      </w:r>
      <w:r w:rsidR="00285F51" w:rsidRPr="00285F51">
        <w:rPr>
          <w:rFonts w:cs="Times New Roman"/>
        </w:rPr>
        <w:t xml:space="preserve"> and 20</w:t>
      </w:r>
      <w:r w:rsidR="00285F51" w:rsidRPr="00285F51">
        <w:rPr>
          <w:rFonts w:cs="Times New Roman"/>
          <w:vertAlign w:val="superscript"/>
        </w:rPr>
        <w:t>th</w:t>
      </w:r>
      <w:r w:rsidR="00285F51" w:rsidRPr="00285F51">
        <w:rPr>
          <w:rFonts w:cs="Times New Roman"/>
        </w:rPr>
        <w:t xml:space="preserve"> centuries and the history surrounding these centuries as it relates to underrepresented communities and injustice. </w:t>
      </w:r>
    </w:p>
    <w:p w14:paraId="2D288401" w14:textId="77777777" w:rsidR="00285F51" w:rsidRPr="00285F51" w:rsidRDefault="00285F51" w:rsidP="006E07C0">
      <w:pPr>
        <w:suppressAutoHyphens/>
        <w:spacing w:line="240" w:lineRule="atLeast"/>
        <w:ind w:left="-270" w:right="-540"/>
        <w:rPr>
          <w:rFonts w:cs="Times New Roman"/>
        </w:rPr>
      </w:pPr>
    </w:p>
    <w:p w14:paraId="64C4700F" w14:textId="5AAC0176" w:rsidR="00285F51" w:rsidRDefault="00285F51" w:rsidP="00285F51">
      <w:pPr>
        <w:ind w:right="-720"/>
        <w:rPr>
          <w:szCs w:val="22"/>
        </w:rPr>
      </w:pPr>
      <w:r w:rsidRPr="00285F51">
        <w:rPr>
          <w:szCs w:val="22"/>
        </w:rPr>
        <w:t xml:space="preserve">“Interview with Carolyn </w:t>
      </w:r>
      <w:proofErr w:type="spellStart"/>
      <w:r w:rsidRPr="00285F51">
        <w:rPr>
          <w:szCs w:val="22"/>
        </w:rPr>
        <w:t>Dufferena</w:t>
      </w:r>
      <w:proofErr w:type="spellEnd"/>
      <w:r w:rsidRPr="00285F51">
        <w:rPr>
          <w:szCs w:val="22"/>
        </w:rPr>
        <w:t xml:space="preserve">.”  </w:t>
      </w:r>
      <w:r w:rsidRPr="00285F51">
        <w:rPr>
          <w:i/>
          <w:iCs/>
          <w:szCs w:val="22"/>
        </w:rPr>
        <w:t xml:space="preserve">Weber </w:t>
      </w:r>
      <w:proofErr w:type="gramStart"/>
      <w:r w:rsidRPr="00285F51">
        <w:rPr>
          <w:i/>
          <w:iCs/>
          <w:szCs w:val="22"/>
        </w:rPr>
        <w:t>Studies</w:t>
      </w:r>
      <w:r w:rsidRPr="00285F51">
        <w:rPr>
          <w:szCs w:val="22"/>
        </w:rPr>
        <w:t>,</w:t>
      </w:r>
      <w:proofErr w:type="gramEnd"/>
      <w:r w:rsidRPr="00285F51">
        <w:rPr>
          <w:szCs w:val="22"/>
        </w:rPr>
        <w:t xml:space="preserve"> Fall 2004.</w:t>
      </w:r>
    </w:p>
    <w:p w14:paraId="13C0EC61" w14:textId="6B38F6EA" w:rsidR="00404687" w:rsidRDefault="00404687" w:rsidP="00285F51">
      <w:pPr>
        <w:ind w:right="-720"/>
        <w:rPr>
          <w:szCs w:val="22"/>
        </w:rPr>
      </w:pPr>
    </w:p>
    <w:p w14:paraId="03655943" w14:textId="57B9D7FD" w:rsidR="00404687" w:rsidRPr="00285F51" w:rsidRDefault="00404687" w:rsidP="00285F51">
      <w:pPr>
        <w:ind w:right="-720"/>
        <w:rPr>
          <w:szCs w:val="22"/>
        </w:rPr>
      </w:pPr>
      <w:r>
        <w:rPr>
          <w:szCs w:val="22"/>
        </w:rPr>
        <w:t>Master’s Thesis</w:t>
      </w:r>
      <w:r w:rsidR="00955FB5">
        <w:rPr>
          <w:szCs w:val="22"/>
        </w:rPr>
        <w:t xml:space="preserve"> (USU): “Souvenirs from the Top of the World: The Female Voice in the Literature of Mountaineering.” Spring 2005. </w:t>
      </w:r>
    </w:p>
    <w:p w14:paraId="5F0BDD4B" w14:textId="77777777" w:rsidR="00285F51" w:rsidRPr="00285F51" w:rsidRDefault="00285F51" w:rsidP="00285F51">
      <w:pPr>
        <w:ind w:right="-720" w:hanging="720"/>
        <w:rPr>
          <w:szCs w:val="22"/>
        </w:rPr>
      </w:pPr>
      <w:r w:rsidRPr="00285F51">
        <w:rPr>
          <w:szCs w:val="22"/>
        </w:rPr>
        <w:tab/>
      </w:r>
    </w:p>
    <w:p w14:paraId="65356B06" w14:textId="77777777" w:rsidR="00285F51" w:rsidRPr="00285F51" w:rsidRDefault="00285F51" w:rsidP="00285F51">
      <w:pPr>
        <w:ind w:right="-720"/>
        <w:rPr>
          <w:szCs w:val="22"/>
        </w:rPr>
      </w:pPr>
      <w:r w:rsidRPr="00285F51">
        <w:rPr>
          <w:szCs w:val="22"/>
        </w:rPr>
        <w:t xml:space="preserve">Book Review of </w:t>
      </w:r>
      <w:r w:rsidRPr="00285F51">
        <w:rPr>
          <w:i/>
          <w:szCs w:val="22"/>
        </w:rPr>
        <w:t>Father Nature: Fathers as Guides to the Natural World</w:t>
      </w:r>
      <w:r w:rsidRPr="00285F51">
        <w:rPr>
          <w:szCs w:val="22"/>
        </w:rPr>
        <w:t xml:space="preserve">.  </w:t>
      </w:r>
      <w:r w:rsidRPr="00285F51">
        <w:rPr>
          <w:i/>
          <w:szCs w:val="22"/>
        </w:rPr>
        <w:t>Western American Literature</w:t>
      </w:r>
      <w:r w:rsidRPr="00285F51">
        <w:rPr>
          <w:szCs w:val="22"/>
        </w:rPr>
        <w:t xml:space="preserve">, </w:t>
      </w:r>
      <w:proofErr w:type="gramStart"/>
      <w:r w:rsidRPr="00285F51">
        <w:rPr>
          <w:szCs w:val="22"/>
        </w:rPr>
        <w:t>Spring</w:t>
      </w:r>
      <w:proofErr w:type="gramEnd"/>
      <w:r w:rsidRPr="00285F51">
        <w:rPr>
          <w:szCs w:val="22"/>
        </w:rPr>
        <w:t xml:space="preserve"> 2006, Volume 41.1.</w:t>
      </w:r>
    </w:p>
    <w:p w14:paraId="4D57AAC8" w14:textId="77777777" w:rsidR="00285F51" w:rsidRPr="00285F51" w:rsidRDefault="00285F51" w:rsidP="00285F51">
      <w:pPr>
        <w:ind w:right="-720" w:hanging="720"/>
        <w:rPr>
          <w:szCs w:val="22"/>
        </w:rPr>
      </w:pPr>
      <w:r w:rsidRPr="00285F51">
        <w:rPr>
          <w:szCs w:val="22"/>
        </w:rPr>
        <w:tab/>
      </w:r>
    </w:p>
    <w:p w14:paraId="373FA02F" w14:textId="77777777" w:rsidR="00285F51" w:rsidRPr="00285F51" w:rsidRDefault="00285F51" w:rsidP="00285F51">
      <w:pPr>
        <w:rPr>
          <w:szCs w:val="22"/>
        </w:rPr>
      </w:pPr>
      <w:r w:rsidRPr="00285F51">
        <w:rPr>
          <w:szCs w:val="22"/>
        </w:rPr>
        <w:t xml:space="preserve">“‘Progression’ in the Life and Poetry of May Swenson.”  </w:t>
      </w:r>
      <w:r w:rsidRPr="00285F51">
        <w:rPr>
          <w:i/>
          <w:iCs/>
          <w:szCs w:val="22"/>
        </w:rPr>
        <w:t>The Journal of the Utah Academy of Sciences, Arts, and Letters</w:t>
      </w:r>
      <w:r w:rsidRPr="00285F51">
        <w:rPr>
          <w:szCs w:val="22"/>
        </w:rPr>
        <w:t>, Spring 2006.</w:t>
      </w:r>
    </w:p>
    <w:p w14:paraId="1EF109A3" w14:textId="77777777" w:rsidR="00285F51" w:rsidRPr="00285F51" w:rsidRDefault="00285F51" w:rsidP="00285F51">
      <w:pPr>
        <w:ind w:right="-720" w:hanging="720"/>
        <w:rPr>
          <w:szCs w:val="22"/>
        </w:rPr>
      </w:pPr>
      <w:r w:rsidRPr="00285F51">
        <w:rPr>
          <w:szCs w:val="22"/>
        </w:rPr>
        <w:tab/>
      </w:r>
    </w:p>
    <w:p w14:paraId="200B6E89" w14:textId="77777777" w:rsidR="00285F51" w:rsidRPr="00285F51" w:rsidRDefault="00285F51" w:rsidP="00285F51">
      <w:pPr>
        <w:ind w:right="-720" w:hanging="720"/>
        <w:rPr>
          <w:szCs w:val="22"/>
        </w:rPr>
      </w:pPr>
      <w:r w:rsidRPr="00285F51">
        <w:rPr>
          <w:szCs w:val="22"/>
        </w:rPr>
        <w:tab/>
        <w:t xml:space="preserve">Book Review of </w:t>
      </w:r>
      <w:r w:rsidRPr="00285F51">
        <w:rPr>
          <w:i/>
          <w:szCs w:val="22"/>
        </w:rPr>
        <w:t>Breaking Trail: A Climbing Life</w:t>
      </w:r>
      <w:r w:rsidRPr="00285F51">
        <w:rPr>
          <w:szCs w:val="22"/>
        </w:rPr>
        <w:t xml:space="preserve">.  </w:t>
      </w:r>
      <w:r w:rsidRPr="00285F51">
        <w:rPr>
          <w:i/>
          <w:szCs w:val="22"/>
        </w:rPr>
        <w:t>American Alpine Journal</w:t>
      </w:r>
      <w:r w:rsidRPr="00285F51">
        <w:rPr>
          <w:szCs w:val="22"/>
        </w:rPr>
        <w:t>, 2006, Volume 48.  Issue 80.</w:t>
      </w:r>
    </w:p>
    <w:p w14:paraId="719C39B6" w14:textId="77777777" w:rsidR="00285F51" w:rsidRPr="00285F51" w:rsidRDefault="00285F51" w:rsidP="00285F51">
      <w:pPr>
        <w:ind w:right="-720" w:hanging="720"/>
        <w:rPr>
          <w:szCs w:val="22"/>
        </w:rPr>
      </w:pPr>
      <w:r w:rsidRPr="00285F51">
        <w:rPr>
          <w:szCs w:val="22"/>
        </w:rPr>
        <w:tab/>
      </w:r>
    </w:p>
    <w:p w14:paraId="115EE0F3" w14:textId="77777777" w:rsidR="00285F51" w:rsidRPr="00285F51" w:rsidRDefault="00285F51" w:rsidP="00285F51">
      <w:pPr>
        <w:ind w:right="-720" w:hanging="720"/>
        <w:rPr>
          <w:szCs w:val="22"/>
        </w:rPr>
      </w:pPr>
      <w:r w:rsidRPr="00285F51">
        <w:rPr>
          <w:szCs w:val="22"/>
        </w:rPr>
        <w:tab/>
        <w:t xml:space="preserve">“Slavery and Racial Justice Reconsidered: A Conversation with Douglas A. Blackmon.” </w:t>
      </w:r>
      <w:r w:rsidRPr="00285F51">
        <w:rPr>
          <w:i/>
          <w:iCs/>
          <w:szCs w:val="22"/>
        </w:rPr>
        <w:t>Weber: The Contemporary West</w:t>
      </w:r>
      <w:r w:rsidRPr="00285F51">
        <w:rPr>
          <w:szCs w:val="22"/>
        </w:rPr>
        <w:t xml:space="preserve">, </w:t>
      </w:r>
      <w:proofErr w:type="gramStart"/>
      <w:r w:rsidRPr="00285F51">
        <w:rPr>
          <w:szCs w:val="22"/>
        </w:rPr>
        <w:t>Spring</w:t>
      </w:r>
      <w:proofErr w:type="gramEnd"/>
      <w:r w:rsidRPr="00285F51">
        <w:rPr>
          <w:szCs w:val="22"/>
        </w:rPr>
        <w:t xml:space="preserve"> 2017.</w:t>
      </w:r>
    </w:p>
    <w:p w14:paraId="7FE8780E" w14:textId="77777777" w:rsidR="00285F51" w:rsidRPr="00285F51" w:rsidRDefault="00285F51" w:rsidP="00285F51">
      <w:pPr>
        <w:ind w:right="-720" w:hanging="720"/>
        <w:rPr>
          <w:szCs w:val="22"/>
        </w:rPr>
      </w:pPr>
    </w:p>
    <w:p w14:paraId="1452B09E" w14:textId="159D487B" w:rsidR="00285F51" w:rsidRDefault="00285F51" w:rsidP="00285F51">
      <w:pPr>
        <w:ind w:right="-720" w:hanging="720"/>
        <w:rPr>
          <w:szCs w:val="22"/>
        </w:rPr>
      </w:pPr>
      <w:r w:rsidRPr="00285F51">
        <w:rPr>
          <w:szCs w:val="22"/>
        </w:rPr>
        <w:tab/>
      </w:r>
      <w:r w:rsidR="00727B3F">
        <w:rPr>
          <w:szCs w:val="22"/>
        </w:rPr>
        <w:t>“Offering not only Comic Relief—</w:t>
      </w:r>
      <w:r w:rsidR="00404687">
        <w:rPr>
          <w:szCs w:val="22"/>
        </w:rPr>
        <w:t>Unlocking</w:t>
      </w:r>
      <w:r w:rsidR="00727B3F">
        <w:rPr>
          <w:szCs w:val="22"/>
        </w:rPr>
        <w:t xml:space="preserve"> the </w:t>
      </w:r>
      <w:r w:rsidR="00404687">
        <w:rPr>
          <w:szCs w:val="22"/>
        </w:rPr>
        <w:t>Creative</w:t>
      </w:r>
      <w:r w:rsidR="00727B3F">
        <w:rPr>
          <w:szCs w:val="22"/>
        </w:rPr>
        <w:t xml:space="preserve"> Mind </w:t>
      </w:r>
      <w:proofErr w:type="gramStart"/>
      <w:r w:rsidR="00727B3F">
        <w:rPr>
          <w:szCs w:val="22"/>
        </w:rPr>
        <w:t>Through</w:t>
      </w:r>
      <w:proofErr w:type="gramEnd"/>
      <w:r w:rsidR="00727B3F">
        <w:rPr>
          <w:szCs w:val="22"/>
        </w:rPr>
        <w:t xml:space="preserve"> Comics—A Conversation with Lynda Barry.” </w:t>
      </w:r>
      <w:r w:rsidR="00404687">
        <w:rPr>
          <w:szCs w:val="22"/>
        </w:rPr>
        <w:t xml:space="preserve">Co- Written with Dr. Scott Rogers. </w:t>
      </w:r>
      <w:r w:rsidRPr="00285F51">
        <w:rPr>
          <w:i/>
          <w:szCs w:val="22"/>
        </w:rPr>
        <w:t>Weber: The Contemporary West</w:t>
      </w:r>
      <w:r w:rsidRPr="00285F51">
        <w:rPr>
          <w:szCs w:val="22"/>
        </w:rPr>
        <w:t xml:space="preserve">, </w:t>
      </w:r>
      <w:proofErr w:type="gramStart"/>
      <w:r w:rsidRPr="00285F51">
        <w:rPr>
          <w:szCs w:val="22"/>
        </w:rPr>
        <w:t>Spring</w:t>
      </w:r>
      <w:proofErr w:type="gramEnd"/>
      <w:r w:rsidRPr="00285F51">
        <w:rPr>
          <w:szCs w:val="22"/>
        </w:rPr>
        <w:t xml:space="preserve"> 2018.</w:t>
      </w:r>
    </w:p>
    <w:p w14:paraId="4DF24969" w14:textId="62F719DC" w:rsidR="00955FB5" w:rsidRDefault="00955FB5" w:rsidP="00285F51">
      <w:pPr>
        <w:ind w:right="-720" w:hanging="720"/>
        <w:rPr>
          <w:szCs w:val="22"/>
        </w:rPr>
      </w:pPr>
    </w:p>
    <w:p w14:paraId="3CA7E929" w14:textId="1A2E7A0C" w:rsidR="00955FB5" w:rsidRDefault="00955FB5" w:rsidP="00285F51">
      <w:pPr>
        <w:ind w:right="-720" w:hanging="720"/>
        <w:rPr>
          <w:szCs w:val="22"/>
        </w:rPr>
      </w:pPr>
      <w:r>
        <w:rPr>
          <w:szCs w:val="22"/>
        </w:rPr>
        <w:tab/>
        <w:t xml:space="preserve">Doctoral Dissertation (ISU): “Letter Revolution: Epistolary Protest in Black American Women’s </w:t>
      </w:r>
      <w:proofErr w:type="gramStart"/>
      <w:r>
        <w:rPr>
          <w:szCs w:val="22"/>
        </w:rPr>
        <w:t>Writing</w:t>
      </w:r>
      <w:proofErr w:type="gramEnd"/>
      <w:r>
        <w:rPr>
          <w:szCs w:val="22"/>
        </w:rPr>
        <w:t>.” Spring 2021.</w:t>
      </w:r>
    </w:p>
    <w:p w14:paraId="5AB48700" w14:textId="77777777" w:rsidR="00404687" w:rsidRPr="00285F51" w:rsidRDefault="00404687" w:rsidP="00285F51">
      <w:pPr>
        <w:ind w:right="-720" w:hanging="720"/>
        <w:rPr>
          <w:szCs w:val="22"/>
        </w:rPr>
      </w:pPr>
    </w:p>
    <w:p w14:paraId="2ED0B58A" w14:textId="17D14574" w:rsidR="006E07C0" w:rsidRPr="00285F51" w:rsidRDefault="006E07C0" w:rsidP="006E07C0">
      <w:pPr>
        <w:suppressAutoHyphens/>
        <w:spacing w:line="240" w:lineRule="atLeast"/>
        <w:ind w:left="-270" w:right="-540"/>
        <w:rPr>
          <w:rFonts w:cs="Times New Roman"/>
        </w:rPr>
      </w:pPr>
    </w:p>
    <w:p w14:paraId="6F40E404" w14:textId="77777777" w:rsidR="00E56E85" w:rsidRDefault="00E56E85" w:rsidP="00177F91">
      <w:pPr>
        <w:ind w:firstLine="720"/>
      </w:pPr>
    </w:p>
    <w:p w14:paraId="51615FCC" w14:textId="77777777" w:rsidR="00E56E85" w:rsidRDefault="00E56E85" w:rsidP="00177F91">
      <w:pPr>
        <w:ind w:firstLine="720"/>
      </w:pPr>
    </w:p>
    <w:p w14:paraId="14759D34" w14:textId="77777777" w:rsidR="00E56E85" w:rsidRDefault="00E56E85" w:rsidP="00177F91">
      <w:pPr>
        <w:ind w:firstLine="720"/>
      </w:pPr>
    </w:p>
    <w:p w14:paraId="066D7CB6" w14:textId="77777777" w:rsidR="00E56E85" w:rsidRDefault="00E56E85" w:rsidP="00177F91">
      <w:pPr>
        <w:ind w:firstLine="720"/>
      </w:pPr>
    </w:p>
    <w:p w14:paraId="6FFBBF70" w14:textId="3DAD503C" w:rsidR="00955FB5" w:rsidRPr="00177F91" w:rsidRDefault="00285F51" w:rsidP="00E56E85">
      <w:pPr>
        <w:ind w:firstLine="720"/>
      </w:pPr>
      <w:r w:rsidRPr="00177F91">
        <w:t xml:space="preserve">Throughout my teaching </w:t>
      </w:r>
      <w:proofErr w:type="gramStart"/>
      <w:r w:rsidRPr="00177F91">
        <w:t>career</w:t>
      </w:r>
      <w:proofErr w:type="gramEnd"/>
      <w:r w:rsidRPr="00177F91">
        <w:t xml:space="preserve"> I have come to several conclusions, which I believe can contribute to improvement: 1. Addressing the affective nature of using stories and metaphor to address how we (student, teachers, and community members) are all connected.  2. Acknowledging that students have a story that is developing but yet to </w:t>
      </w:r>
      <w:proofErr w:type="gramStart"/>
      <w:r w:rsidRPr="00177F91">
        <w:t>be written</w:t>
      </w:r>
      <w:proofErr w:type="gramEnd"/>
      <w:r w:rsidRPr="00177F91">
        <w:t xml:space="preserve"> and one that can change according to their goals 3.  Understanding that my classes can prepare and equip my students to become authors of what they want their stories to be and to do so successfully.  4. That there is a world unfolding before us and creating narratives all around us.  5. That those narratives </w:t>
      </w:r>
      <w:proofErr w:type="gramStart"/>
      <w:r w:rsidRPr="00177F91">
        <w:t>will be shaped</w:t>
      </w:r>
      <w:proofErr w:type="gramEnd"/>
      <w:r w:rsidRPr="00177F91">
        <w:t xml:space="preserve"> by human relationships, experience with social justice, understanding of the world around us, access to diversity, and life experience.  In addition, </w:t>
      </w:r>
      <w:proofErr w:type="gramStart"/>
      <w:r w:rsidRPr="00177F91">
        <w:t>these narratives will also be shaped by the physical environment of our own lives</w:t>
      </w:r>
      <w:proofErr w:type="gramEnd"/>
      <w:r w:rsidRPr="00177F91">
        <w:t xml:space="preserve">.  What I want to see happen at </w:t>
      </w:r>
      <w:proofErr w:type="gramStart"/>
      <w:r w:rsidRPr="00177F91">
        <w:t>WSU,</w:t>
      </w:r>
      <w:proofErr w:type="gramEnd"/>
      <w:r w:rsidRPr="00177F91">
        <w:t xml:space="preserve"> and in my classes in particular, is to challenge the narrative of inferiority and the ideas and narratives that support this idea.  Equity and access have to be foundational areas in which narratives </w:t>
      </w:r>
      <w:proofErr w:type="gramStart"/>
      <w:r w:rsidRPr="00177F91">
        <w:t>can be constructed</w:t>
      </w:r>
      <w:proofErr w:type="gramEnd"/>
      <w:r w:rsidRPr="00177F91">
        <w:t xml:space="preserve">.  </w:t>
      </w:r>
    </w:p>
    <w:p w14:paraId="3469E0CB" w14:textId="77777777" w:rsidR="00955FB5" w:rsidRPr="00177F91" w:rsidRDefault="00285F51" w:rsidP="00955FB5">
      <w:pPr>
        <w:ind w:firstLine="720"/>
      </w:pPr>
      <w:r w:rsidRPr="00177F91">
        <w:t xml:space="preserve">Once a community begins to push through the narrative of consumerism and production, where money is the main concern, and begins to realize that humanity matters far more than money, students can begin to see the relevance of their own narratives.  Through the formation of those narratives and recording the narratives of others, students can begin to question assumptions that devalue the stories of our lives. There are things we can do and do now to engage with our community.  </w:t>
      </w:r>
      <w:bookmarkStart w:id="0" w:name="_GoBack"/>
      <w:r w:rsidRPr="00177F91">
        <w:t xml:space="preserve">We can be part of a change that can shape the future of what Ogden and WSU can look like.  As a teacher of writing and </w:t>
      </w:r>
      <w:proofErr w:type="gramStart"/>
      <w:r w:rsidRPr="00177F91">
        <w:t>literature</w:t>
      </w:r>
      <w:proofErr w:type="gramEnd"/>
      <w:r w:rsidRPr="00177F91">
        <w:t xml:space="preserve"> I have come to the conclusion that narratives can shift our preconceived notions about people, places, and events.  </w:t>
      </w:r>
      <w:bookmarkEnd w:id="0"/>
      <w:r w:rsidRPr="00177F91">
        <w:t xml:space="preserve">For the past several </w:t>
      </w:r>
      <w:proofErr w:type="gramStart"/>
      <w:r w:rsidRPr="00177F91">
        <w:t>years</w:t>
      </w:r>
      <w:proofErr w:type="gramEnd"/>
      <w:r w:rsidRPr="00177F91">
        <w:t xml:space="preserve"> I have been studying Social Justice Pedagogy as part of my PhD studies and have incorporated this approach into all of my classes. </w:t>
      </w:r>
    </w:p>
    <w:p w14:paraId="4E2ACB01" w14:textId="1B55D1CE" w:rsidR="00E56E85" w:rsidRDefault="00285F51" w:rsidP="008251AB">
      <w:pPr>
        <w:ind w:firstLine="720"/>
      </w:pPr>
      <w:r w:rsidRPr="00177F91">
        <w:t xml:space="preserve"> </w:t>
      </w:r>
    </w:p>
    <w:p w14:paraId="4AF7076F" w14:textId="5A06B3C1" w:rsidR="00955FB5" w:rsidRPr="00177F91" w:rsidRDefault="00955FB5" w:rsidP="00955FB5">
      <w:pPr>
        <w:pStyle w:val="NormalWeb"/>
        <w:shd w:val="clear" w:color="auto" w:fill="FFFFFF"/>
        <w:spacing w:before="0" w:beforeAutospacing="0" w:after="0" w:afterAutospacing="0"/>
        <w:ind w:firstLine="360"/>
        <w:rPr>
          <w:rFonts w:asciiTheme="minorHAnsi" w:hAnsiTheme="minorHAnsi"/>
        </w:rPr>
      </w:pPr>
      <w:r w:rsidRPr="00177F91">
        <w:rPr>
          <w:rFonts w:asciiTheme="minorHAnsi" w:hAnsiTheme="minorHAnsi"/>
        </w:rPr>
        <w:t xml:space="preserve">In a talk, in which, Anthony </w:t>
      </w:r>
      <w:proofErr w:type="spellStart"/>
      <w:r w:rsidRPr="00177F91">
        <w:rPr>
          <w:rFonts w:asciiTheme="minorHAnsi" w:hAnsiTheme="minorHAnsi"/>
        </w:rPr>
        <w:t>Doerr</w:t>
      </w:r>
      <w:proofErr w:type="spellEnd"/>
      <w:r w:rsidRPr="00177F91">
        <w:rPr>
          <w:rFonts w:asciiTheme="minorHAnsi" w:hAnsiTheme="minorHAnsi"/>
        </w:rPr>
        <w:t xml:space="preserve"> addressed students of the Ogden School District at Ogden High School in November of 2016, he said:</w:t>
      </w:r>
    </w:p>
    <w:p w14:paraId="01E51AA6" w14:textId="5AE04048" w:rsidR="00955FB5" w:rsidRPr="00177F91" w:rsidRDefault="00955FB5" w:rsidP="00CF2057">
      <w:pPr>
        <w:pStyle w:val="NormalWeb"/>
        <w:shd w:val="clear" w:color="auto" w:fill="FFFFFF"/>
        <w:spacing w:before="0" w:beforeAutospacing="0" w:after="0" w:afterAutospacing="0"/>
        <w:ind w:left="1440" w:firstLine="720"/>
        <w:rPr>
          <w:rFonts w:asciiTheme="minorHAnsi" w:hAnsiTheme="minorHAnsi"/>
        </w:rPr>
      </w:pPr>
      <w:r w:rsidRPr="00177F91">
        <w:rPr>
          <w:rFonts w:asciiTheme="minorHAnsi" w:hAnsiTheme="minorHAnsi"/>
          <w:shd w:val="clear" w:color="auto" w:fill="FFFFFF"/>
        </w:rPr>
        <w:t xml:space="preserve">Without stories, we </w:t>
      </w:r>
      <w:proofErr w:type="gramStart"/>
      <w:r w:rsidRPr="00177F91">
        <w:rPr>
          <w:rFonts w:asciiTheme="minorHAnsi" w:hAnsiTheme="minorHAnsi"/>
          <w:shd w:val="clear" w:color="auto" w:fill="FFFFFF"/>
        </w:rPr>
        <w:t>become trapped</w:t>
      </w:r>
      <w:proofErr w:type="gramEnd"/>
      <w:r w:rsidRPr="00177F91">
        <w:rPr>
          <w:rFonts w:asciiTheme="minorHAnsi" w:hAnsiTheme="minorHAnsi"/>
          <w:shd w:val="clear" w:color="auto" w:fill="FFFFFF"/>
        </w:rPr>
        <w:t xml:space="preserve"> in the prison of the familiar; all we would know is the normal (me) and the stereotype (the other). In fundamentalism, the collective is </w:t>
      </w:r>
      <w:proofErr w:type="gramStart"/>
      <w:r w:rsidRPr="00177F91">
        <w:rPr>
          <w:rFonts w:asciiTheme="minorHAnsi" w:hAnsiTheme="minorHAnsi"/>
          <w:shd w:val="clear" w:color="auto" w:fill="FFFFFF"/>
        </w:rPr>
        <w:t>everything,</w:t>
      </w:r>
      <w:proofErr w:type="gramEnd"/>
      <w:r w:rsidRPr="00177F91">
        <w:rPr>
          <w:rFonts w:asciiTheme="minorHAnsi" w:hAnsiTheme="minorHAnsi"/>
          <w:shd w:val="clear" w:color="auto" w:fill="FFFFFF"/>
        </w:rPr>
        <w:t xml:space="preserve"> 'we' is defined against 'they': the collective defines itself by lumping other people into collective oppositions. Systemic hatred--whether </w:t>
      </w:r>
      <w:proofErr w:type="gramStart"/>
      <w:r w:rsidRPr="00177F91">
        <w:rPr>
          <w:rFonts w:asciiTheme="minorHAnsi" w:hAnsiTheme="minorHAnsi"/>
          <w:shd w:val="clear" w:color="auto" w:fill="FFFFFF"/>
        </w:rPr>
        <w:t>it's perpetuated by slave owners, Nazis, the Taliban, Boko Haram,</w:t>
      </w:r>
      <w:proofErr w:type="gramEnd"/>
      <w:r w:rsidRPr="00177F91">
        <w:rPr>
          <w:rFonts w:asciiTheme="minorHAnsi" w:hAnsiTheme="minorHAnsi"/>
          <w:shd w:val="clear" w:color="auto" w:fill="FFFFFF"/>
        </w:rPr>
        <w:t xml:space="preserve"> or the extremists we are currently calling ISIS--depends on objectifying people into groups, dismantling its adherents' abilities to understand and share the feelings of others, and minimizing the complexity of the individual.</w:t>
      </w:r>
      <w:r w:rsidRPr="00177F91">
        <w:rPr>
          <w:rFonts w:asciiTheme="minorHAnsi" w:hAnsiTheme="minorHAnsi"/>
        </w:rPr>
        <w:t xml:space="preserve">  </w:t>
      </w:r>
      <w:proofErr w:type="gramStart"/>
      <w:r w:rsidRPr="00177F91">
        <w:rPr>
          <w:rFonts w:asciiTheme="minorHAnsi" w:hAnsiTheme="minorHAnsi"/>
          <w:shd w:val="clear" w:color="auto" w:fill="FFFFFF"/>
        </w:rPr>
        <w:t>But</w:t>
      </w:r>
      <w:proofErr w:type="gramEnd"/>
      <w:r w:rsidRPr="00177F91">
        <w:rPr>
          <w:rFonts w:asciiTheme="minorHAnsi" w:hAnsiTheme="minorHAnsi"/>
          <w:shd w:val="clear" w:color="auto" w:fill="FFFFFF"/>
        </w:rPr>
        <w:t xml:space="preserve"> in novels, stories and poems, we 'celebrate' the individual. Novels, I believe, are uniquely qualified to offer compassion, empathy, and attentiveness; in a good novel, openness is inherent. The lesson of every single one of my favorite novels is this: the truth is more complicated than I thought.  Reading and writing </w:t>
      </w:r>
      <w:r w:rsidRPr="00177F91">
        <w:rPr>
          <w:rFonts w:asciiTheme="minorHAnsi" w:hAnsiTheme="minorHAnsi"/>
          <w:shd w:val="clear" w:color="auto" w:fill="FFFFFF"/>
        </w:rPr>
        <w:lastRenderedPageBreak/>
        <w:t xml:space="preserve">stories is not, despite appearances, about spending lots of time with oneself. </w:t>
      </w:r>
      <w:proofErr w:type="gramStart"/>
      <w:r w:rsidRPr="00177F91">
        <w:rPr>
          <w:rFonts w:asciiTheme="minorHAnsi" w:hAnsiTheme="minorHAnsi"/>
          <w:shd w:val="clear" w:color="auto" w:fill="FFFFFF"/>
        </w:rPr>
        <w:t>It's</w:t>
      </w:r>
      <w:proofErr w:type="gramEnd"/>
      <w:r w:rsidRPr="00177F91">
        <w:rPr>
          <w:rFonts w:asciiTheme="minorHAnsi" w:hAnsiTheme="minorHAnsi"/>
          <w:shd w:val="clear" w:color="auto" w:fill="FFFFFF"/>
        </w:rPr>
        <w:t xml:space="preserve"> about learning to be able to look 'beyond' the self, beyond the ego, to enter lives and other worlds. </w:t>
      </w:r>
      <w:proofErr w:type="gramStart"/>
      <w:r w:rsidRPr="00177F91">
        <w:rPr>
          <w:rFonts w:asciiTheme="minorHAnsi" w:hAnsiTheme="minorHAnsi"/>
          <w:shd w:val="clear" w:color="auto" w:fill="FFFFFF"/>
        </w:rPr>
        <w:t>It's</w:t>
      </w:r>
      <w:proofErr w:type="gramEnd"/>
      <w:r w:rsidRPr="00177F91">
        <w:rPr>
          <w:rFonts w:asciiTheme="minorHAnsi" w:hAnsiTheme="minorHAnsi"/>
          <w:shd w:val="clear" w:color="auto" w:fill="FFFFFF"/>
        </w:rPr>
        <w:t xml:space="preserve"> about honing one's empathy so that a story might bridge the gap between the personal and the communal.</w:t>
      </w:r>
    </w:p>
    <w:p w14:paraId="12CABA6E" w14:textId="5CE1A9B4" w:rsidR="00955FB5" w:rsidRPr="00177F91" w:rsidRDefault="00955FB5" w:rsidP="00955FB5">
      <w:pPr>
        <w:pStyle w:val="NormalWeb"/>
        <w:shd w:val="clear" w:color="auto" w:fill="FFFFFF"/>
        <w:spacing w:before="0" w:beforeAutospacing="0" w:after="0" w:afterAutospacing="0"/>
        <w:rPr>
          <w:rFonts w:asciiTheme="minorHAnsi" w:hAnsiTheme="minorHAnsi"/>
        </w:rPr>
      </w:pPr>
      <w:r w:rsidRPr="00177F91">
        <w:rPr>
          <w:rFonts w:asciiTheme="minorHAnsi" w:hAnsiTheme="minorHAnsi"/>
        </w:rPr>
        <w:t xml:space="preserve">This is something that as a community we need to be aware of and </w:t>
      </w:r>
      <w:proofErr w:type="gramStart"/>
      <w:r w:rsidRPr="00177F91">
        <w:rPr>
          <w:rFonts w:asciiTheme="minorHAnsi" w:hAnsiTheme="minorHAnsi"/>
        </w:rPr>
        <w:t>be guided</w:t>
      </w:r>
      <w:proofErr w:type="gramEnd"/>
      <w:r w:rsidRPr="00177F91">
        <w:rPr>
          <w:rFonts w:asciiTheme="minorHAnsi" w:hAnsiTheme="minorHAnsi"/>
        </w:rPr>
        <w:t xml:space="preserve"> by.</w:t>
      </w:r>
    </w:p>
    <w:p w14:paraId="5955301C" w14:textId="0EE861E0" w:rsidR="006465C6" w:rsidRPr="00177F91" w:rsidRDefault="006465C6" w:rsidP="00285F51">
      <w:pPr>
        <w:pStyle w:val="NormalWeb"/>
        <w:shd w:val="clear" w:color="auto" w:fill="FFFFFF"/>
        <w:spacing w:before="0" w:beforeAutospacing="0" w:after="120" w:afterAutospacing="0"/>
        <w:ind w:firstLine="720"/>
        <w:rPr>
          <w:rFonts w:asciiTheme="minorHAnsi" w:hAnsiTheme="minorHAnsi"/>
        </w:rPr>
      </w:pPr>
    </w:p>
    <w:p w14:paraId="34237DCF" w14:textId="77777777" w:rsidR="006465C6" w:rsidRPr="00177F91" w:rsidRDefault="006465C6" w:rsidP="006E07C0">
      <w:pPr>
        <w:ind w:left="-270"/>
        <w:rPr>
          <w:rFonts w:cs="Times New Roman"/>
        </w:rPr>
      </w:pPr>
    </w:p>
    <w:p w14:paraId="6BBED575" w14:textId="77777777" w:rsidR="006465C6" w:rsidRPr="00177F91" w:rsidRDefault="006465C6" w:rsidP="006E07C0">
      <w:pPr>
        <w:ind w:left="-270"/>
        <w:rPr>
          <w:rFonts w:cs="Times New Roman"/>
        </w:rPr>
      </w:pPr>
    </w:p>
    <w:sectPr w:rsidR="006465C6" w:rsidRPr="00177F91" w:rsidSect="005F331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3528" w14:textId="77777777" w:rsidR="00A50F9B" w:rsidRDefault="00A50F9B" w:rsidP="000B3C4D">
      <w:r>
        <w:separator/>
      </w:r>
    </w:p>
  </w:endnote>
  <w:endnote w:type="continuationSeparator" w:id="0">
    <w:p w14:paraId="13275A14" w14:textId="77777777" w:rsidR="00A50F9B" w:rsidRDefault="00A50F9B" w:rsidP="000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B1D0" w14:textId="77777777" w:rsidR="000B3C4D" w:rsidRDefault="000B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D456" w14:textId="77777777" w:rsidR="000B3C4D" w:rsidRDefault="000B3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025B" w14:textId="77777777" w:rsidR="000B3C4D" w:rsidRDefault="000B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2EA9" w14:textId="77777777" w:rsidR="00A50F9B" w:rsidRDefault="00A50F9B" w:rsidP="000B3C4D">
      <w:r>
        <w:separator/>
      </w:r>
    </w:p>
  </w:footnote>
  <w:footnote w:type="continuationSeparator" w:id="0">
    <w:p w14:paraId="187CC1DF" w14:textId="77777777" w:rsidR="00A50F9B" w:rsidRDefault="00A50F9B" w:rsidP="000B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1939" w14:textId="77777777" w:rsidR="000B3C4D" w:rsidRDefault="00A50F9B">
    <w:pPr>
      <w:pStyle w:val="Header"/>
    </w:pPr>
    <w:r>
      <w:rPr>
        <w:noProof/>
      </w:rPr>
      <w:pict w14:anchorId="0A5C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A7DC" w14:textId="77777777" w:rsidR="000B3C4D" w:rsidRDefault="00A50F9B">
    <w:pPr>
      <w:pStyle w:val="Header"/>
    </w:pPr>
    <w:r>
      <w:rPr>
        <w:noProof/>
      </w:rPr>
      <w:pict w14:anchorId="29EC0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8F7A" w14:textId="77777777" w:rsidR="000B3C4D" w:rsidRDefault="00A50F9B">
    <w:pPr>
      <w:pStyle w:val="Header"/>
    </w:pPr>
    <w:r>
      <w:rPr>
        <w:noProof/>
      </w:rPr>
      <w:pict w14:anchorId="5E9C4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D"/>
    <w:rsid w:val="000330DC"/>
    <w:rsid w:val="000B3C4D"/>
    <w:rsid w:val="001409E4"/>
    <w:rsid w:val="00150151"/>
    <w:rsid w:val="00177F91"/>
    <w:rsid w:val="002120B8"/>
    <w:rsid w:val="002703B3"/>
    <w:rsid w:val="00285F51"/>
    <w:rsid w:val="002C3983"/>
    <w:rsid w:val="002E0AEF"/>
    <w:rsid w:val="00404687"/>
    <w:rsid w:val="00481473"/>
    <w:rsid w:val="00494B33"/>
    <w:rsid w:val="004A1D41"/>
    <w:rsid w:val="004D6B47"/>
    <w:rsid w:val="004D70E0"/>
    <w:rsid w:val="005F3317"/>
    <w:rsid w:val="0061424A"/>
    <w:rsid w:val="0063274F"/>
    <w:rsid w:val="006356A1"/>
    <w:rsid w:val="006465C6"/>
    <w:rsid w:val="006E07C0"/>
    <w:rsid w:val="00727B3F"/>
    <w:rsid w:val="007D4457"/>
    <w:rsid w:val="008251AB"/>
    <w:rsid w:val="0085066A"/>
    <w:rsid w:val="0085414A"/>
    <w:rsid w:val="008C5926"/>
    <w:rsid w:val="00922134"/>
    <w:rsid w:val="00955FB5"/>
    <w:rsid w:val="00970581"/>
    <w:rsid w:val="009B3802"/>
    <w:rsid w:val="009D0CCC"/>
    <w:rsid w:val="009F1FDF"/>
    <w:rsid w:val="00A35F80"/>
    <w:rsid w:val="00A50F9B"/>
    <w:rsid w:val="00AE4F7B"/>
    <w:rsid w:val="00B32B75"/>
    <w:rsid w:val="00B770CB"/>
    <w:rsid w:val="00BA19F8"/>
    <w:rsid w:val="00C12BAE"/>
    <w:rsid w:val="00C8796C"/>
    <w:rsid w:val="00CA2DDF"/>
    <w:rsid w:val="00CF2057"/>
    <w:rsid w:val="00E56E85"/>
    <w:rsid w:val="00E61C25"/>
    <w:rsid w:val="00EB223C"/>
    <w:rsid w:val="00F7084B"/>
    <w:rsid w:val="00F9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E185335"/>
  <w14:defaultImageDpi w14:val="300"/>
  <w15:docId w15:val="{2F652414-A437-4CDE-99C9-486F0A7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D"/>
    <w:pPr>
      <w:tabs>
        <w:tab w:val="center" w:pos="4320"/>
        <w:tab w:val="right" w:pos="8640"/>
      </w:tabs>
    </w:pPr>
  </w:style>
  <w:style w:type="character" w:customStyle="1" w:styleId="HeaderChar">
    <w:name w:val="Header Char"/>
    <w:basedOn w:val="DefaultParagraphFont"/>
    <w:link w:val="Header"/>
    <w:uiPriority w:val="99"/>
    <w:rsid w:val="000B3C4D"/>
  </w:style>
  <w:style w:type="paragraph" w:styleId="Footer">
    <w:name w:val="footer"/>
    <w:basedOn w:val="Normal"/>
    <w:link w:val="FooterChar"/>
    <w:uiPriority w:val="99"/>
    <w:unhideWhenUsed/>
    <w:rsid w:val="000B3C4D"/>
    <w:pPr>
      <w:tabs>
        <w:tab w:val="center" w:pos="4320"/>
        <w:tab w:val="right" w:pos="8640"/>
      </w:tabs>
    </w:pPr>
  </w:style>
  <w:style w:type="character" w:customStyle="1" w:styleId="FooterChar">
    <w:name w:val="Footer Char"/>
    <w:basedOn w:val="DefaultParagraphFont"/>
    <w:link w:val="Footer"/>
    <w:uiPriority w:val="99"/>
    <w:rsid w:val="000B3C4D"/>
  </w:style>
  <w:style w:type="paragraph" w:styleId="BalloonText">
    <w:name w:val="Balloon Text"/>
    <w:basedOn w:val="Normal"/>
    <w:link w:val="BalloonTextChar"/>
    <w:uiPriority w:val="99"/>
    <w:semiHidden/>
    <w:unhideWhenUsed/>
    <w:rsid w:val="00F7084B"/>
    <w:rPr>
      <w:rFonts w:ascii="Tahoma" w:hAnsi="Tahoma" w:cs="Tahoma"/>
      <w:sz w:val="16"/>
      <w:szCs w:val="16"/>
    </w:rPr>
  </w:style>
  <w:style w:type="character" w:customStyle="1" w:styleId="BalloonTextChar">
    <w:name w:val="Balloon Text Char"/>
    <w:basedOn w:val="DefaultParagraphFont"/>
    <w:link w:val="BalloonText"/>
    <w:uiPriority w:val="99"/>
    <w:semiHidden/>
    <w:rsid w:val="00F7084B"/>
    <w:rPr>
      <w:rFonts w:ascii="Tahoma" w:hAnsi="Tahoma" w:cs="Tahoma"/>
      <w:sz w:val="16"/>
      <w:szCs w:val="16"/>
    </w:rPr>
  </w:style>
  <w:style w:type="character" w:styleId="Emphasis">
    <w:name w:val="Emphasis"/>
    <w:basedOn w:val="DefaultParagraphFont"/>
    <w:uiPriority w:val="20"/>
    <w:qFormat/>
    <w:rsid w:val="00285F51"/>
    <w:rPr>
      <w:i/>
      <w:iCs/>
    </w:rPr>
  </w:style>
  <w:style w:type="paragraph" w:styleId="NormalWeb">
    <w:name w:val="Normal (Web)"/>
    <w:basedOn w:val="Normal"/>
    <w:uiPriority w:val="99"/>
    <w:unhideWhenUsed/>
    <w:rsid w:val="00285F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Sarah Vause</cp:lastModifiedBy>
  <cp:revision>10</cp:revision>
  <dcterms:created xsi:type="dcterms:W3CDTF">2020-05-04T00:57:00Z</dcterms:created>
  <dcterms:modified xsi:type="dcterms:W3CDTF">2021-07-13T04:17:00Z</dcterms:modified>
</cp:coreProperties>
</file>