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8C" w:rsidRDefault="0048151D">
      <w:pPr>
        <w:pStyle w:val="BodyText"/>
        <w:ind w:left="100"/>
        <w:rPr>
          <w:rFonts w:ascii="Times New Roman"/>
        </w:rPr>
      </w:pPr>
      <w:r>
        <w:rPr>
          <w:rFonts w:ascii="Times New Roman"/>
          <w:noProof/>
        </w:rPr>
        <w:drawing>
          <wp:inline distT="0" distB="0" distL="0" distR="0">
            <wp:extent cx="5006383" cy="8065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006383" cy="806576"/>
                    </a:xfrm>
                    <a:prstGeom prst="rect">
                      <a:avLst/>
                    </a:prstGeom>
                  </pic:spPr>
                </pic:pic>
              </a:graphicData>
            </a:graphic>
          </wp:inline>
        </w:drawing>
      </w:r>
    </w:p>
    <w:p w:rsidR="00A7278C" w:rsidRDefault="00A7278C">
      <w:pPr>
        <w:pStyle w:val="BodyText"/>
        <w:ind w:left="0"/>
        <w:rPr>
          <w:rFonts w:ascii="Times New Roman"/>
        </w:rPr>
      </w:pPr>
    </w:p>
    <w:p w:rsidR="00A7278C" w:rsidRDefault="00A7278C">
      <w:pPr>
        <w:pStyle w:val="BodyText"/>
        <w:ind w:left="0"/>
        <w:rPr>
          <w:rFonts w:ascii="Times New Roman"/>
        </w:rPr>
      </w:pPr>
    </w:p>
    <w:p w:rsidR="00A7278C" w:rsidRDefault="00A7278C">
      <w:pPr>
        <w:pStyle w:val="BodyText"/>
        <w:spacing w:before="9"/>
        <w:ind w:left="0"/>
        <w:rPr>
          <w:rFonts w:ascii="Times New Roman"/>
          <w:sz w:val="29"/>
        </w:rPr>
      </w:pPr>
    </w:p>
    <w:p w:rsidR="00A7278C" w:rsidRDefault="0048151D">
      <w:pPr>
        <w:pStyle w:val="BodyText"/>
        <w:tabs>
          <w:tab w:val="left" w:pos="2260"/>
        </w:tabs>
        <w:spacing w:before="59"/>
        <w:ind w:left="100"/>
      </w:pPr>
      <w:r>
        <w:rPr>
          <w:b/>
        </w:rPr>
        <w:t>Name:</w:t>
      </w:r>
      <w:r>
        <w:rPr>
          <w:b/>
        </w:rPr>
        <w:tab/>
      </w:r>
      <w:r>
        <w:t>Dr.  Karen Marguerite</w:t>
      </w:r>
      <w:r>
        <w:rPr>
          <w:spacing w:val="-10"/>
        </w:rPr>
        <w:t xml:space="preserve"> </w:t>
      </w:r>
      <w:r>
        <w:t>Moloney</w:t>
      </w:r>
    </w:p>
    <w:p w:rsidR="00A7278C" w:rsidRDefault="00A7278C">
      <w:pPr>
        <w:pStyle w:val="BodyText"/>
        <w:spacing w:before="9"/>
        <w:ind w:left="0"/>
        <w:rPr>
          <w:sz w:val="22"/>
        </w:rPr>
      </w:pPr>
    </w:p>
    <w:p w:rsidR="00A7278C" w:rsidRDefault="0048151D">
      <w:pPr>
        <w:tabs>
          <w:tab w:val="left" w:pos="2260"/>
        </w:tabs>
        <w:ind w:left="146"/>
        <w:rPr>
          <w:sz w:val="20"/>
        </w:rPr>
      </w:pPr>
      <w:r>
        <w:rPr>
          <w:b/>
          <w:sz w:val="20"/>
        </w:rPr>
        <w:t>Title:</w:t>
      </w:r>
      <w:r>
        <w:rPr>
          <w:b/>
          <w:sz w:val="20"/>
        </w:rPr>
        <w:tab/>
      </w:r>
      <w:r>
        <w:rPr>
          <w:sz w:val="20"/>
        </w:rPr>
        <w:t>Professor</w:t>
      </w:r>
    </w:p>
    <w:p w:rsidR="00A7278C" w:rsidRDefault="00A7278C">
      <w:pPr>
        <w:pStyle w:val="BodyText"/>
        <w:spacing w:before="9"/>
        <w:ind w:left="0"/>
        <w:rPr>
          <w:sz w:val="22"/>
        </w:rPr>
      </w:pPr>
    </w:p>
    <w:p w:rsidR="00A7278C" w:rsidRDefault="0048151D">
      <w:pPr>
        <w:tabs>
          <w:tab w:val="left" w:pos="2260"/>
        </w:tabs>
        <w:ind w:left="100"/>
        <w:rPr>
          <w:sz w:val="20"/>
        </w:rPr>
      </w:pPr>
      <w:r>
        <w:rPr>
          <w:b/>
          <w:sz w:val="20"/>
        </w:rPr>
        <w:t>Department:</w:t>
      </w:r>
      <w:r>
        <w:rPr>
          <w:b/>
          <w:sz w:val="20"/>
        </w:rPr>
        <w:tab/>
      </w:r>
      <w:r>
        <w:rPr>
          <w:sz w:val="20"/>
        </w:rPr>
        <w:t>English</w:t>
      </w:r>
    </w:p>
    <w:p w:rsidR="00A7278C" w:rsidRDefault="00A7278C">
      <w:pPr>
        <w:pStyle w:val="BodyText"/>
        <w:spacing w:before="10"/>
        <w:ind w:left="0"/>
        <w:rPr>
          <w:sz w:val="22"/>
        </w:rPr>
      </w:pPr>
    </w:p>
    <w:p w:rsidR="00A7278C" w:rsidRDefault="0048151D">
      <w:pPr>
        <w:pStyle w:val="Heading1"/>
      </w:pPr>
      <w:r>
        <w:t>Teaching and Research Interests:</w:t>
      </w:r>
    </w:p>
    <w:p w:rsidR="00A7278C" w:rsidRDefault="0048151D">
      <w:pPr>
        <w:pStyle w:val="BodyText"/>
        <w:ind w:right="96"/>
      </w:pPr>
      <w:r>
        <w:t>20</w:t>
      </w:r>
      <w:proofErr w:type="spellStart"/>
      <w:r>
        <w:rPr>
          <w:position w:val="7"/>
          <w:sz w:val="13"/>
        </w:rPr>
        <w:t>th</w:t>
      </w:r>
      <w:proofErr w:type="spellEnd"/>
      <w:r>
        <w:rPr>
          <w:position w:val="7"/>
          <w:sz w:val="13"/>
        </w:rPr>
        <w:t xml:space="preserve">- </w:t>
      </w:r>
      <w:r>
        <w:t>and 21</w:t>
      </w:r>
      <w:proofErr w:type="spellStart"/>
      <w:r>
        <w:rPr>
          <w:position w:val="7"/>
          <w:sz w:val="13"/>
        </w:rPr>
        <w:t>st</w:t>
      </w:r>
      <w:proofErr w:type="spellEnd"/>
      <w:r>
        <w:t xml:space="preserve">-century British Literature; Irish and Anglo-Irish Literature; </w:t>
      </w:r>
      <w:r w:rsidR="00CA129C">
        <w:t>Drama and Playwriting; Creative Writing; Creative Nonfiction; Poetry; P</w:t>
      </w:r>
      <w:r>
        <w:t>ost-colonial Literature</w:t>
      </w:r>
      <w:r w:rsidR="00693026">
        <w:t>;</w:t>
      </w:r>
      <w:r w:rsidR="00CA129C">
        <w:t xml:space="preserve"> Composition</w:t>
      </w:r>
      <w:r>
        <w:t xml:space="preserve"> </w:t>
      </w:r>
    </w:p>
    <w:p w:rsidR="00A7278C" w:rsidRDefault="00A7278C">
      <w:pPr>
        <w:pStyle w:val="BodyText"/>
        <w:spacing w:before="10"/>
        <w:ind w:left="0"/>
        <w:rPr>
          <w:sz w:val="19"/>
        </w:rPr>
      </w:pPr>
    </w:p>
    <w:p w:rsidR="00A7278C" w:rsidRDefault="0048151D">
      <w:pPr>
        <w:pStyle w:val="Heading1"/>
        <w:spacing w:before="1"/>
      </w:pPr>
      <w:r>
        <w:t>Education:</w:t>
      </w:r>
    </w:p>
    <w:p w:rsidR="00A7278C" w:rsidRDefault="0048151D">
      <w:pPr>
        <w:pStyle w:val="BodyText"/>
        <w:spacing w:line="243" w:lineRule="exact"/>
      </w:pPr>
      <w:r>
        <w:t>Doctor of Philosophy in English</w:t>
      </w:r>
      <w:r>
        <w:rPr>
          <w:b/>
        </w:rPr>
        <w:t xml:space="preserve">, </w:t>
      </w:r>
      <w:r>
        <w:t>University of California, Los Angeles, 1989</w:t>
      </w:r>
    </w:p>
    <w:p w:rsidR="00A7278C" w:rsidRDefault="0048151D">
      <w:pPr>
        <w:pStyle w:val="BodyText"/>
        <w:ind w:left="1540"/>
      </w:pPr>
      <w:r>
        <w:t xml:space="preserve">Dissertation: “Praying at the Water's Edge: Seamus Heaney and the </w:t>
      </w:r>
      <w:proofErr w:type="spellStart"/>
      <w:r>
        <w:rPr>
          <w:i/>
        </w:rPr>
        <w:t>Feis</w:t>
      </w:r>
      <w:proofErr w:type="spellEnd"/>
      <w:r>
        <w:rPr>
          <w:i/>
        </w:rPr>
        <w:t xml:space="preserve"> </w:t>
      </w:r>
      <w:r>
        <w:t xml:space="preserve">of Tara” (Director: Calvin </w:t>
      </w:r>
      <w:proofErr w:type="spellStart"/>
      <w:r>
        <w:t>Bedient</w:t>
      </w:r>
      <w:proofErr w:type="spellEnd"/>
      <w:r>
        <w:t>)</w:t>
      </w:r>
    </w:p>
    <w:p w:rsidR="00A7278C" w:rsidRDefault="0048151D">
      <w:pPr>
        <w:pStyle w:val="BodyText"/>
        <w:spacing w:before="2"/>
        <w:ind w:left="1540" w:right="2031" w:hanging="720"/>
      </w:pPr>
      <w:r>
        <w:t>Masters of Arts in English, Brigham Young University, Provo, Utah, 1979 Creative Thesis: “A Milesian Tel in Southern California” (62 poems)</w:t>
      </w:r>
    </w:p>
    <w:p w:rsidR="00A7278C" w:rsidRDefault="0048151D">
      <w:pPr>
        <w:pStyle w:val="BodyText"/>
        <w:ind w:right="3592"/>
      </w:pPr>
      <w:r>
        <w:t>Masters in Library Science, Brigham Young University, 1975 Bachelors of Arts in English, Brigham Young University, 1973</w:t>
      </w:r>
    </w:p>
    <w:p w:rsidR="00A7278C" w:rsidRDefault="0048151D" w:rsidP="00693026">
      <w:pPr>
        <w:pStyle w:val="Heading1"/>
        <w:spacing w:before="40" w:line="490" w:lineRule="exact"/>
        <w:ind w:right="6146"/>
        <w:rPr>
          <w:b w:val="0"/>
        </w:rPr>
      </w:pPr>
      <w:r>
        <w:t>Teaching Experience and Courses: Weber State University</w:t>
      </w:r>
      <w:r>
        <w:rPr>
          <w:b w:val="0"/>
        </w:rPr>
        <w:t>, Ogden, Utah</w:t>
      </w:r>
    </w:p>
    <w:p w:rsidR="00A7278C" w:rsidRDefault="0048151D">
      <w:pPr>
        <w:pStyle w:val="BodyText"/>
        <w:spacing w:line="198" w:lineRule="exact"/>
      </w:pPr>
      <w:r>
        <w:rPr>
          <w:u w:val="single"/>
        </w:rPr>
        <w:t>Professor</w:t>
      </w:r>
      <w:r>
        <w:t>, English Department, 2001-present</w:t>
      </w:r>
    </w:p>
    <w:p w:rsidR="00A7278C" w:rsidRDefault="0048151D">
      <w:pPr>
        <w:pStyle w:val="BodyText"/>
        <w:spacing w:before="1"/>
        <w:ind w:right="2377"/>
      </w:pPr>
      <w:r>
        <w:rPr>
          <w:u w:val="single"/>
        </w:rPr>
        <w:t>Associate Professor</w:t>
      </w:r>
      <w:r>
        <w:t xml:space="preserve">, English Department (tenure granted 1997), 1995-2001 </w:t>
      </w:r>
      <w:r>
        <w:rPr>
          <w:u w:val="single"/>
        </w:rPr>
        <w:t>Assistant Professor</w:t>
      </w:r>
      <w:r>
        <w:t>, English Department, 1992-1995</w:t>
      </w:r>
    </w:p>
    <w:p w:rsidR="00A7278C" w:rsidRDefault="0048151D">
      <w:pPr>
        <w:pStyle w:val="Heading1"/>
        <w:spacing w:line="243" w:lineRule="exact"/>
        <w:rPr>
          <w:b w:val="0"/>
        </w:rPr>
      </w:pPr>
      <w:r>
        <w:t>Undergraduate Courses</w:t>
      </w:r>
      <w:r>
        <w:rPr>
          <w:b w:val="0"/>
        </w:rPr>
        <w:t>:</w:t>
      </w:r>
    </w:p>
    <w:p w:rsidR="00A7278C" w:rsidRDefault="0048151D">
      <w:pPr>
        <w:pStyle w:val="BodyText"/>
        <w:ind w:right="3278"/>
        <w:jc w:val="both"/>
      </w:pPr>
      <w:r>
        <w:t>Twentieth-century English and Anglo-Irish Literature, 1900-1950 Twentieth-century English and Anglo-Irish Literature, 1951-2016 Twentieth-century English and Anglo-Irish Literature, 1900-2000 The Literature of Ireland</w:t>
      </w:r>
    </w:p>
    <w:p w:rsidR="00A7278C" w:rsidRDefault="0048151D">
      <w:pPr>
        <w:pStyle w:val="BodyText"/>
        <w:ind w:right="3592"/>
      </w:pPr>
      <w:r>
        <w:t>Politics and Art in the Poetry of Seamus Heaney Contemporary Irish Poetry</w:t>
      </w:r>
    </w:p>
    <w:p w:rsidR="00A7278C" w:rsidRDefault="0048151D">
      <w:pPr>
        <w:pStyle w:val="BodyText"/>
        <w:spacing w:before="2"/>
        <w:ind w:right="3704"/>
      </w:pPr>
      <w:r>
        <w:t>Post-colonial Literary Legacies of the British Empire Gender, Politics, and Post-colonialism</w:t>
      </w:r>
    </w:p>
    <w:p w:rsidR="00A7278C" w:rsidRDefault="0048151D">
      <w:pPr>
        <w:pStyle w:val="BodyText"/>
        <w:ind w:right="5149"/>
      </w:pPr>
      <w:r>
        <w:t>The Creation of a New South Africa British Romanticism</w:t>
      </w:r>
    </w:p>
    <w:p w:rsidR="00A7278C" w:rsidRDefault="0048151D">
      <w:pPr>
        <w:pStyle w:val="BodyText"/>
        <w:ind w:right="5708"/>
      </w:pPr>
      <w:r>
        <w:t>Masterpieces of English Literature Critical Theory</w:t>
      </w:r>
    </w:p>
    <w:p w:rsidR="00A7278C" w:rsidRDefault="0048151D">
      <w:pPr>
        <w:pStyle w:val="BodyText"/>
        <w:ind w:right="6397"/>
      </w:pPr>
      <w:r>
        <w:t>Introduction to Poetry Introduction to Fiction Introduction to Literature</w:t>
      </w:r>
    </w:p>
    <w:p w:rsidR="00A7278C" w:rsidRDefault="00A7278C">
      <w:pPr>
        <w:sectPr w:rsidR="00A7278C">
          <w:type w:val="continuous"/>
          <w:pgSz w:w="12240" w:h="15840"/>
          <w:pgMar w:top="1440" w:right="1580" w:bottom="280" w:left="1340" w:header="720" w:footer="720" w:gutter="0"/>
          <w:cols w:space="720"/>
        </w:sectPr>
      </w:pPr>
    </w:p>
    <w:p w:rsidR="00A7278C" w:rsidRDefault="0048151D">
      <w:pPr>
        <w:pStyle w:val="BodyText"/>
        <w:spacing w:before="39"/>
        <w:ind w:right="5528"/>
      </w:pPr>
      <w:r>
        <w:lastRenderedPageBreak/>
        <w:t>Introductory College Writing Intermediate College Writing</w:t>
      </w:r>
    </w:p>
    <w:p w:rsidR="00A7278C" w:rsidRDefault="0048151D">
      <w:pPr>
        <w:pStyle w:val="BodyText"/>
        <w:ind w:right="5528"/>
      </w:pPr>
      <w:r>
        <w:t>Honors Intermediate College Writing Advanced College Writing</w:t>
      </w:r>
    </w:p>
    <w:p w:rsidR="00A7278C" w:rsidRDefault="0048151D">
      <w:pPr>
        <w:pStyle w:val="BodyText"/>
        <w:spacing w:before="3"/>
        <w:ind w:right="6827"/>
      </w:pPr>
      <w:r>
        <w:t>Creative Writing Poetry Writing Fiction Writing</w:t>
      </w:r>
    </w:p>
    <w:p w:rsidR="00A7278C" w:rsidRPr="00CF61B9" w:rsidRDefault="0048151D">
      <w:pPr>
        <w:pStyle w:val="BodyText"/>
        <w:ind w:left="100"/>
        <w:rPr>
          <w:b/>
        </w:rPr>
      </w:pPr>
      <w:r w:rsidRPr="00CF61B9">
        <w:rPr>
          <w:b/>
        </w:rPr>
        <w:t>Graduate Courses:</w:t>
      </w:r>
    </w:p>
    <w:p w:rsidR="00693026" w:rsidRDefault="00693026">
      <w:pPr>
        <w:pStyle w:val="BodyText"/>
        <w:ind w:right="4921"/>
      </w:pPr>
      <w:r>
        <w:t>Writing Creative Nonfiction</w:t>
      </w:r>
    </w:p>
    <w:p w:rsidR="00A7278C" w:rsidRDefault="0048151D">
      <w:pPr>
        <w:pStyle w:val="BodyText"/>
        <w:ind w:right="4921"/>
      </w:pPr>
      <w:r>
        <w:t xml:space="preserve">Four Green Fields: Irish Literature in English </w:t>
      </w:r>
      <w:proofErr w:type="gramStart"/>
      <w:r>
        <w:t>The</w:t>
      </w:r>
      <w:proofErr w:type="gramEnd"/>
      <w:r>
        <w:t xml:space="preserve"> Belfast Group of Irish Poets</w:t>
      </w:r>
    </w:p>
    <w:p w:rsidR="00A7278C" w:rsidRDefault="0048151D">
      <w:pPr>
        <w:pStyle w:val="BodyText"/>
      </w:pPr>
      <w:r>
        <w:t>Directed Readings on Playwright Sean O’Casey</w:t>
      </w:r>
    </w:p>
    <w:p w:rsidR="00A7278C" w:rsidRDefault="0048151D">
      <w:pPr>
        <w:pStyle w:val="BodyText"/>
        <w:ind w:right="3162"/>
      </w:pPr>
      <w:r>
        <w:t>Advanced Studies in Genre: Twentieth-century Irish Drama Literary Legacies of the British Empire</w:t>
      </w:r>
    </w:p>
    <w:p w:rsidR="00A7278C" w:rsidRDefault="0048151D">
      <w:pPr>
        <w:pStyle w:val="BodyText"/>
        <w:ind w:right="1444"/>
      </w:pPr>
      <w:r>
        <w:t xml:space="preserve">Once, Twice—and </w:t>
      </w:r>
      <w:proofErr w:type="gramStart"/>
      <w:r>
        <w:t>Counting:</w:t>
      </w:r>
      <w:proofErr w:type="gramEnd"/>
      <w:r>
        <w:t xml:space="preserve"> The Britannic and Irish Response to a World at War Seamus Heaney and the Sovereignty Motif in Irish Literature</w:t>
      </w:r>
    </w:p>
    <w:p w:rsidR="00693026" w:rsidRDefault="00693026">
      <w:pPr>
        <w:pStyle w:val="BodyText"/>
        <w:ind w:right="1444"/>
      </w:pPr>
    </w:p>
    <w:p w:rsidR="00A7278C" w:rsidRDefault="0048151D">
      <w:pPr>
        <w:pStyle w:val="Heading1"/>
        <w:spacing w:before="2" w:line="243" w:lineRule="exact"/>
      </w:pPr>
      <w:r>
        <w:t>University of California, Los Angeles</w:t>
      </w:r>
    </w:p>
    <w:p w:rsidR="00A7278C" w:rsidRDefault="0048151D">
      <w:pPr>
        <w:pStyle w:val="BodyText"/>
        <w:ind w:left="100" w:right="90"/>
      </w:pPr>
      <w:r>
        <w:rPr>
          <w:u w:val="single"/>
        </w:rPr>
        <w:t>Lecturer</w:t>
      </w:r>
      <w:r>
        <w:t>, Writing Programs, 2005-2006, 1998-1999, 1989-1992; Transfer Summer Program, 1990-1992; Assistant Curriculum Coordinator, Transfer Summer Program, 1990</w:t>
      </w:r>
    </w:p>
    <w:p w:rsidR="00A7278C" w:rsidRDefault="0048151D">
      <w:pPr>
        <w:pStyle w:val="BodyText"/>
        <w:spacing w:before="1"/>
      </w:pPr>
      <w:r>
        <w:t>Fundamentals of Exposition</w:t>
      </w:r>
    </w:p>
    <w:p w:rsidR="00A7278C" w:rsidRDefault="0048151D">
      <w:pPr>
        <w:pStyle w:val="BodyText"/>
        <w:ind w:right="4921"/>
      </w:pPr>
      <w:r>
        <w:t>English Composition, Rhetoric and Language Advanced Composition linked to Sociology</w:t>
      </w:r>
    </w:p>
    <w:p w:rsidR="00A7278C" w:rsidRDefault="0048151D">
      <w:pPr>
        <w:pStyle w:val="BodyText"/>
      </w:pPr>
      <w:r>
        <w:t>Advanced Composition linked to Third World Cinema</w:t>
      </w:r>
    </w:p>
    <w:p w:rsidR="00A7278C" w:rsidRDefault="0048151D">
      <w:pPr>
        <w:pStyle w:val="BodyText"/>
        <w:ind w:right="1444"/>
      </w:pPr>
      <w:r>
        <w:t>Fundamentals of Exposition linked to Latin American Literature and History Introduction to Literature</w:t>
      </w:r>
    </w:p>
    <w:p w:rsidR="00A7278C" w:rsidRDefault="0048151D">
      <w:pPr>
        <w:pStyle w:val="BodyText"/>
        <w:ind w:right="4345" w:hanging="720"/>
      </w:pPr>
      <w:r>
        <w:rPr>
          <w:u w:val="single"/>
        </w:rPr>
        <w:t>Lecturer</w:t>
      </w:r>
      <w:r>
        <w:t xml:space="preserve">, UCLA Extension, Fall 1998, </w:t>
      </w:r>
      <w:proofErr w:type="gramStart"/>
      <w:r>
        <w:t>Spring</w:t>
      </w:r>
      <w:proofErr w:type="gramEnd"/>
      <w:r>
        <w:t xml:space="preserve"> 1997, 1989-1992 The Literature of Ireland</w:t>
      </w:r>
    </w:p>
    <w:p w:rsidR="00A7278C" w:rsidRDefault="0048151D">
      <w:pPr>
        <w:pStyle w:val="BodyText"/>
        <w:spacing w:line="243" w:lineRule="exact"/>
      </w:pPr>
      <w:r>
        <w:t>Creative Writing</w:t>
      </w:r>
    </w:p>
    <w:p w:rsidR="00A7278C" w:rsidRDefault="0048151D">
      <w:pPr>
        <w:pStyle w:val="BodyText"/>
        <w:ind w:right="4433" w:hanging="720"/>
      </w:pPr>
      <w:r>
        <w:rPr>
          <w:u w:val="single"/>
        </w:rPr>
        <w:t>Visiting Associate Professor</w:t>
      </w:r>
      <w:r>
        <w:t xml:space="preserve">, Writing Programs, </w:t>
      </w:r>
      <w:proofErr w:type="gramStart"/>
      <w:r>
        <w:t>Spring</w:t>
      </w:r>
      <w:proofErr w:type="gramEnd"/>
      <w:r>
        <w:t xml:space="preserve"> 1997 English Composition, Rhetoric and Language</w:t>
      </w:r>
    </w:p>
    <w:p w:rsidR="00A7278C" w:rsidRDefault="0048151D">
      <w:pPr>
        <w:pStyle w:val="BodyText"/>
        <w:spacing w:before="1"/>
        <w:ind w:right="752" w:hanging="720"/>
      </w:pPr>
      <w:r>
        <w:rPr>
          <w:u w:val="single"/>
        </w:rPr>
        <w:t>Teaching Associate and Fellow</w:t>
      </w:r>
      <w:r>
        <w:t>, English Department, 1983-1989; Freshman Summer Program, 1983-1989 English Composition, Rhetoric and Language</w:t>
      </w:r>
    </w:p>
    <w:p w:rsidR="00A7278C" w:rsidRDefault="0048151D">
      <w:pPr>
        <w:pStyle w:val="BodyText"/>
        <w:ind w:right="2624"/>
      </w:pPr>
      <w:r>
        <w:t>Fundamentals of Exposition linked to U.S. Racial Minorities Fundamentals of Exposition linked to Principles of Cultural Anthropology Fundamentals of Exposition linked to Psychology</w:t>
      </w:r>
    </w:p>
    <w:p w:rsidR="00A7278C" w:rsidRDefault="0048151D">
      <w:pPr>
        <w:pStyle w:val="BodyText"/>
        <w:ind w:right="5528"/>
      </w:pPr>
      <w:r>
        <w:t>Major American Authors (assistant) Introduction to Literature</w:t>
      </w:r>
    </w:p>
    <w:p w:rsidR="00A7278C" w:rsidRDefault="00A7278C">
      <w:pPr>
        <w:pStyle w:val="BodyText"/>
        <w:spacing w:before="3"/>
        <w:ind w:left="0"/>
      </w:pPr>
    </w:p>
    <w:p w:rsidR="00A7278C" w:rsidRDefault="0048151D">
      <w:pPr>
        <w:spacing w:line="243" w:lineRule="exact"/>
        <w:ind w:left="100"/>
        <w:rPr>
          <w:sz w:val="20"/>
        </w:rPr>
      </w:pPr>
      <w:r>
        <w:rPr>
          <w:b/>
          <w:sz w:val="20"/>
        </w:rPr>
        <w:t xml:space="preserve">University of Utah, </w:t>
      </w:r>
      <w:r>
        <w:rPr>
          <w:sz w:val="20"/>
        </w:rPr>
        <w:t>Salt Lake City, Utah</w:t>
      </w:r>
    </w:p>
    <w:p w:rsidR="00A7278C" w:rsidRDefault="0048151D">
      <w:pPr>
        <w:pStyle w:val="BodyText"/>
        <w:ind w:right="3162" w:hanging="720"/>
      </w:pPr>
      <w:r>
        <w:rPr>
          <w:u w:val="single"/>
        </w:rPr>
        <w:t>Guest Professor</w:t>
      </w:r>
      <w:r>
        <w:t>, Liberal Education Department, Summers 1993, 1994 Gender, Politics, and Post-colonialism</w:t>
      </w:r>
    </w:p>
    <w:p w:rsidR="00A7278C" w:rsidRDefault="00A7278C">
      <w:pPr>
        <w:pStyle w:val="BodyText"/>
        <w:spacing w:before="12"/>
        <w:ind w:left="0"/>
        <w:rPr>
          <w:sz w:val="19"/>
        </w:rPr>
      </w:pPr>
    </w:p>
    <w:p w:rsidR="00A7278C" w:rsidRDefault="0048151D">
      <w:pPr>
        <w:ind w:left="100"/>
        <w:rPr>
          <w:sz w:val="20"/>
        </w:rPr>
      </w:pPr>
      <w:r>
        <w:rPr>
          <w:b/>
          <w:sz w:val="20"/>
        </w:rPr>
        <w:t>Brigham Young University</w:t>
      </w:r>
      <w:r>
        <w:rPr>
          <w:sz w:val="20"/>
        </w:rPr>
        <w:t>, Provo, Utah</w:t>
      </w:r>
    </w:p>
    <w:p w:rsidR="00A7278C" w:rsidRDefault="0048151D">
      <w:pPr>
        <w:pStyle w:val="BodyText"/>
        <w:spacing w:before="1"/>
        <w:ind w:right="4244" w:hanging="720"/>
      </w:pPr>
      <w:r>
        <w:rPr>
          <w:u w:val="single"/>
        </w:rPr>
        <w:t>Guest Professor</w:t>
      </w:r>
      <w:r>
        <w:t xml:space="preserve">, English Department, </w:t>
      </w:r>
      <w:proofErr w:type="gramStart"/>
      <w:r>
        <w:t>Winter</w:t>
      </w:r>
      <w:proofErr w:type="gramEnd"/>
      <w:r>
        <w:t xml:space="preserve"> and Spring 1994 Twentieth-century English Literature</w:t>
      </w:r>
    </w:p>
    <w:p w:rsidR="00A7278C" w:rsidRDefault="0048151D">
      <w:pPr>
        <w:pStyle w:val="BodyText"/>
      </w:pPr>
      <w:r>
        <w:t>Writing in the Social Sciences</w:t>
      </w:r>
    </w:p>
    <w:p w:rsidR="00A7278C" w:rsidRDefault="00A7278C">
      <w:pPr>
        <w:pStyle w:val="BodyText"/>
        <w:spacing w:before="10"/>
        <w:ind w:left="0"/>
        <w:rPr>
          <w:sz w:val="19"/>
        </w:rPr>
      </w:pPr>
    </w:p>
    <w:p w:rsidR="00A7278C" w:rsidRDefault="0048151D">
      <w:pPr>
        <w:ind w:left="100" w:right="4921"/>
        <w:rPr>
          <w:sz w:val="20"/>
        </w:rPr>
      </w:pPr>
      <w:r>
        <w:rPr>
          <w:b/>
          <w:sz w:val="20"/>
        </w:rPr>
        <w:t xml:space="preserve">Mount St. Mary’s College, </w:t>
      </w:r>
      <w:r>
        <w:rPr>
          <w:sz w:val="20"/>
        </w:rPr>
        <w:t xml:space="preserve">Los Angeles, California </w:t>
      </w:r>
      <w:r>
        <w:rPr>
          <w:sz w:val="20"/>
          <w:u w:val="single"/>
        </w:rPr>
        <w:t>Lecturer</w:t>
      </w:r>
      <w:r>
        <w:rPr>
          <w:sz w:val="20"/>
        </w:rPr>
        <w:t>, English Department, 1992</w:t>
      </w:r>
    </w:p>
    <w:p w:rsidR="00A7278C" w:rsidRDefault="0048151D">
      <w:pPr>
        <w:pStyle w:val="BodyText"/>
        <w:ind w:right="5464"/>
      </w:pPr>
      <w:r>
        <w:t>Gender, Politics, and Post-colonialism Written and Oral Composition A Written and Oral Composition B</w:t>
      </w:r>
    </w:p>
    <w:p w:rsidR="00A7278C" w:rsidRDefault="00A7278C">
      <w:pPr>
        <w:sectPr w:rsidR="00A7278C">
          <w:pgSz w:w="12240" w:h="15840"/>
          <w:pgMar w:top="1400" w:right="1540" w:bottom="280" w:left="1340" w:header="720" w:footer="720" w:gutter="0"/>
          <w:cols w:space="720"/>
        </w:sectPr>
      </w:pPr>
    </w:p>
    <w:p w:rsidR="00A7278C" w:rsidRDefault="0048151D">
      <w:pPr>
        <w:spacing w:before="39"/>
        <w:ind w:left="100" w:right="5440"/>
        <w:rPr>
          <w:sz w:val="20"/>
        </w:rPr>
      </w:pPr>
      <w:r>
        <w:rPr>
          <w:b/>
          <w:sz w:val="20"/>
        </w:rPr>
        <w:lastRenderedPageBreak/>
        <w:t>West Los Angeles College</w:t>
      </w:r>
      <w:r>
        <w:rPr>
          <w:sz w:val="20"/>
        </w:rPr>
        <w:t xml:space="preserve">, Culver City, California </w:t>
      </w:r>
      <w:r>
        <w:rPr>
          <w:sz w:val="20"/>
          <w:u w:val="single"/>
        </w:rPr>
        <w:t>Instructor</w:t>
      </w:r>
      <w:r>
        <w:rPr>
          <w:sz w:val="20"/>
        </w:rPr>
        <w:t>, English Department, 1988</w:t>
      </w:r>
    </w:p>
    <w:p w:rsidR="00A7278C" w:rsidRDefault="0048151D">
      <w:pPr>
        <w:pStyle w:val="BodyText"/>
        <w:spacing w:line="242" w:lineRule="exact"/>
      </w:pPr>
      <w:r>
        <w:t>Intermediate Reading and Composition</w:t>
      </w:r>
    </w:p>
    <w:p w:rsidR="00A7278C" w:rsidRDefault="00A7278C">
      <w:pPr>
        <w:pStyle w:val="BodyText"/>
        <w:spacing w:before="1"/>
        <w:ind w:left="0"/>
      </w:pPr>
    </w:p>
    <w:p w:rsidR="00A7278C" w:rsidRDefault="0048151D">
      <w:pPr>
        <w:spacing w:before="1"/>
        <w:ind w:left="100" w:right="5440"/>
        <w:rPr>
          <w:sz w:val="20"/>
        </w:rPr>
      </w:pPr>
      <w:r>
        <w:rPr>
          <w:b/>
          <w:sz w:val="20"/>
        </w:rPr>
        <w:t xml:space="preserve">Occidental College, </w:t>
      </w:r>
      <w:r>
        <w:rPr>
          <w:sz w:val="20"/>
        </w:rPr>
        <w:t xml:space="preserve">Los Angeles, California </w:t>
      </w:r>
      <w:r>
        <w:rPr>
          <w:sz w:val="20"/>
          <w:u w:val="single"/>
        </w:rPr>
        <w:t>Instructor</w:t>
      </w:r>
      <w:r>
        <w:rPr>
          <w:sz w:val="20"/>
        </w:rPr>
        <w:t>, English Department, 1987</w:t>
      </w:r>
    </w:p>
    <w:p w:rsidR="00A7278C" w:rsidRDefault="0048151D">
      <w:pPr>
        <w:pStyle w:val="BodyText"/>
        <w:spacing w:line="242" w:lineRule="exact"/>
      </w:pPr>
      <w:r>
        <w:t>Romanticism, Gender Issues, and the Modern Irish Poet</w:t>
      </w:r>
    </w:p>
    <w:p w:rsidR="00A7278C" w:rsidRDefault="00A7278C">
      <w:pPr>
        <w:pStyle w:val="BodyText"/>
        <w:spacing w:before="1"/>
        <w:ind w:left="0"/>
      </w:pPr>
    </w:p>
    <w:p w:rsidR="00A7278C" w:rsidRDefault="0048151D">
      <w:pPr>
        <w:pStyle w:val="Heading1"/>
      </w:pPr>
      <w:r>
        <w:t>California State University, Northridge</w:t>
      </w:r>
    </w:p>
    <w:p w:rsidR="00A7278C" w:rsidRDefault="0048151D">
      <w:pPr>
        <w:pStyle w:val="BodyText"/>
        <w:ind w:right="5608" w:hanging="720"/>
      </w:pPr>
      <w:r>
        <w:rPr>
          <w:u w:val="single"/>
        </w:rPr>
        <w:t>Instructor</w:t>
      </w:r>
      <w:r>
        <w:t>, English Department, 1982-83, 1986 Freshman Composition Developmental Writing</w:t>
      </w:r>
    </w:p>
    <w:p w:rsidR="00A7278C" w:rsidRDefault="0048151D">
      <w:pPr>
        <w:pStyle w:val="BodyText"/>
        <w:ind w:right="4294" w:hanging="720"/>
      </w:pPr>
      <w:r>
        <w:rPr>
          <w:u w:val="single"/>
        </w:rPr>
        <w:t>Assistant Professor-Lecturer</w:t>
      </w:r>
      <w:r>
        <w:t>, Business Department, 1979-1980 Business Communications</w:t>
      </w:r>
    </w:p>
    <w:p w:rsidR="00A7278C" w:rsidRDefault="00A7278C">
      <w:pPr>
        <w:pStyle w:val="BodyText"/>
        <w:spacing w:before="1"/>
        <w:ind w:left="0"/>
      </w:pPr>
    </w:p>
    <w:p w:rsidR="00A7278C" w:rsidRDefault="0048151D">
      <w:pPr>
        <w:ind w:left="100" w:right="5906"/>
        <w:rPr>
          <w:sz w:val="20"/>
        </w:rPr>
      </w:pPr>
      <w:r>
        <w:rPr>
          <w:b/>
          <w:sz w:val="20"/>
        </w:rPr>
        <w:t xml:space="preserve">Oxnard College, </w:t>
      </w:r>
      <w:r>
        <w:rPr>
          <w:sz w:val="20"/>
        </w:rPr>
        <w:t xml:space="preserve">Oxnard, California </w:t>
      </w:r>
      <w:r>
        <w:rPr>
          <w:sz w:val="20"/>
          <w:u w:val="single"/>
        </w:rPr>
        <w:t>Instructor</w:t>
      </w:r>
      <w:r>
        <w:rPr>
          <w:sz w:val="20"/>
        </w:rPr>
        <w:t>, English Department, 1979-1983</w:t>
      </w:r>
    </w:p>
    <w:p w:rsidR="00A7278C" w:rsidRDefault="0048151D">
      <w:pPr>
        <w:pStyle w:val="BodyText"/>
        <w:spacing w:line="242" w:lineRule="exact"/>
      </w:pPr>
      <w:r>
        <w:t>Basic Composition</w:t>
      </w:r>
    </w:p>
    <w:p w:rsidR="00A7278C" w:rsidRDefault="0048151D">
      <w:pPr>
        <w:pStyle w:val="BodyText"/>
        <w:spacing w:before="1"/>
        <w:ind w:right="5788"/>
      </w:pPr>
      <w:r>
        <w:t>College Composition and Literature Creative Writing</w:t>
      </w:r>
    </w:p>
    <w:p w:rsidR="00A7278C" w:rsidRDefault="0048151D">
      <w:pPr>
        <w:pStyle w:val="BodyText"/>
      </w:pPr>
      <w:r>
        <w:t>Business Communications</w:t>
      </w:r>
    </w:p>
    <w:p w:rsidR="00A7278C" w:rsidRDefault="00A7278C">
      <w:pPr>
        <w:pStyle w:val="BodyText"/>
        <w:spacing w:before="10"/>
        <w:ind w:left="0"/>
        <w:rPr>
          <w:sz w:val="19"/>
        </w:rPr>
      </w:pPr>
    </w:p>
    <w:p w:rsidR="00A7278C" w:rsidRDefault="0048151D">
      <w:pPr>
        <w:spacing w:before="1"/>
        <w:ind w:left="100"/>
        <w:rPr>
          <w:sz w:val="20"/>
        </w:rPr>
      </w:pPr>
      <w:r>
        <w:rPr>
          <w:b/>
          <w:sz w:val="20"/>
        </w:rPr>
        <w:t xml:space="preserve">Brigham Young University, </w:t>
      </w:r>
      <w:r>
        <w:rPr>
          <w:sz w:val="20"/>
        </w:rPr>
        <w:t>Provo, Utah</w:t>
      </w:r>
    </w:p>
    <w:p w:rsidR="00A7278C" w:rsidRDefault="0048151D">
      <w:pPr>
        <w:pStyle w:val="BodyText"/>
        <w:spacing w:before="1"/>
        <w:ind w:right="5205" w:hanging="720"/>
      </w:pPr>
      <w:r>
        <w:rPr>
          <w:u w:val="single"/>
        </w:rPr>
        <w:t>Teaching Assistant</w:t>
      </w:r>
      <w:r>
        <w:t>, English Department, 1976-1979 Composition</w:t>
      </w:r>
    </w:p>
    <w:p w:rsidR="00A7278C" w:rsidRDefault="0048151D">
      <w:pPr>
        <w:pStyle w:val="BodyText"/>
        <w:spacing w:before="1"/>
      </w:pPr>
      <w:r>
        <w:t>Basic College Reading and Writing</w:t>
      </w:r>
    </w:p>
    <w:p w:rsidR="00A7278C" w:rsidRDefault="0048151D">
      <w:pPr>
        <w:pStyle w:val="BodyText"/>
        <w:spacing w:before="1"/>
      </w:pPr>
      <w:r>
        <w:rPr>
          <w:u w:val="single"/>
        </w:rPr>
        <w:t xml:space="preserve">Beowulf </w:t>
      </w:r>
      <w:r>
        <w:t>to Eliot, London Semester Abroad Program, 1978</w:t>
      </w:r>
    </w:p>
    <w:p w:rsidR="00A7278C" w:rsidRDefault="00A7278C">
      <w:pPr>
        <w:pStyle w:val="BodyText"/>
        <w:spacing w:before="1"/>
        <w:ind w:left="0"/>
        <w:rPr>
          <w:sz w:val="15"/>
        </w:rPr>
      </w:pPr>
    </w:p>
    <w:p w:rsidR="00A7278C" w:rsidRDefault="0048151D">
      <w:pPr>
        <w:pStyle w:val="Heading1"/>
        <w:spacing w:before="59"/>
      </w:pPr>
      <w:r>
        <w:t>Publications, Theater Productions, and Research</w:t>
      </w:r>
    </w:p>
    <w:p w:rsidR="00A7278C" w:rsidRDefault="00A7278C">
      <w:pPr>
        <w:pStyle w:val="BodyText"/>
        <w:spacing w:before="1"/>
        <w:ind w:left="0"/>
        <w:rPr>
          <w:b/>
        </w:rPr>
      </w:pPr>
    </w:p>
    <w:p w:rsidR="00A7278C" w:rsidRDefault="0048151D">
      <w:pPr>
        <w:spacing w:line="243" w:lineRule="exact"/>
        <w:ind w:left="100"/>
        <w:rPr>
          <w:b/>
          <w:sz w:val="20"/>
        </w:rPr>
      </w:pPr>
      <w:r>
        <w:rPr>
          <w:b/>
          <w:sz w:val="20"/>
        </w:rPr>
        <w:t>Book:</w:t>
      </w:r>
    </w:p>
    <w:p w:rsidR="00A7278C" w:rsidRDefault="0048151D">
      <w:pPr>
        <w:spacing w:line="243" w:lineRule="exact"/>
        <w:ind w:left="100"/>
        <w:rPr>
          <w:sz w:val="20"/>
        </w:rPr>
      </w:pPr>
      <w:r>
        <w:rPr>
          <w:i/>
          <w:sz w:val="20"/>
        </w:rPr>
        <w:t>Seamus Heaney and the Emblems of Hope</w:t>
      </w:r>
      <w:r>
        <w:rPr>
          <w:sz w:val="20"/>
        </w:rPr>
        <w:t>. Columbia: University of Missouri Press, 2007.</w:t>
      </w:r>
    </w:p>
    <w:p w:rsidR="00A7278C" w:rsidRDefault="0048151D">
      <w:pPr>
        <w:pStyle w:val="BodyText"/>
        <w:spacing w:before="1"/>
        <w:ind w:right="85"/>
      </w:pPr>
      <w:r>
        <w:t>My book examines Heaney’s revitalization of a Celtic motif, the sacred marriage of king to the goddess of sovereignty, to suggest that reverence for archetypal femininity and Dionysian energy may counter the sterility and violence of post-colonial Irish life. After tracing the motif from its appearance in myth to appropriation by various twentieth-century poets, I examine its unique role in Heaney’s poetry. Close readings of five previously misunderstood poems reveal how he transcends the work of others: in Heaney’s verse, the relationship of male lover to goddess—notably in her more repugnant guises—serves as prototype for the humility and deference needed to repair the effects of English colonization and, by extension, centuries of worldwide patriarchal abuse.</w:t>
      </w:r>
    </w:p>
    <w:p w:rsidR="00A7278C" w:rsidRDefault="00A7278C">
      <w:pPr>
        <w:pStyle w:val="BodyText"/>
        <w:spacing w:before="1"/>
        <w:ind w:left="0"/>
      </w:pPr>
    </w:p>
    <w:p w:rsidR="00A7278C" w:rsidRDefault="0048151D">
      <w:pPr>
        <w:pStyle w:val="Heading1"/>
      </w:pPr>
      <w:r>
        <w:t>Theater:</w:t>
      </w:r>
    </w:p>
    <w:p w:rsidR="00CF61B9" w:rsidRPr="00693026" w:rsidRDefault="0048151D" w:rsidP="00CF61B9">
      <w:pPr>
        <w:pStyle w:val="NormalWeb"/>
        <w:spacing w:before="0" w:beforeAutospacing="0" w:after="0" w:afterAutospacing="0"/>
        <w:rPr>
          <w:sz w:val="20"/>
          <w:szCs w:val="20"/>
        </w:rPr>
      </w:pPr>
      <w:r w:rsidRPr="00693026">
        <w:rPr>
          <w:rFonts w:ascii="Calibri" w:hAnsi="Calibri" w:cs="Calibri"/>
          <w:i/>
          <w:iCs/>
          <w:color w:val="000000"/>
          <w:sz w:val="20"/>
          <w:szCs w:val="20"/>
        </w:rPr>
        <w:t xml:space="preserve">  </w:t>
      </w:r>
      <w:proofErr w:type="spellStart"/>
      <w:r w:rsidR="00CF61B9" w:rsidRPr="00693026">
        <w:rPr>
          <w:rFonts w:ascii="Calibri" w:hAnsi="Calibri" w:cs="Calibri"/>
          <w:i/>
          <w:iCs/>
          <w:color w:val="000000"/>
          <w:sz w:val="20"/>
          <w:szCs w:val="20"/>
        </w:rPr>
        <w:t>Wasserzeichen</w:t>
      </w:r>
      <w:proofErr w:type="spellEnd"/>
      <w:r w:rsidR="00CF61B9" w:rsidRPr="00693026">
        <w:rPr>
          <w:rFonts w:ascii="Calibri" w:hAnsi="Calibri" w:cs="Calibri"/>
          <w:i/>
          <w:iCs/>
          <w:color w:val="000000"/>
          <w:sz w:val="20"/>
          <w:szCs w:val="20"/>
        </w:rPr>
        <w:t>,</w:t>
      </w:r>
      <w:r w:rsidR="00CF61B9" w:rsidRPr="00693026">
        <w:rPr>
          <w:rFonts w:ascii="Calibri" w:hAnsi="Calibri" w:cs="Calibri"/>
          <w:color w:val="000000"/>
          <w:sz w:val="20"/>
          <w:szCs w:val="20"/>
        </w:rPr>
        <w:t xml:space="preserve"> </w:t>
      </w:r>
      <w:proofErr w:type="spellStart"/>
      <w:r w:rsidR="00CF61B9" w:rsidRPr="00693026">
        <w:rPr>
          <w:rFonts w:ascii="Calibri" w:hAnsi="Calibri" w:cs="Calibri"/>
          <w:color w:val="000000"/>
          <w:sz w:val="20"/>
          <w:szCs w:val="20"/>
        </w:rPr>
        <w:t>Nordsee</w:t>
      </w:r>
      <w:proofErr w:type="spellEnd"/>
      <w:r w:rsidR="00CF61B9" w:rsidRPr="00693026">
        <w:rPr>
          <w:rFonts w:ascii="Calibri" w:hAnsi="Calibri" w:cs="Calibri"/>
          <w:color w:val="000000"/>
          <w:sz w:val="20"/>
          <w:szCs w:val="20"/>
        </w:rPr>
        <w:t xml:space="preserve"> </w:t>
      </w:r>
      <w:proofErr w:type="spellStart"/>
      <w:r w:rsidR="00CF61B9" w:rsidRPr="00693026">
        <w:rPr>
          <w:rFonts w:ascii="Calibri" w:hAnsi="Calibri" w:cs="Calibri"/>
          <w:color w:val="000000"/>
          <w:sz w:val="20"/>
          <w:szCs w:val="20"/>
        </w:rPr>
        <w:t>Musuem</w:t>
      </w:r>
      <w:proofErr w:type="spellEnd"/>
      <w:r w:rsidR="00CF61B9" w:rsidRPr="00693026">
        <w:rPr>
          <w:rFonts w:ascii="Calibri" w:hAnsi="Calibri" w:cs="Calibri"/>
          <w:color w:val="000000"/>
          <w:sz w:val="20"/>
          <w:szCs w:val="20"/>
        </w:rPr>
        <w:t xml:space="preserve">, </w:t>
      </w:r>
      <w:proofErr w:type="spellStart"/>
      <w:r w:rsidR="00CF61B9" w:rsidRPr="00693026">
        <w:rPr>
          <w:rFonts w:ascii="Calibri" w:hAnsi="Calibri" w:cs="Calibri"/>
          <w:color w:val="000000"/>
          <w:sz w:val="20"/>
          <w:szCs w:val="20"/>
        </w:rPr>
        <w:t>Husum</w:t>
      </w:r>
      <w:proofErr w:type="spellEnd"/>
      <w:r w:rsidR="00CF61B9" w:rsidRPr="00693026">
        <w:rPr>
          <w:rFonts w:ascii="Calibri" w:hAnsi="Calibri" w:cs="Calibri"/>
          <w:color w:val="000000"/>
          <w:sz w:val="20"/>
          <w:szCs w:val="20"/>
        </w:rPr>
        <w:t>, Germany, July 8, 2017.  </w:t>
      </w:r>
    </w:p>
    <w:p w:rsidR="00CF61B9" w:rsidRPr="00693026" w:rsidRDefault="00CF61B9" w:rsidP="00CF61B9">
      <w:pPr>
        <w:pStyle w:val="BodyText"/>
        <w:ind w:left="720"/>
        <w:rPr>
          <w:color w:val="000000"/>
        </w:rPr>
      </w:pPr>
      <w:r w:rsidRPr="00693026">
        <w:rPr>
          <w:color w:val="000000"/>
        </w:rPr>
        <w:t xml:space="preserve">Staged reading of the first and third acts of </w:t>
      </w:r>
      <w:r w:rsidRPr="00693026">
        <w:rPr>
          <w:i/>
          <w:iCs/>
          <w:color w:val="000000"/>
        </w:rPr>
        <w:t xml:space="preserve">Watermarked. </w:t>
      </w:r>
      <w:r w:rsidRPr="00693026">
        <w:rPr>
          <w:color w:val="000000"/>
        </w:rPr>
        <w:t xml:space="preserve">Translated into German by </w:t>
      </w:r>
      <w:proofErr w:type="spellStart"/>
      <w:r w:rsidRPr="00693026">
        <w:rPr>
          <w:color w:val="000000"/>
        </w:rPr>
        <w:t>Nikolaus</w:t>
      </w:r>
      <w:proofErr w:type="spellEnd"/>
      <w:r w:rsidRPr="00693026">
        <w:rPr>
          <w:color w:val="000000"/>
        </w:rPr>
        <w:t xml:space="preserve"> </w:t>
      </w:r>
      <w:proofErr w:type="spellStart"/>
      <w:r w:rsidRPr="00693026">
        <w:rPr>
          <w:color w:val="000000"/>
        </w:rPr>
        <w:t>Stingl</w:t>
      </w:r>
      <w:proofErr w:type="spellEnd"/>
      <w:r w:rsidRPr="00693026">
        <w:rPr>
          <w:color w:val="000000"/>
        </w:rPr>
        <w:t>.</w:t>
      </w:r>
    </w:p>
    <w:p w:rsidR="00A7278C" w:rsidRPr="00CF61B9" w:rsidRDefault="009C0D24" w:rsidP="00CF61B9">
      <w:pPr>
        <w:pStyle w:val="BodyText"/>
        <w:ind w:left="0"/>
        <w:rPr>
          <w:color w:val="000000"/>
          <w:sz w:val="22"/>
          <w:szCs w:val="22"/>
        </w:rPr>
      </w:pPr>
      <w:r>
        <w:rPr>
          <w:i/>
        </w:rPr>
        <w:t xml:space="preserve">  </w:t>
      </w:r>
      <w:r w:rsidR="0048151D">
        <w:rPr>
          <w:i/>
        </w:rPr>
        <w:t>Ireland’s</w:t>
      </w:r>
      <w:r w:rsidR="0048151D">
        <w:rPr>
          <w:i/>
          <w:spacing w:val="-5"/>
        </w:rPr>
        <w:t xml:space="preserve"> </w:t>
      </w:r>
      <w:r w:rsidR="0048151D">
        <w:rPr>
          <w:i/>
        </w:rPr>
        <w:t>Magnificent</w:t>
      </w:r>
      <w:r w:rsidR="0048151D">
        <w:rPr>
          <w:i/>
          <w:spacing w:val="-5"/>
        </w:rPr>
        <w:t xml:space="preserve"> </w:t>
      </w:r>
      <w:r w:rsidR="0048151D">
        <w:rPr>
          <w:i/>
        </w:rPr>
        <w:t>Seven:</w:t>
      </w:r>
      <w:r w:rsidR="0048151D">
        <w:rPr>
          <w:i/>
          <w:spacing w:val="-5"/>
        </w:rPr>
        <w:t xml:space="preserve"> </w:t>
      </w:r>
      <w:r w:rsidR="0048151D">
        <w:rPr>
          <w:i/>
        </w:rPr>
        <w:t>Rebels,</w:t>
      </w:r>
      <w:r w:rsidR="0048151D">
        <w:rPr>
          <w:i/>
          <w:spacing w:val="-6"/>
        </w:rPr>
        <w:t xml:space="preserve"> </w:t>
      </w:r>
      <w:r w:rsidR="0048151D">
        <w:rPr>
          <w:i/>
        </w:rPr>
        <w:t>Scholars,</w:t>
      </w:r>
      <w:r w:rsidR="0048151D">
        <w:rPr>
          <w:i/>
          <w:spacing w:val="-5"/>
        </w:rPr>
        <w:t xml:space="preserve"> </w:t>
      </w:r>
      <w:r w:rsidR="0048151D">
        <w:rPr>
          <w:i/>
        </w:rPr>
        <w:t>and</w:t>
      </w:r>
      <w:r w:rsidR="0048151D">
        <w:rPr>
          <w:i/>
          <w:spacing w:val="-5"/>
        </w:rPr>
        <w:t xml:space="preserve"> </w:t>
      </w:r>
      <w:r w:rsidR="0048151D">
        <w:rPr>
          <w:i/>
        </w:rPr>
        <w:t>Visionaries</w:t>
      </w:r>
      <w:r w:rsidR="0048151D">
        <w:rPr>
          <w:i/>
          <w:spacing w:val="-4"/>
        </w:rPr>
        <w:t xml:space="preserve"> </w:t>
      </w:r>
      <w:r w:rsidR="0048151D">
        <w:rPr>
          <w:i/>
        </w:rPr>
        <w:t>of</w:t>
      </w:r>
      <w:r w:rsidR="0048151D">
        <w:rPr>
          <w:i/>
          <w:spacing w:val="-7"/>
        </w:rPr>
        <w:t xml:space="preserve"> </w:t>
      </w:r>
      <w:r w:rsidR="0048151D">
        <w:rPr>
          <w:i/>
        </w:rPr>
        <w:t>the</w:t>
      </w:r>
      <w:r w:rsidR="0048151D">
        <w:rPr>
          <w:i/>
          <w:spacing w:val="-5"/>
        </w:rPr>
        <w:t xml:space="preserve"> </w:t>
      </w:r>
      <w:r w:rsidR="0048151D">
        <w:rPr>
          <w:i/>
        </w:rPr>
        <w:t>1916</w:t>
      </w:r>
      <w:r w:rsidR="0048151D">
        <w:rPr>
          <w:i/>
          <w:spacing w:val="-6"/>
        </w:rPr>
        <w:t xml:space="preserve"> </w:t>
      </w:r>
      <w:r w:rsidR="0048151D">
        <w:rPr>
          <w:i/>
        </w:rPr>
        <w:t>Easter</w:t>
      </w:r>
      <w:r w:rsidR="0048151D">
        <w:rPr>
          <w:i/>
          <w:spacing w:val="-6"/>
        </w:rPr>
        <w:t xml:space="preserve"> </w:t>
      </w:r>
      <w:r w:rsidR="0048151D">
        <w:rPr>
          <w:i/>
        </w:rPr>
        <w:t>Rising</w:t>
      </w:r>
      <w:r w:rsidR="0048151D">
        <w:t>,</w:t>
      </w:r>
      <w:r w:rsidR="0048151D">
        <w:rPr>
          <w:spacing w:val="-5"/>
        </w:rPr>
        <w:t xml:space="preserve"> </w:t>
      </w:r>
      <w:r w:rsidR="0048151D">
        <w:t>Elizabeth</w:t>
      </w:r>
      <w:r w:rsidR="0048151D">
        <w:rPr>
          <w:spacing w:val="-4"/>
        </w:rPr>
        <w:t xml:space="preserve"> </w:t>
      </w:r>
      <w:r w:rsidR="0048151D">
        <w:t>Hall,</w:t>
      </w:r>
      <w:r w:rsidR="0048151D">
        <w:rPr>
          <w:spacing w:val="-5"/>
        </w:rPr>
        <w:t xml:space="preserve"> </w:t>
      </w:r>
      <w:r w:rsidR="0048151D">
        <w:t xml:space="preserve">Weber </w:t>
      </w:r>
      <w:r w:rsidR="0048151D">
        <w:rPr>
          <w:position w:val="1"/>
        </w:rPr>
        <w:t>State</w:t>
      </w:r>
      <w:r w:rsidR="0048151D">
        <w:rPr>
          <w:position w:val="1"/>
        </w:rPr>
        <w:tab/>
      </w:r>
      <w:r w:rsidR="0048151D">
        <w:t>University. Ogden, Utah, April 6,</w:t>
      </w:r>
      <w:r w:rsidR="0048151D">
        <w:rPr>
          <w:spacing w:val="-14"/>
        </w:rPr>
        <w:t xml:space="preserve"> </w:t>
      </w:r>
      <w:r w:rsidR="0048151D">
        <w:t>2016.</w:t>
      </w:r>
    </w:p>
    <w:p w:rsidR="00A7278C" w:rsidRDefault="0048151D">
      <w:pPr>
        <w:pStyle w:val="BodyText"/>
        <w:spacing w:before="4"/>
        <w:ind w:right="105"/>
      </w:pPr>
      <w:r>
        <w:t>One hundred years ago, seven Irish patriots declared their nation free of British rule and signed the “Proclamation of the Irish Republic.” After they were forced to surrender, British firing squads executed them. In this presentation, which I adapted from Pat Waters’ “The Signatories” with his permission, three of these illustrious men and four of the women they loved return to tell their tales. Special “guest appearance” by Isabella Augusta, Lady Gregory. Enacted by my current and past Irish literature students.</w:t>
      </w:r>
    </w:p>
    <w:p w:rsidR="00CF61B9" w:rsidRDefault="009C0D24" w:rsidP="00CF61B9">
      <w:pPr>
        <w:pStyle w:val="BodyText"/>
        <w:ind w:left="0" w:right="85"/>
      </w:pPr>
      <w:r>
        <w:rPr>
          <w:i/>
        </w:rPr>
        <w:t xml:space="preserve"> </w:t>
      </w:r>
      <w:r w:rsidR="0048151D">
        <w:rPr>
          <w:i/>
        </w:rPr>
        <w:t>Watermarked</w:t>
      </w:r>
      <w:r w:rsidR="0048151D">
        <w:t xml:space="preserve">. Eccles Theater, Val A. Browning Center for the Performing Arts, Weber State University, </w:t>
      </w:r>
      <w:r w:rsidR="00CF61B9">
        <w:t xml:space="preserve">Ogden, </w:t>
      </w:r>
    </w:p>
    <w:p w:rsidR="00A7278C" w:rsidRDefault="0048151D" w:rsidP="00CF61B9">
      <w:pPr>
        <w:pStyle w:val="BodyText"/>
        <w:ind w:left="0" w:right="85" w:firstLine="720"/>
      </w:pPr>
      <w:r>
        <w:t>Utah. A sold-out workshop production performed October 1, 2015.</w:t>
      </w:r>
    </w:p>
    <w:p w:rsidR="00A7278C" w:rsidRDefault="0048151D">
      <w:pPr>
        <w:pStyle w:val="BodyText"/>
        <w:spacing w:before="3"/>
      </w:pPr>
      <w:r>
        <w:t>Past and present intersect when the protagonist finds herself at home, in increasingly eerie ways, on</w:t>
      </w:r>
    </w:p>
    <w:p w:rsidR="00A7278C" w:rsidRDefault="00A7278C">
      <w:pPr>
        <w:sectPr w:rsidR="00A7278C">
          <w:pgSz w:w="12240" w:h="15840"/>
          <w:pgMar w:top="1400" w:right="1400" w:bottom="280" w:left="1340" w:header="720" w:footer="720" w:gutter="0"/>
          <w:cols w:space="720"/>
        </w:sectPr>
      </w:pPr>
    </w:p>
    <w:p w:rsidR="00A7278C" w:rsidRDefault="0048151D">
      <w:pPr>
        <w:pStyle w:val="BodyText"/>
        <w:spacing w:before="39"/>
        <w:ind w:right="125"/>
      </w:pPr>
      <w:proofErr w:type="gramStart"/>
      <w:r>
        <w:lastRenderedPageBreak/>
        <w:t>the</w:t>
      </w:r>
      <w:proofErr w:type="gramEnd"/>
      <w:r>
        <w:t xml:space="preserve"> north German coast. This is the homeland of the Frisians, her maternal ancestors, and its landscape of dikes and reclaimed marshes, farmland and historic floods casts its spell as she follows a trail of artifacts left behind by one unusual forefather, a 16</w:t>
      </w:r>
      <w:proofErr w:type="spellStart"/>
      <w:r>
        <w:rPr>
          <w:position w:val="7"/>
          <w:sz w:val="13"/>
        </w:rPr>
        <w:t>th</w:t>
      </w:r>
      <w:proofErr w:type="spellEnd"/>
      <w:r>
        <w:t xml:space="preserve">-century ferryman. But where will that trail lead? And why does she feel so connected to him and to his daughter </w:t>
      </w:r>
      <w:proofErr w:type="spellStart"/>
      <w:r>
        <w:t>Sibbrich</w:t>
      </w:r>
      <w:proofErr w:type="spellEnd"/>
      <w:r>
        <w:t>? What clues about the present lie buried in the past?</w:t>
      </w:r>
    </w:p>
    <w:p w:rsidR="00A7278C" w:rsidRDefault="00A7278C">
      <w:pPr>
        <w:pStyle w:val="BodyText"/>
        <w:spacing w:before="10"/>
        <w:ind w:left="0"/>
        <w:rPr>
          <w:sz w:val="19"/>
        </w:rPr>
      </w:pPr>
    </w:p>
    <w:p w:rsidR="00A7278C" w:rsidRDefault="0048151D">
      <w:pPr>
        <w:pStyle w:val="Heading1"/>
      </w:pPr>
      <w:r>
        <w:t>Critical Essays:</w:t>
      </w:r>
    </w:p>
    <w:p w:rsidR="00A7278C" w:rsidRDefault="0048151D">
      <w:pPr>
        <w:pStyle w:val="BodyText"/>
      </w:pPr>
      <w:r>
        <w:t xml:space="preserve">“Saints for All Seasons: </w:t>
      </w:r>
      <w:proofErr w:type="spellStart"/>
      <w:r>
        <w:t>Lavina</w:t>
      </w:r>
      <w:proofErr w:type="spellEnd"/>
      <w:r>
        <w:t xml:space="preserve"> Fielding Anderson and Bernard Shaw’s Joan of Arc.” </w:t>
      </w:r>
      <w:r>
        <w:rPr>
          <w:i/>
        </w:rPr>
        <w:t xml:space="preserve">Dialogue </w:t>
      </w:r>
      <w:r>
        <w:t>36 (Fall 2003):</w:t>
      </w:r>
    </w:p>
    <w:p w:rsidR="00A7278C" w:rsidRDefault="00CF61B9" w:rsidP="00CF61B9">
      <w:pPr>
        <w:pStyle w:val="BodyText"/>
        <w:ind w:firstLine="620"/>
      </w:pPr>
      <w:r>
        <w:t xml:space="preserve">   </w:t>
      </w:r>
      <w:r w:rsidR="0048151D">
        <w:t>27-39.</w:t>
      </w:r>
    </w:p>
    <w:p w:rsidR="00A7278C" w:rsidRDefault="0048151D">
      <w:pPr>
        <w:ind w:left="1540" w:right="376" w:hanging="720"/>
        <w:rPr>
          <w:sz w:val="20"/>
        </w:rPr>
      </w:pPr>
      <w:r>
        <w:rPr>
          <w:sz w:val="20"/>
        </w:rPr>
        <w:t xml:space="preserve">“Molly Astray: </w:t>
      </w:r>
      <w:proofErr w:type="spellStart"/>
      <w:r>
        <w:rPr>
          <w:sz w:val="20"/>
        </w:rPr>
        <w:t>Revisioning</w:t>
      </w:r>
      <w:proofErr w:type="spellEnd"/>
      <w:r>
        <w:rPr>
          <w:sz w:val="20"/>
        </w:rPr>
        <w:t xml:space="preserve"> Ireland in Brian </w:t>
      </w:r>
      <w:proofErr w:type="spellStart"/>
      <w:r>
        <w:rPr>
          <w:sz w:val="20"/>
        </w:rPr>
        <w:t>Friel’s</w:t>
      </w:r>
      <w:proofErr w:type="spellEnd"/>
      <w:r>
        <w:rPr>
          <w:sz w:val="20"/>
        </w:rPr>
        <w:t xml:space="preserve"> </w:t>
      </w:r>
      <w:r>
        <w:rPr>
          <w:i/>
          <w:sz w:val="20"/>
        </w:rPr>
        <w:t>Molly Sweeney</w:t>
      </w:r>
      <w:r>
        <w:rPr>
          <w:sz w:val="20"/>
        </w:rPr>
        <w:t xml:space="preserve">.” </w:t>
      </w:r>
      <w:r>
        <w:rPr>
          <w:i/>
          <w:sz w:val="20"/>
        </w:rPr>
        <w:t xml:space="preserve">Twentieth Century Literature </w:t>
      </w:r>
      <w:r>
        <w:rPr>
          <w:sz w:val="20"/>
        </w:rPr>
        <w:t>46 (Fall 2000): 285-310.</w:t>
      </w:r>
    </w:p>
    <w:p w:rsidR="00A7278C" w:rsidRDefault="0048151D">
      <w:pPr>
        <w:ind w:left="1540" w:right="140" w:hanging="720"/>
        <w:rPr>
          <w:sz w:val="20"/>
        </w:rPr>
      </w:pPr>
      <w:r>
        <w:rPr>
          <w:sz w:val="20"/>
        </w:rPr>
        <w:t xml:space="preserve">“Re-envisioning Yeats’s ‘The Second Coming’: Desmond O’Grady and the Charles River.” </w:t>
      </w:r>
      <w:r>
        <w:rPr>
          <w:i/>
          <w:sz w:val="20"/>
        </w:rPr>
        <w:t>Learning the Trade: Essays on W. B. Yeats and Contemporary Poetry</w:t>
      </w:r>
      <w:r>
        <w:rPr>
          <w:sz w:val="20"/>
        </w:rPr>
        <w:t>. Ed. Deborah Fleming. West Cornwall, CT: Locust Hill Press, 1993. 135-147.</w:t>
      </w:r>
    </w:p>
    <w:p w:rsidR="00A7278C" w:rsidRDefault="0048151D">
      <w:pPr>
        <w:ind w:left="1540" w:right="125"/>
        <w:rPr>
          <w:sz w:val="20"/>
        </w:rPr>
      </w:pPr>
      <w:r>
        <w:rPr>
          <w:sz w:val="20"/>
        </w:rPr>
        <w:t xml:space="preserve">Reprint in </w:t>
      </w:r>
      <w:r>
        <w:rPr>
          <w:i/>
          <w:sz w:val="20"/>
        </w:rPr>
        <w:t>Twentieth-Century Literary Criticism</w:t>
      </w:r>
      <w:r>
        <w:rPr>
          <w:sz w:val="20"/>
        </w:rPr>
        <w:t xml:space="preserve">. Vol. 93. Ed. Jennifer </w:t>
      </w:r>
      <w:proofErr w:type="spellStart"/>
      <w:r>
        <w:rPr>
          <w:sz w:val="20"/>
        </w:rPr>
        <w:t>Balse</w:t>
      </w:r>
      <w:proofErr w:type="spellEnd"/>
      <w:r>
        <w:rPr>
          <w:sz w:val="20"/>
        </w:rPr>
        <w:t>. Farmington Hills, MI: Gale Group, 2000. 393-398.</w:t>
      </w:r>
    </w:p>
    <w:p w:rsidR="00A7278C" w:rsidRDefault="0048151D">
      <w:pPr>
        <w:tabs>
          <w:tab w:val="left" w:pos="6581"/>
        </w:tabs>
        <w:ind w:left="1540" w:right="202" w:hanging="720"/>
        <w:rPr>
          <w:sz w:val="20"/>
        </w:rPr>
      </w:pPr>
      <w:r>
        <w:rPr>
          <w:sz w:val="20"/>
        </w:rPr>
        <w:t xml:space="preserve">“Demystifying Writing across Disciplinary and Cultural Bounds: The Subconscious as Ally.” </w:t>
      </w:r>
      <w:r>
        <w:rPr>
          <w:i/>
          <w:sz w:val="20"/>
        </w:rPr>
        <w:t>Academic Literacies in Multicultural Higher Education</w:t>
      </w:r>
      <w:r>
        <w:rPr>
          <w:sz w:val="20"/>
        </w:rPr>
        <w:t>.</w:t>
      </w:r>
      <w:r>
        <w:rPr>
          <w:spacing w:val="-16"/>
          <w:sz w:val="20"/>
        </w:rPr>
        <w:t xml:space="preserve"> </w:t>
      </w:r>
      <w:r>
        <w:rPr>
          <w:sz w:val="20"/>
        </w:rPr>
        <w:t>Ed.</w:t>
      </w:r>
      <w:r>
        <w:rPr>
          <w:spacing w:val="-2"/>
          <w:sz w:val="20"/>
        </w:rPr>
        <w:t xml:space="preserve"> </w:t>
      </w:r>
      <w:r>
        <w:rPr>
          <w:sz w:val="20"/>
        </w:rPr>
        <w:t>Thomas</w:t>
      </w:r>
      <w:r>
        <w:rPr>
          <w:sz w:val="20"/>
        </w:rPr>
        <w:tab/>
      </w:r>
      <w:proofErr w:type="spellStart"/>
      <w:r>
        <w:rPr>
          <w:sz w:val="20"/>
        </w:rPr>
        <w:t>Hilgers</w:t>
      </w:r>
      <w:proofErr w:type="spellEnd"/>
      <w:r>
        <w:rPr>
          <w:sz w:val="20"/>
        </w:rPr>
        <w:t xml:space="preserve">, Virginia </w:t>
      </w:r>
      <w:proofErr w:type="spellStart"/>
      <w:r>
        <w:rPr>
          <w:sz w:val="20"/>
        </w:rPr>
        <w:t>Chattergy</w:t>
      </w:r>
      <w:proofErr w:type="spellEnd"/>
      <w:r>
        <w:rPr>
          <w:sz w:val="20"/>
        </w:rPr>
        <w:t>,</w:t>
      </w:r>
      <w:r>
        <w:rPr>
          <w:spacing w:val="-14"/>
          <w:sz w:val="20"/>
        </w:rPr>
        <w:t xml:space="preserve"> </w:t>
      </w:r>
      <w:r>
        <w:rPr>
          <w:sz w:val="20"/>
        </w:rPr>
        <w:t>and</w:t>
      </w:r>
      <w:r>
        <w:rPr>
          <w:spacing w:val="-5"/>
          <w:sz w:val="20"/>
        </w:rPr>
        <w:t xml:space="preserve"> </w:t>
      </w:r>
      <w:r>
        <w:rPr>
          <w:sz w:val="20"/>
        </w:rPr>
        <w:t>M.</w:t>
      </w:r>
      <w:r>
        <w:rPr>
          <w:w w:val="99"/>
          <w:sz w:val="20"/>
        </w:rPr>
        <w:t xml:space="preserve"> </w:t>
      </w:r>
      <w:proofErr w:type="spellStart"/>
      <w:r>
        <w:rPr>
          <w:sz w:val="20"/>
        </w:rPr>
        <w:t>Wunsch</w:t>
      </w:r>
      <w:proofErr w:type="spellEnd"/>
      <w:r>
        <w:rPr>
          <w:sz w:val="20"/>
        </w:rPr>
        <w:t xml:space="preserve">.  </w:t>
      </w:r>
      <w:proofErr w:type="spellStart"/>
      <w:r>
        <w:rPr>
          <w:sz w:val="20"/>
        </w:rPr>
        <w:t>Manoa</w:t>
      </w:r>
      <w:proofErr w:type="spellEnd"/>
      <w:r>
        <w:rPr>
          <w:sz w:val="20"/>
        </w:rPr>
        <w:t>:  University of Hawaii Press,</w:t>
      </w:r>
      <w:r>
        <w:rPr>
          <w:spacing w:val="-15"/>
          <w:sz w:val="20"/>
        </w:rPr>
        <w:t xml:space="preserve"> </w:t>
      </w:r>
      <w:r>
        <w:rPr>
          <w:sz w:val="20"/>
        </w:rPr>
        <w:t>1992.</w:t>
      </w:r>
    </w:p>
    <w:p w:rsidR="00A7278C" w:rsidRDefault="0048151D">
      <w:pPr>
        <w:ind w:left="820"/>
        <w:rPr>
          <w:sz w:val="20"/>
        </w:rPr>
      </w:pPr>
      <w:r>
        <w:rPr>
          <w:sz w:val="20"/>
        </w:rPr>
        <w:t xml:space="preserve">“Heaney’s Love to Ireland.” </w:t>
      </w:r>
      <w:r>
        <w:rPr>
          <w:i/>
          <w:sz w:val="20"/>
        </w:rPr>
        <w:t xml:space="preserve">Twentieth Century Literature </w:t>
      </w:r>
      <w:r>
        <w:rPr>
          <w:sz w:val="20"/>
        </w:rPr>
        <w:t>37 (Fall 1991): 273-288.</w:t>
      </w:r>
    </w:p>
    <w:p w:rsidR="00A7278C" w:rsidRDefault="00A7278C">
      <w:pPr>
        <w:pStyle w:val="BodyText"/>
        <w:spacing w:before="11"/>
        <w:ind w:left="0"/>
        <w:rPr>
          <w:sz w:val="19"/>
        </w:rPr>
      </w:pPr>
    </w:p>
    <w:p w:rsidR="00A7278C" w:rsidRDefault="0048151D">
      <w:pPr>
        <w:pStyle w:val="Heading1"/>
      </w:pPr>
      <w:r>
        <w:t>Interview:</w:t>
      </w:r>
    </w:p>
    <w:p w:rsidR="00A7278C" w:rsidRDefault="0048151D">
      <w:pPr>
        <w:ind w:left="1540" w:right="622" w:hanging="720"/>
        <w:rPr>
          <w:sz w:val="20"/>
        </w:rPr>
      </w:pPr>
      <w:r>
        <w:rPr>
          <w:sz w:val="20"/>
        </w:rPr>
        <w:t xml:space="preserve">“Above the Battlefield: A Conversation with Michael Longley.” </w:t>
      </w:r>
      <w:r>
        <w:rPr>
          <w:i/>
          <w:sz w:val="20"/>
        </w:rPr>
        <w:t xml:space="preserve">Weber: The Contemporary West </w:t>
      </w:r>
      <w:r>
        <w:rPr>
          <w:sz w:val="20"/>
        </w:rPr>
        <w:t>26:2 Spring/Summer 2010): 3-14.</w:t>
      </w:r>
    </w:p>
    <w:p w:rsidR="00A7278C" w:rsidRDefault="00A7278C">
      <w:pPr>
        <w:pStyle w:val="BodyText"/>
        <w:spacing w:before="10"/>
        <w:ind w:left="0"/>
        <w:rPr>
          <w:sz w:val="19"/>
        </w:rPr>
      </w:pPr>
    </w:p>
    <w:p w:rsidR="00A7278C" w:rsidRDefault="0048151D">
      <w:pPr>
        <w:pStyle w:val="Heading1"/>
        <w:spacing w:line="243" w:lineRule="exact"/>
      </w:pPr>
      <w:r>
        <w:t>Memoir and Personal Essays:</w:t>
      </w:r>
    </w:p>
    <w:p w:rsidR="00CF61B9" w:rsidRDefault="00CF61B9" w:rsidP="00CF61B9">
      <w:pPr>
        <w:pStyle w:val="BodyText"/>
      </w:pPr>
      <w:r w:rsidRPr="00CF61B9">
        <w:t>“Singing in Harmony, Stitching in Time.” Forthcoming in</w:t>
      </w:r>
      <w:r w:rsidRPr="00CF61B9">
        <w:rPr>
          <w:i/>
        </w:rPr>
        <w:t xml:space="preserve"> Dialogue</w:t>
      </w:r>
      <w:r w:rsidRPr="00CF61B9">
        <w:t xml:space="preserve"> 52 (2019). Awarded 2nd place in </w:t>
      </w:r>
      <w:r>
        <w:t>the</w:t>
      </w:r>
    </w:p>
    <w:p w:rsidR="00CF61B9" w:rsidRPr="00CF61B9" w:rsidRDefault="00CF61B9" w:rsidP="00CF61B9">
      <w:pPr>
        <w:pStyle w:val="BodyText"/>
        <w:ind w:firstLine="620"/>
      </w:pPr>
      <w:r w:rsidRPr="00CF61B9">
        <w:t>Eugene England Memorial Personal Essay Contest.</w:t>
      </w:r>
    </w:p>
    <w:p w:rsidR="00A7278C" w:rsidRDefault="0048151D">
      <w:pPr>
        <w:pStyle w:val="BodyText"/>
        <w:ind w:right="334"/>
      </w:pPr>
      <w:r>
        <w:t xml:space="preserve">“Watermarked.” </w:t>
      </w:r>
      <w:r>
        <w:rPr>
          <w:i/>
        </w:rPr>
        <w:t xml:space="preserve">Memoir </w:t>
      </w:r>
      <w:r>
        <w:t>14 (2013): 14-28. Awarded the issue’s 2</w:t>
      </w:r>
      <w:proofErr w:type="spellStart"/>
      <w:r>
        <w:rPr>
          <w:position w:val="7"/>
          <w:sz w:val="13"/>
        </w:rPr>
        <w:t>nd</w:t>
      </w:r>
      <w:proofErr w:type="spellEnd"/>
      <w:r>
        <w:rPr>
          <w:position w:val="7"/>
          <w:sz w:val="13"/>
        </w:rPr>
        <w:t xml:space="preserve"> </w:t>
      </w:r>
      <w:r>
        <w:t xml:space="preserve">Prize for Memoir in Prose or Poetry. “Wicks, Modems, and the Winds of War.” </w:t>
      </w:r>
      <w:r>
        <w:rPr>
          <w:i/>
        </w:rPr>
        <w:t xml:space="preserve">Dialogue </w:t>
      </w:r>
      <w:r>
        <w:t>37 (Spring 2004): 1-11.</w:t>
      </w:r>
    </w:p>
    <w:p w:rsidR="00A7278C" w:rsidRDefault="0048151D">
      <w:pPr>
        <w:pStyle w:val="BodyText"/>
        <w:spacing w:before="2" w:line="242" w:lineRule="exact"/>
      </w:pPr>
      <w:r>
        <w:t xml:space="preserve">“Beached on the Wasatch Front: Probing the Us and Them Paradigm.” </w:t>
      </w:r>
      <w:r>
        <w:rPr>
          <w:i/>
        </w:rPr>
        <w:t xml:space="preserve">Dialogue </w:t>
      </w:r>
      <w:r>
        <w:t>22 (Summer 1989): 101-</w:t>
      </w:r>
    </w:p>
    <w:p w:rsidR="00A7278C" w:rsidRPr="00CF61B9" w:rsidRDefault="0048151D" w:rsidP="00CF61B9">
      <w:pPr>
        <w:pStyle w:val="BodyText"/>
        <w:spacing w:before="1"/>
        <w:ind w:firstLine="620"/>
      </w:pPr>
      <w:r>
        <w:t>113.</w:t>
      </w:r>
    </w:p>
    <w:p w:rsidR="00A7278C" w:rsidRDefault="0048151D">
      <w:pPr>
        <w:spacing w:before="1"/>
        <w:ind w:left="820"/>
        <w:rPr>
          <w:sz w:val="20"/>
        </w:rPr>
      </w:pPr>
      <w:r>
        <w:rPr>
          <w:sz w:val="20"/>
        </w:rPr>
        <w:t xml:space="preserve">“A Journey to Enjoy.” </w:t>
      </w:r>
      <w:r>
        <w:rPr>
          <w:i/>
          <w:sz w:val="20"/>
        </w:rPr>
        <w:t xml:space="preserve">Exponent II </w:t>
      </w:r>
      <w:r>
        <w:rPr>
          <w:sz w:val="20"/>
        </w:rPr>
        <w:t>6 (Winter 1980): 3-4.</w:t>
      </w:r>
    </w:p>
    <w:p w:rsidR="00693026" w:rsidRDefault="0048151D">
      <w:pPr>
        <w:pStyle w:val="BodyText"/>
        <w:ind w:right="346"/>
      </w:pPr>
      <w:r>
        <w:t xml:space="preserve">“Gambit in the Throbs of a Ten-year-old Swamp: Confessions of a </w:t>
      </w:r>
      <w:r>
        <w:rPr>
          <w:i/>
        </w:rPr>
        <w:t xml:space="preserve">Dialogue </w:t>
      </w:r>
      <w:r>
        <w:t xml:space="preserve">Intern.” </w:t>
      </w:r>
      <w:r>
        <w:rPr>
          <w:i/>
        </w:rPr>
        <w:t xml:space="preserve">Dialogue </w:t>
      </w:r>
      <w:r>
        <w:t>11 (</w:t>
      </w:r>
      <w:proofErr w:type="gramStart"/>
      <w:r>
        <w:t>Spring</w:t>
      </w:r>
      <w:proofErr w:type="gramEnd"/>
    </w:p>
    <w:p w:rsidR="00A7278C" w:rsidRDefault="0048151D" w:rsidP="00693026">
      <w:pPr>
        <w:pStyle w:val="BodyText"/>
        <w:ind w:right="346" w:firstLine="620"/>
      </w:pPr>
      <w:r>
        <w:t>1978): 120-22.</w:t>
      </w:r>
    </w:p>
    <w:p w:rsidR="00A7278C" w:rsidRDefault="00A7278C">
      <w:pPr>
        <w:pStyle w:val="BodyText"/>
        <w:spacing w:before="10"/>
        <w:ind w:left="0"/>
        <w:rPr>
          <w:sz w:val="19"/>
        </w:rPr>
      </w:pPr>
    </w:p>
    <w:p w:rsidR="00A7278C" w:rsidRDefault="0048151D">
      <w:pPr>
        <w:pStyle w:val="Heading1"/>
      </w:pPr>
      <w:r>
        <w:t>Anthologized Poems:</w:t>
      </w:r>
    </w:p>
    <w:p w:rsidR="00693026" w:rsidRDefault="0048151D">
      <w:pPr>
        <w:spacing w:before="2" w:line="237" w:lineRule="auto"/>
        <w:ind w:left="820" w:right="125"/>
        <w:rPr>
          <w:sz w:val="20"/>
        </w:rPr>
      </w:pPr>
      <w:r>
        <w:rPr>
          <w:sz w:val="20"/>
        </w:rPr>
        <w:t xml:space="preserve">“Relinquishing,” in </w:t>
      </w:r>
      <w:r>
        <w:rPr>
          <w:i/>
          <w:sz w:val="20"/>
        </w:rPr>
        <w:t>Discoveries: Two Centuries of Poems by Mormon Women</w:t>
      </w:r>
      <w:r>
        <w:rPr>
          <w:sz w:val="20"/>
        </w:rPr>
        <w:t>, Susan Elizabeth Howe and</w:t>
      </w:r>
    </w:p>
    <w:p w:rsidR="00A7278C" w:rsidRDefault="0048151D" w:rsidP="00693026">
      <w:pPr>
        <w:spacing w:before="2" w:line="237" w:lineRule="auto"/>
        <w:ind w:left="820" w:right="125" w:firstLine="620"/>
        <w:rPr>
          <w:sz w:val="20"/>
        </w:rPr>
      </w:pPr>
      <w:proofErr w:type="spellStart"/>
      <w:r>
        <w:rPr>
          <w:sz w:val="20"/>
        </w:rPr>
        <w:t>Sheree</w:t>
      </w:r>
      <w:proofErr w:type="spellEnd"/>
      <w:r>
        <w:rPr>
          <w:sz w:val="20"/>
        </w:rPr>
        <w:t xml:space="preserve"> Maxwell Bench, eds. (Provo, UT: AML, 2004); </w:t>
      </w:r>
      <w:proofErr w:type="gramStart"/>
      <w:r>
        <w:rPr>
          <w:sz w:val="20"/>
        </w:rPr>
        <w:t>2</w:t>
      </w:r>
      <w:proofErr w:type="spellStart"/>
      <w:r>
        <w:rPr>
          <w:position w:val="7"/>
          <w:sz w:val="13"/>
        </w:rPr>
        <w:t>nd</w:t>
      </w:r>
      <w:proofErr w:type="spellEnd"/>
      <w:proofErr w:type="gramEnd"/>
      <w:r>
        <w:rPr>
          <w:position w:val="7"/>
          <w:sz w:val="13"/>
        </w:rPr>
        <w:t xml:space="preserve"> </w:t>
      </w:r>
      <w:r>
        <w:rPr>
          <w:sz w:val="20"/>
        </w:rPr>
        <w:t>ed. published by BYU Studies, 2009).</w:t>
      </w:r>
    </w:p>
    <w:p w:rsidR="00693026" w:rsidRDefault="0048151D">
      <w:pPr>
        <w:pStyle w:val="BodyText"/>
        <w:ind w:right="119"/>
      </w:pPr>
      <w:r>
        <w:t xml:space="preserve">“Snowfall on </w:t>
      </w:r>
      <w:proofErr w:type="spellStart"/>
      <w:r>
        <w:t>Glenflesk</w:t>
      </w:r>
      <w:proofErr w:type="spellEnd"/>
      <w:r>
        <w:t xml:space="preserve">,” “The Viewing,” “The Truant Officer Recalls Sweet Maggie,” and “Relinquishing,” </w:t>
      </w:r>
    </w:p>
    <w:p w:rsidR="00693026" w:rsidRDefault="00693026">
      <w:pPr>
        <w:pStyle w:val="BodyText"/>
        <w:ind w:right="119"/>
      </w:pPr>
      <w:r>
        <w:tab/>
      </w:r>
      <w:proofErr w:type="gramStart"/>
      <w:r w:rsidR="0048151D">
        <w:t>in</w:t>
      </w:r>
      <w:proofErr w:type="gramEnd"/>
      <w:r w:rsidR="0048151D">
        <w:t xml:space="preserve"> </w:t>
      </w:r>
      <w:r w:rsidR="0048151D">
        <w:rPr>
          <w:i/>
        </w:rPr>
        <w:t xml:space="preserve">Harvest: Contemporary Mormon Poem, </w:t>
      </w:r>
      <w:r w:rsidR="0048151D">
        <w:t>Eugene England and Dennis Clark, eds. (Salt Lake City:</w:t>
      </w:r>
    </w:p>
    <w:p w:rsidR="00A7278C" w:rsidRDefault="0048151D" w:rsidP="00693026">
      <w:pPr>
        <w:pStyle w:val="BodyText"/>
        <w:ind w:right="119" w:firstLine="620"/>
      </w:pPr>
      <w:r>
        <w:t>Signature Books, 1989), 214-218.</w:t>
      </w:r>
    </w:p>
    <w:p w:rsidR="00A7278C" w:rsidRDefault="00A7278C">
      <w:pPr>
        <w:pStyle w:val="BodyText"/>
        <w:spacing w:before="1"/>
        <w:ind w:left="0"/>
        <w:rPr>
          <w:sz w:val="15"/>
        </w:rPr>
      </w:pPr>
    </w:p>
    <w:p w:rsidR="00A7278C" w:rsidRDefault="00A7278C">
      <w:pPr>
        <w:rPr>
          <w:sz w:val="15"/>
        </w:rPr>
        <w:sectPr w:rsidR="00A7278C">
          <w:pgSz w:w="12240" w:h="15840"/>
          <w:pgMar w:top="1400" w:right="1340" w:bottom="280" w:left="1340" w:header="720" w:footer="720" w:gutter="0"/>
          <w:cols w:space="720"/>
        </w:sectPr>
      </w:pPr>
    </w:p>
    <w:p w:rsidR="00A7278C" w:rsidRDefault="0048151D">
      <w:pPr>
        <w:pStyle w:val="Heading1"/>
        <w:spacing w:before="59"/>
      </w:pPr>
      <w:r>
        <w:rPr>
          <w:w w:val="95"/>
        </w:rPr>
        <w:t>Poetry:</w:t>
      </w:r>
    </w:p>
    <w:p w:rsidR="00A7278C" w:rsidRDefault="0048151D">
      <w:pPr>
        <w:pStyle w:val="BodyText"/>
        <w:spacing w:before="10"/>
        <w:ind w:left="0"/>
        <w:rPr>
          <w:b/>
          <w:sz w:val="24"/>
        </w:rPr>
      </w:pPr>
      <w:r>
        <w:br w:type="column"/>
      </w:r>
    </w:p>
    <w:p w:rsidR="00A7278C" w:rsidRDefault="0048151D">
      <w:pPr>
        <w:pStyle w:val="BodyText"/>
        <w:spacing w:before="1"/>
        <w:ind w:left="75"/>
      </w:pPr>
      <w:r>
        <w:t xml:space="preserve">“Day Dreams,” </w:t>
      </w:r>
      <w:r>
        <w:rPr>
          <w:i/>
        </w:rPr>
        <w:t xml:space="preserve">Dialogue </w:t>
      </w:r>
      <w:r>
        <w:t>26 (Fall 1993): 223-224.</w:t>
      </w:r>
    </w:p>
    <w:p w:rsidR="00A7278C" w:rsidRDefault="0048151D">
      <w:pPr>
        <w:spacing w:line="243" w:lineRule="exact"/>
        <w:ind w:left="75"/>
        <w:rPr>
          <w:sz w:val="20"/>
        </w:rPr>
      </w:pPr>
      <w:r>
        <w:rPr>
          <w:sz w:val="20"/>
        </w:rPr>
        <w:t xml:space="preserve">“The Viewing,” </w:t>
      </w:r>
      <w:r>
        <w:rPr>
          <w:i/>
          <w:sz w:val="20"/>
        </w:rPr>
        <w:t xml:space="preserve">Sunstone </w:t>
      </w:r>
      <w:r>
        <w:rPr>
          <w:sz w:val="20"/>
        </w:rPr>
        <w:t>13 (April 1989): 36.</w:t>
      </w:r>
    </w:p>
    <w:p w:rsidR="00A7278C" w:rsidRDefault="0048151D">
      <w:pPr>
        <w:pStyle w:val="BodyText"/>
        <w:spacing w:line="243" w:lineRule="exact"/>
        <w:ind w:left="75"/>
      </w:pPr>
      <w:r>
        <w:t xml:space="preserve">“Snowfall on </w:t>
      </w:r>
      <w:proofErr w:type="spellStart"/>
      <w:r>
        <w:t>Glenflesk</w:t>
      </w:r>
      <w:proofErr w:type="spellEnd"/>
      <w:r>
        <w:t>,”</w:t>
      </w:r>
      <w:r>
        <w:rPr>
          <w:i/>
        </w:rPr>
        <w:t xml:space="preserve">Dialogue </w:t>
      </w:r>
      <w:r>
        <w:t>22 (Spring 1989): 86.</w:t>
      </w:r>
    </w:p>
    <w:p w:rsidR="00A7278C" w:rsidRDefault="0048151D">
      <w:pPr>
        <w:spacing w:before="1"/>
        <w:ind w:left="75"/>
        <w:rPr>
          <w:sz w:val="20"/>
        </w:rPr>
      </w:pPr>
      <w:r>
        <w:rPr>
          <w:sz w:val="20"/>
        </w:rPr>
        <w:t xml:space="preserve">“The Truant Officer Recalls Sweet Maggie,” </w:t>
      </w:r>
      <w:r>
        <w:rPr>
          <w:i/>
          <w:sz w:val="20"/>
        </w:rPr>
        <w:t xml:space="preserve">The Jacaranda Review </w:t>
      </w:r>
      <w:r>
        <w:rPr>
          <w:sz w:val="20"/>
        </w:rPr>
        <w:t>3 (Fall/Winter 1988): 32-33.</w:t>
      </w:r>
    </w:p>
    <w:p w:rsidR="00A7278C" w:rsidRDefault="0048151D">
      <w:pPr>
        <w:pStyle w:val="BodyText"/>
        <w:ind w:left="75"/>
      </w:pPr>
      <w:r>
        <w:t xml:space="preserve">“A Bread-and-butter Note,” </w:t>
      </w:r>
      <w:r>
        <w:rPr>
          <w:i/>
        </w:rPr>
        <w:t xml:space="preserve">Sunstone </w:t>
      </w:r>
      <w:r>
        <w:t>12 (January 1988): 26.</w:t>
      </w:r>
    </w:p>
    <w:p w:rsidR="00A7278C" w:rsidRDefault="0048151D">
      <w:pPr>
        <w:pStyle w:val="BodyText"/>
        <w:spacing w:line="243" w:lineRule="exact"/>
        <w:ind w:left="75"/>
      </w:pPr>
      <w:r>
        <w:t xml:space="preserve">“Recollections from an Ex,” </w:t>
      </w:r>
      <w:r>
        <w:rPr>
          <w:i/>
        </w:rPr>
        <w:t xml:space="preserve">Dialogue </w:t>
      </w:r>
      <w:r>
        <w:t>20 (Summer 1987): 88-89.</w:t>
      </w:r>
    </w:p>
    <w:p w:rsidR="00A7278C" w:rsidRDefault="0048151D">
      <w:pPr>
        <w:spacing w:line="243" w:lineRule="exact"/>
        <w:ind w:left="75"/>
        <w:rPr>
          <w:sz w:val="20"/>
        </w:rPr>
      </w:pPr>
      <w:r>
        <w:rPr>
          <w:sz w:val="20"/>
        </w:rPr>
        <w:t xml:space="preserve">“Emily Rose,” </w:t>
      </w:r>
      <w:r>
        <w:rPr>
          <w:i/>
          <w:sz w:val="20"/>
        </w:rPr>
        <w:t xml:space="preserve">The Jacaranda Review </w:t>
      </w:r>
      <w:r>
        <w:rPr>
          <w:sz w:val="20"/>
        </w:rPr>
        <w:t>2 (Fall 1986): 20.</w:t>
      </w:r>
    </w:p>
    <w:p w:rsidR="00A7278C" w:rsidRDefault="0048151D">
      <w:pPr>
        <w:pStyle w:val="BodyText"/>
        <w:spacing w:before="1"/>
        <w:ind w:left="75"/>
      </w:pPr>
      <w:r>
        <w:t xml:space="preserve">“Relinquishing,” </w:t>
      </w:r>
      <w:proofErr w:type="spellStart"/>
      <w:r>
        <w:rPr>
          <w:i/>
        </w:rPr>
        <w:t>Westwind</w:t>
      </w:r>
      <w:proofErr w:type="spellEnd"/>
      <w:r>
        <w:rPr>
          <w:i/>
        </w:rPr>
        <w:t xml:space="preserve"> </w:t>
      </w:r>
      <w:r>
        <w:t>29 (Spring 1986): 11.</w:t>
      </w:r>
    </w:p>
    <w:p w:rsidR="00A7278C" w:rsidRDefault="0048151D">
      <w:pPr>
        <w:pStyle w:val="BodyText"/>
        <w:ind w:left="75"/>
      </w:pPr>
      <w:r>
        <w:t xml:space="preserve">“A Friesian Digging Southern California,” </w:t>
      </w:r>
      <w:r>
        <w:rPr>
          <w:i/>
        </w:rPr>
        <w:t xml:space="preserve">Sunstone </w:t>
      </w:r>
      <w:r>
        <w:t>10 (June 1985): 11.</w:t>
      </w:r>
    </w:p>
    <w:p w:rsidR="00A7278C" w:rsidRDefault="00A7278C">
      <w:pPr>
        <w:sectPr w:rsidR="00A7278C">
          <w:type w:val="continuous"/>
          <w:pgSz w:w="12240" w:h="15840"/>
          <w:pgMar w:top="1440" w:right="1340" w:bottom="280" w:left="1340" w:header="720" w:footer="720" w:gutter="0"/>
          <w:cols w:num="2" w:space="720" w:equalWidth="0">
            <w:col w:w="705" w:space="40"/>
            <w:col w:w="8815"/>
          </w:cols>
        </w:sectPr>
      </w:pPr>
    </w:p>
    <w:p w:rsidR="00A7278C" w:rsidRDefault="0048151D">
      <w:pPr>
        <w:pStyle w:val="BodyText"/>
        <w:spacing w:before="39"/>
      </w:pPr>
      <w:r>
        <w:lastRenderedPageBreak/>
        <w:t xml:space="preserve">“Batiks,” </w:t>
      </w:r>
      <w:r>
        <w:rPr>
          <w:i/>
        </w:rPr>
        <w:t xml:space="preserve">Sunstone </w:t>
      </w:r>
      <w:r>
        <w:t>8 (November-December 1983): 40.</w:t>
      </w:r>
    </w:p>
    <w:p w:rsidR="00A7278C" w:rsidRDefault="0048151D">
      <w:pPr>
        <w:ind w:left="1540" w:right="2130" w:hanging="720"/>
        <w:rPr>
          <w:sz w:val="20"/>
        </w:rPr>
      </w:pPr>
      <w:proofErr w:type="gramStart"/>
      <w:r>
        <w:rPr>
          <w:sz w:val="20"/>
        </w:rPr>
        <w:t>from</w:t>
      </w:r>
      <w:proofErr w:type="gramEnd"/>
      <w:r>
        <w:rPr>
          <w:sz w:val="20"/>
        </w:rPr>
        <w:t xml:space="preserve"> </w:t>
      </w:r>
      <w:r>
        <w:rPr>
          <w:i/>
          <w:sz w:val="20"/>
        </w:rPr>
        <w:t>A Milesian Tel in Southern California</w:t>
      </w:r>
      <w:r>
        <w:rPr>
          <w:sz w:val="20"/>
        </w:rPr>
        <w:t xml:space="preserve">, in BYU </w:t>
      </w:r>
      <w:r>
        <w:rPr>
          <w:i/>
          <w:sz w:val="20"/>
        </w:rPr>
        <w:t xml:space="preserve">Studies </w:t>
      </w:r>
      <w:r>
        <w:rPr>
          <w:sz w:val="20"/>
        </w:rPr>
        <w:t>23 (Fall 1983), 417-429: “Irish Eyes,” 418.</w:t>
      </w:r>
    </w:p>
    <w:p w:rsidR="00A7278C" w:rsidRDefault="0048151D">
      <w:pPr>
        <w:pStyle w:val="BodyText"/>
        <w:ind w:left="1540"/>
      </w:pPr>
      <w:r>
        <w:t>“Heritage,” 419.</w:t>
      </w:r>
    </w:p>
    <w:p w:rsidR="00A7278C" w:rsidRDefault="0048151D">
      <w:pPr>
        <w:pStyle w:val="BodyText"/>
        <w:ind w:left="1540" w:right="4595"/>
      </w:pPr>
      <w:r>
        <w:t>“’It’s the View from There Is Grand,’” 420. “The Hill Is Alive,” 421-22.</w:t>
      </w:r>
    </w:p>
    <w:p w:rsidR="00A7278C" w:rsidRDefault="0048151D">
      <w:pPr>
        <w:pStyle w:val="BodyText"/>
        <w:ind w:left="1540" w:right="6214"/>
      </w:pPr>
      <w:r>
        <w:t>“Parish Call,” 423. “Chorus,” 424. “Routine Check,” 425. “Emigrants,” 426-27. “Passages,” 428-29.</w:t>
      </w:r>
    </w:p>
    <w:p w:rsidR="00A7278C" w:rsidRDefault="0048151D">
      <w:pPr>
        <w:spacing w:before="2"/>
        <w:ind w:left="820"/>
        <w:rPr>
          <w:sz w:val="20"/>
        </w:rPr>
      </w:pPr>
      <w:r>
        <w:rPr>
          <w:sz w:val="20"/>
        </w:rPr>
        <w:t xml:space="preserve">“The Stewards,” </w:t>
      </w:r>
      <w:r>
        <w:rPr>
          <w:i/>
          <w:sz w:val="20"/>
        </w:rPr>
        <w:t>BYU Studies</w:t>
      </w:r>
      <w:r>
        <w:rPr>
          <w:sz w:val="20"/>
        </w:rPr>
        <w:t>, 23 (Winter 1983): 120.</w:t>
      </w:r>
    </w:p>
    <w:p w:rsidR="00A7278C" w:rsidRDefault="0048151D">
      <w:pPr>
        <w:spacing w:line="243" w:lineRule="exact"/>
        <w:ind w:left="820"/>
        <w:rPr>
          <w:sz w:val="20"/>
        </w:rPr>
      </w:pPr>
      <w:r>
        <w:rPr>
          <w:sz w:val="20"/>
        </w:rPr>
        <w:t xml:space="preserve">“Immersion,” </w:t>
      </w:r>
      <w:r>
        <w:rPr>
          <w:i/>
          <w:sz w:val="20"/>
        </w:rPr>
        <w:t xml:space="preserve">The Ensign </w:t>
      </w:r>
      <w:r>
        <w:rPr>
          <w:sz w:val="20"/>
        </w:rPr>
        <w:t>12 (February 1982): 5.</w:t>
      </w:r>
    </w:p>
    <w:p w:rsidR="00A7278C" w:rsidRDefault="0048151D">
      <w:pPr>
        <w:spacing w:line="243" w:lineRule="exact"/>
        <w:ind w:left="820"/>
        <w:rPr>
          <w:sz w:val="20"/>
        </w:rPr>
      </w:pPr>
      <w:r>
        <w:rPr>
          <w:sz w:val="20"/>
        </w:rPr>
        <w:t>“</w:t>
      </w:r>
      <w:proofErr w:type="spellStart"/>
      <w:r>
        <w:rPr>
          <w:sz w:val="20"/>
        </w:rPr>
        <w:t>Blossomings</w:t>
      </w:r>
      <w:proofErr w:type="spellEnd"/>
      <w:r>
        <w:rPr>
          <w:sz w:val="20"/>
        </w:rPr>
        <w:t xml:space="preserve">,” </w:t>
      </w:r>
      <w:r>
        <w:rPr>
          <w:i/>
          <w:sz w:val="20"/>
        </w:rPr>
        <w:t xml:space="preserve">Exponent II </w:t>
      </w:r>
      <w:r>
        <w:rPr>
          <w:sz w:val="20"/>
        </w:rPr>
        <w:t>8 (Fall 1981): 17.</w:t>
      </w:r>
    </w:p>
    <w:p w:rsidR="00A7278C" w:rsidRDefault="0048151D">
      <w:pPr>
        <w:pStyle w:val="BodyText"/>
        <w:spacing w:before="1"/>
      </w:pPr>
      <w:r>
        <w:t xml:space="preserve">“Relinquishing,” </w:t>
      </w:r>
      <w:r>
        <w:rPr>
          <w:i/>
        </w:rPr>
        <w:t xml:space="preserve">Dialogue </w:t>
      </w:r>
      <w:r>
        <w:t>14 (Spring 1981): 84.</w:t>
      </w:r>
    </w:p>
    <w:p w:rsidR="00A7278C" w:rsidRDefault="0048151D">
      <w:pPr>
        <w:spacing w:before="1"/>
        <w:ind w:left="820"/>
        <w:rPr>
          <w:sz w:val="20"/>
        </w:rPr>
      </w:pPr>
      <w:r>
        <w:rPr>
          <w:sz w:val="20"/>
        </w:rPr>
        <w:t>“</w:t>
      </w:r>
      <w:proofErr w:type="spellStart"/>
      <w:r>
        <w:rPr>
          <w:sz w:val="20"/>
        </w:rPr>
        <w:t>Roo</w:t>
      </w:r>
      <w:proofErr w:type="spellEnd"/>
      <w:r>
        <w:rPr>
          <w:sz w:val="20"/>
        </w:rPr>
        <w:t xml:space="preserve"> Hunt,” </w:t>
      </w:r>
      <w:r>
        <w:rPr>
          <w:i/>
          <w:sz w:val="20"/>
        </w:rPr>
        <w:t xml:space="preserve">Dialogue </w:t>
      </w:r>
      <w:r>
        <w:rPr>
          <w:sz w:val="20"/>
        </w:rPr>
        <w:t>14 (Spring 1981): 85.</w:t>
      </w:r>
    </w:p>
    <w:p w:rsidR="00A7278C" w:rsidRDefault="0048151D">
      <w:pPr>
        <w:ind w:left="820" w:right="3852"/>
        <w:rPr>
          <w:sz w:val="20"/>
        </w:rPr>
      </w:pPr>
      <w:r>
        <w:rPr>
          <w:sz w:val="20"/>
        </w:rPr>
        <w:t xml:space="preserve">“Jonah's Morning Song,” </w:t>
      </w:r>
      <w:r>
        <w:rPr>
          <w:i/>
          <w:sz w:val="20"/>
        </w:rPr>
        <w:t xml:space="preserve">BYU Studies </w:t>
      </w:r>
      <w:r>
        <w:rPr>
          <w:sz w:val="20"/>
        </w:rPr>
        <w:t xml:space="preserve">20 (Fall 1979): 122-23. “The Gift,” set to music in 1978-79 </w:t>
      </w:r>
      <w:r>
        <w:rPr>
          <w:i/>
          <w:sz w:val="20"/>
        </w:rPr>
        <w:t>Laurel Manual</w:t>
      </w:r>
      <w:r>
        <w:rPr>
          <w:sz w:val="20"/>
        </w:rPr>
        <w:t>.</w:t>
      </w:r>
    </w:p>
    <w:p w:rsidR="00A7278C" w:rsidRDefault="0048151D">
      <w:pPr>
        <w:pStyle w:val="BodyText"/>
      </w:pPr>
      <w:r>
        <w:t xml:space="preserve">“So Long Accustomed,” </w:t>
      </w:r>
      <w:r>
        <w:rPr>
          <w:i/>
        </w:rPr>
        <w:t>Wye</w:t>
      </w:r>
      <w:r>
        <w:t>, Fall 1970: 24.</w:t>
      </w:r>
    </w:p>
    <w:p w:rsidR="00A7278C" w:rsidRDefault="0048151D">
      <w:pPr>
        <w:pStyle w:val="BodyText"/>
      </w:pPr>
      <w:r>
        <w:t xml:space="preserve">“No Small Craft,” </w:t>
      </w:r>
      <w:r>
        <w:rPr>
          <w:i/>
        </w:rPr>
        <w:t>Wye</w:t>
      </w:r>
      <w:r>
        <w:t>, Fall 1970: 49.</w:t>
      </w:r>
    </w:p>
    <w:p w:rsidR="00A7278C" w:rsidRDefault="0048151D">
      <w:pPr>
        <w:pStyle w:val="BodyText"/>
      </w:pPr>
      <w:r>
        <w:t xml:space="preserve">“Gift,” </w:t>
      </w:r>
      <w:r>
        <w:rPr>
          <w:i/>
        </w:rPr>
        <w:t>Wye</w:t>
      </w:r>
      <w:r>
        <w:t>, Fall 1970: 54.</w:t>
      </w:r>
    </w:p>
    <w:p w:rsidR="00A7278C" w:rsidRDefault="00A7278C">
      <w:pPr>
        <w:pStyle w:val="BodyText"/>
        <w:spacing w:before="10"/>
        <w:ind w:left="0"/>
        <w:rPr>
          <w:sz w:val="19"/>
        </w:rPr>
      </w:pPr>
    </w:p>
    <w:p w:rsidR="00A7278C" w:rsidRDefault="0048151D">
      <w:pPr>
        <w:pStyle w:val="Heading1"/>
      </w:pPr>
      <w:r>
        <w:t>Reviews:</w:t>
      </w:r>
    </w:p>
    <w:p w:rsidR="00CF61B9" w:rsidRDefault="00CF61B9" w:rsidP="00CF61B9">
      <w:pPr>
        <w:pStyle w:val="BodyText"/>
      </w:pPr>
      <w:r>
        <w:t xml:space="preserve">“Morning Has Broken.” Review of </w:t>
      </w:r>
      <w:r>
        <w:rPr>
          <w:i/>
          <w:iCs/>
        </w:rPr>
        <w:t>Waiting for Morning</w:t>
      </w:r>
      <w:r>
        <w:t xml:space="preserve">, by Robert A. Rees (Provo, Utah: </w:t>
      </w:r>
      <w:proofErr w:type="spellStart"/>
      <w:r>
        <w:t>Zarahemla</w:t>
      </w:r>
      <w:proofErr w:type="spellEnd"/>
      <w:r>
        <w:t> Press,</w:t>
      </w:r>
    </w:p>
    <w:p w:rsidR="00CF61B9" w:rsidRDefault="00CF61B9" w:rsidP="00CF61B9">
      <w:pPr>
        <w:pStyle w:val="BodyText"/>
        <w:ind w:firstLine="620"/>
      </w:pPr>
      <w:r>
        <w:t xml:space="preserve">2018). Dialogue 51 (Fall 2018): 259-264. </w:t>
      </w:r>
    </w:p>
    <w:p w:rsidR="00A7278C" w:rsidRDefault="0048151D">
      <w:pPr>
        <w:pStyle w:val="BodyText"/>
        <w:spacing w:line="243" w:lineRule="exact"/>
      </w:pPr>
      <w:r>
        <w:t xml:space="preserve">Review of </w:t>
      </w:r>
      <w:proofErr w:type="gramStart"/>
      <w:r>
        <w:rPr>
          <w:i/>
        </w:rPr>
        <w:t>An</w:t>
      </w:r>
      <w:proofErr w:type="gramEnd"/>
      <w:r>
        <w:rPr>
          <w:i/>
        </w:rPr>
        <w:t xml:space="preserve"> Autumn Wind</w:t>
      </w:r>
      <w:r>
        <w:t>, by Derek Mahon (</w:t>
      </w:r>
      <w:proofErr w:type="spellStart"/>
      <w:r>
        <w:t>Loughcrew</w:t>
      </w:r>
      <w:proofErr w:type="spellEnd"/>
      <w:r>
        <w:t xml:space="preserve">, County </w:t>
      </w:r>
      <w:proofErr w:type="spellStart"/>
      <w:r>
        <w:t>Meath</w:t>
      </w:r>
      <w:proofErr w:type="spellEnd"/>
      <w:r>
        <w:t>, Ireland: Gallery Press, 2010).</w:t>
      </w:r>
    </w:p>
    <w:p w:rsidR="00A7278C" w:rsidRDefault="0048151D" w:rsidP="00693026">
      <w:pPr>
        <w:spacing w:line="243" w:lineRule="exact"/>
        <w:ind w:left="820" w:firstLine="620"/>
        <w:rPr>
          <w:sz w:val="20"/>
        </w:rPr>
      </w:pPr>
      <w:proofErr w:type="spellStart"/>
      <w:r>
        <w:rPr>
          <w:i/>
          <w:sz w:val="20"/>
        </w:rPr>
        <w:t>Estudios</w:t>
      </w:r>
      <w:proofErr w:type="spellEnd"/>
      <w:r>
        <w:rPr>
          <w:i/>
          <w:sz w:val="20"/>
        </w:rPr>
        <w:t xml:space="preserve"> </w:t>
      </w:r>
      <w:proofErr w:type="spellStart"/>
      <w:r>
        <w:rPr>
          <w:i/>
          <w:sz w:val="20"/>
        </w:rPr>
        <w:t>Irlandeses</w:t>
      </w:r>
      <w:proofErr w:type="spellEnd"/>
      <w:r>
        <w:rPr>
          <w:i/>
          <w:sz w:val="20"/>
        </w:rPr>
        <w:t xml:space="preserve"> </w:t>
      </w:r>
      <w:r>
        <w:rPr>
          <w:sz w:val="20"/>
        </w:rPr>
        <w:t>6 (2011): 178-180 (double-column pgs.)</w:t>
      </w:r>
    </w:p>
    <w:p w:rsidR="00A7278C" w:rsidRDefault="0048151D">
      <w:pPr>
        <w:ind w:left="1540" w:right="152" w:hanging="720"/>
        <w:rPr>
          <w:sz w:val="20"/>
        </w:rPr>
      </w:pPr>
      <w:r>
        <w:rPr>
          <w:sz w:val="20"/>
        </w:rPr>
        <w:t xml:space="preserve">Review of </w:t>
      </w:r>
      <w:proofErr w:type="gramStart"/>
      <w:r>
        <w:rPr>
          <w:i/>
          <w:sz w:val="20"/>
        </w:rPr>
        <w:t>The</w:t>
      </w:r>
      <w:proofErr w:type="gramEnd"/>
      <w:r>
        <w:rPr>
          <w:i/>
          <w:sz w:val="20"/>
        </w:rPr>
        <w:t xml:space="preserve"> Island: Poems</w:t>
      </w:r>
      <w:r>
        <w:rPr>
          <w:sz w:val="20"/>
        </w:rPr>
        <w:t xml:space="preserve">, by Michael White (Port Townsend, WA: Copper Canyon Press, 1992). </w:t>
      </w:r>
      <w:r>
        <w:rPr>
          <w:i/>
          <w:sz w:val="20"/>
        </w:rPr>
        <w:t xml:space="preserve">Weber Studies </w:t>
      </w:r>
      <w:r>
        <w:rPr>
          <w:sz w:val="20"/>
        </w:rPr>
        <w:t>10 (Fall 1993): 147-148.</w:t>
      </w:r>
    </w:p>
    <w:p w:rsidR="00A7278C" w:rsidRDefault="0048151D">
      <w:pPr>
        <w:ind w:left="1540" w:right="98" w:hanging="720"/>
        <w:rPr>
          <w:sz w:val="20"/>
        </w:rPr>
      </w:pPr>
      <w:r>
        <w:rPr>
          <w:sz w:val="20"/>
        </w:rPr>
        <w:t>“Songs of the Old/</w:t>
      </w:r>
      <w:proofErr w:type="spellStart"/>
      <w:r>
        <w:rPr>
          <w:sz w:val="20"/>
        </w:rPr>
        <w:t>Oldsongs</w:t>
      </w:r>
      <w:proofErr w:type="spellEnd"/>
      <w:r>
        <w:rPr>
          <w:sz w:val="20"/>
        </w:rPr>
        <w:t xml:space="preserve">.” Review of </w:t>
      </w:r>
      <w:r>
        <w:rPr>
          <w:i/>
          <w:sz w:val="20"/>
        </w:rPr>
        <w:t xml:space="preserve">Only Morning in Her Shoes: Poems about Old Women, </w:t>
      </w:r>
      <w:r>
        <w:rPr>
          <w:sz w:val="20"/>
        </w:rPr>
        <w:t xml:space="preserve">ed. </w:t>
      </w:r>
      <w:proofErr w:type="spellStart"/>
      <w:r>
        <w:rPr>
          <w:sz w:val="20"/>
        </w:rPr>
        <w:t>Leatrice</w:t>
      </w:r>
      <w:proofErr w:type="spellEnd"/>
      <w:r>
        <w:rPr>
          <w:sz w:val="20"/>
        </w:rPr>
        <w:t xml:space="preserve"> </w:t>
      </w:r>
      <w:proofErr w:type="spellStart"/>
      <w:r>
        <w:rPr>
          <w:sz w:val="20"/>
        </w:rPr>
        <w:t>Lifshitz</w:t>
      </w:r>
      <w:proofErr w:type="spellEnd"/>
      <w:r>
        <w:rPr>
          <w:sz w:val="20"/>
        </w:rPr>
        <w:t xml:space="preserve"> (Logan, Utah: Utah State University Press, 1990). </w:t>
      </w:r>
      <w:r>
        <w:rPr>
          <w:i/>
          <w:sz w:val="20"/>
        </w:rPr>
        <w:t xml:space="preserve">Dialogue </w:t>
      </w:r>
      <w:r>
        <w:rPr>
          <w:sz w:val="20"/>
        </w:rPr>
        <w:t>25 (Spring 1992): 176-178.</w:t>
      </w:r>
    </w:p>
    <w:p w:rsidR="00A7278C" w:rsidRDefault="0048151D">
      <w:pPr>
        <w:pStyle w:val="BodyText"/>
        <w:spacing w:before="1"/>
        <w:ind w:left="1540" w:right="102" w:hanging="720"/>
      </w:pPr>
      <w:r>
        <w:t xml:space="preserve">Review of </w:t>
      </w:r>
      <w:r>
        <w:rPr>
          <w:i/>
        </w:rPr>
        <w:t>Turn Again Home</w:t>
      </w:r>
      <w:r>
        <w:t xml:space="preserve">, by Herbert Harker (New York: Random House, 1977). </w:t>
      </w:r>
      <w:r>
        <w:rPr>
          <w:i/>
        </w:rPr>
        <w:t xml:space="preserve">Sunstone </w:t>
      </w:r>
      <w:r>
        <w:t>3 (November- December 1977): 32-33.</w:t>
      </w:r>
    </w:p>
    <w:p w:rsidR="00A7278C" w:rsidRDefault="00A7278C">
      <w:pPr>
        <w:pStyle w:val="BodyText"/>
        <w:spacing w:before="11"/>
        <w:ind w:left="0"/>
        <w:rPr>
          <w:sz w:val="19"/>
        </w:rPr>
      </w:pPr>
    </w:p>
    <w:p w:rsidR="00A7278C" w:rsidRDefault="0048151D" w:rsidP="00CF61B9">
      <w:pPr>
        <w:pStyle w:val="Heading1"/>
      </w:pPr>
      <w:r>
        <w:t>Conference Papers and Presentations:</w:t>
      </w:r>
    </w:p>
    <w:p w:rsidR="00CF61B9" w:rsidRDefault="0048151D">
      <w:pPr>
        <w:tabs>
          <w:tab w:val="left" w:pos="2260"/>
        </w:tabs>
        <w:ind w:left="820" w:right="384"/>
        <w:rPr>
          <w:i/>
          <w:sz w:val="20"/>
        </w:rPr>
      </w:pPr>
      <w:r>
        <w:rPr>
          <w:sz w:val="20"/>
        </w:rPr>
        <w:t xml:space="preserve">“Oscar Wilde, </w:t>
      </w:r>
      <w:proofErr w:type="spellStart"/>
      <w:r>
        <w:rPr>
          <w:sz w:val="20"/>
        </w:rPr>
        <w:t>Doubleness</w:t>
      </w:r>
      <w:proofErr w:type="spellEnd"/>
      <w:r>
        <w:rPr>
          <w:sz w:val="20"/>
        </w:rPr>
        <w:t xml:space="preserve">, and </w:t>
      </w:r>
      <w:proofErr w:type="gramStart"/>
      <w:r>
        <w:rPr>
          <w:i/>
          <w:sz w:val="20"/>
        </w:rPr>
        <w:t>The</w:t>
      </w:r>
      <w:proofErr w:type="gramEnd"/>
      <w:r>
        <w:rPr>
          <w:i/>
          <w:sz w:val="20"/>
        </w:rPr>
        <w:t xml:space="preserve"> Importance of Being Earnest</w:t>
      </w:r>
      <w:r>
        <w:rPr>
          <w:sz w:val="20"/>
        </w:rPr>
        <w:t xml:space="preserve">.” Opening Night Panel for </w:t>
      </w:r>
      <w:r w:rsidR="00CF61B9">
        <w:rPr>
          <w:i/>
          <w:sz w:val="20"/>
        </w:rPr>
        <w:t>The</w:t>
      </w:r>
    </w:p>
    <w:p w:rsidR="00CF61B9" w:rsidRDefault="00CF61B9">
      <w:pPr>
        <w:tabs>
          <w:tab w:val="left" w:pos="2260"/>
        </w:tabs>
        <w:ind w:left="820" w:right="384"/>
        <w:rPr>
          <w:spacing w:val="-4"/>
          <w:sz w:val="20"/>
        </w:rPr>
      </w:pPr>
      <w:r>
        <w:rPr>
          <w:i/>
          <w:sz w:val="20"/>
        </w:rPr>
        <w:t xml:space="preserve">                </w:t>
      </w:r>
      <w:r w:rsidR="0048151D">
        <w:rPr>
          <w:i/>
          <w:sz w:val="20"/>
        </w:rPr>
        <w:t>Importance</w:t>
      </w:r>
      <w:r w:rsidR="0048151D">
        <w:rPr>
          <w:i/>
          <w:spacing w:val="-2"/>
          <w:sz w:val="20"/>
        </w:rPr>
        <w:t xml:space="preserve"> </w:t>
      </w:r>
      <w:r>
        <w:rPr>
          <w:i/>
          <w:sz w:val="20"/>
        </w:rPr>
        <w:t xml:space="preserve">of </w:t>
      </w:r>
      <w:r w:rsidR="0048151D">
        <w:rPr>
          <w:i/>
          <w:sz w:val="20"/>
        </w:rPr>
        <w:t>Being</w:t>
      </w:r>
      <w:r w:rsidR="0048151D">
        <w:rPr>
          <w:i/>
          <w:spacing w:val="-4"/>
          <w:sz w:val="20"/>
        </w:rPr>
        <w:t xml:space="preserve"> </w:t>
      </w:r>
      <w:r w:rsidR="0048151D">
        <w:rPr>
          <w:i/>
          <w:sz w:val="20"/>
        </w:rPr>
        <w:t>Earnest</w:t>
      </w:r>
      <w:r w:rsidR="0048151D">
        <w:rPr>
          <w:sz w:val="20"/>
        </w:rPr>
        <w:t>,</w:t>
      </w:r>
      <w:r w:rsidR="0048151D">
        <w:rPr>
          <w:spacing w:val="-4"/>
          <w:sz w:val="20"/>
        </w:rPr>
        <w:t xml:space="preserve"> </w:t>
      </w:r>
      <w:r w:rsidR="0048151D">
        <w:rPr>
          <w:sz w:val="20"/>
        </w:rPr>
        <w:t>Babcock</w:t>
      </w:r>
      <w:r w:rsidR="0048151D">
        <w:rPr>
          <w:spacing w:val="-4"/>
          <w:sz w:val="20"/>
        </w:rPr>
        <w:t xml:space="preserve"> </w:t>
      </w:r>
      <w:r w:rsidR="0048151D">
        <w:rPr>
          <w:sz w:val="20"/>
        </w:rPr>
        <w:t>Theater,</w:t>
      </w:r>
      <w:r w:rsidR="0048151D">
        <w:rPr>
          <w:spacing w:val="-4"/>
          <w:sz w:val="20"/>
        </w:rPr>
        <w:t xml:space="preserve"> </w:t>
      </w:r>
      <w:r w:rsidR="0048151D">
        <w:rPr>
          <w:sz w:val="20"/>
        </w:rPr>
        <w:t>University</w:t>
      </w:r>
      <w:r w:rsidR="0048151D">
        <w:rPr>
          <w:spacing w:val="-4"/>
          <w:sz w:val="20"/>
        </w:rPr>
        <w:t xml:space="preserve"> </w:t>
      </w:r>
      <w:r w:rsidR="0048151D">
        <w:rPr>
          <w:sz w:val="20"/>
        </w:rPr>
        <w:t>of</w:t>
      </w:r>
      <w:r w:rsidR="0048151D">
        <w:rPr>
          <w:spacing w:val="-3"/>
          <w:sz w:val="20"/>
        </w:rPr>
        <w:t xml:space="preserve"> </w:t>
      </w:r>
      <w:r w:rsidR="0048151D">
        <w:rPr>
          <w:sz w:val="20"/>
        </w:rPr>
        <w:t>Utah,</w:t>
      </w:r>
      <w:r w:rsidR="0048151D">
        <w:rPr>
          <w:spacing w:val="-4"/>
          <w:sz w:val="20"/>
        </w:rPr>
        <w:t xml:space="preserve"> </w:t>
      </w:r>
      <w:r w:rsidR="0048151D">
        <w:rPr>
          <w:sz w:val="20"/>
        </w:rPr>
        <w:t>Salt</w:t>
      </w:r>
      <w:r w:rsidR="0048151D">
        <w:rPr>
          <w:spacing w:val="-4"/>
          <w:sz w:val="20"/>
        </w:rPr>
        <w:t xml:space="preserve"> </w:t>
      </w:r>
      <w:r w:rsidR="0048151D">
        <w:rPr>
          <w:sz w:val="20"/>
        </w:rPr>
        <w:t>Lake</w:t>
      </w:r>
      <w:r w:rsidR="0048151D">
        <w:rPr>
          <w:spacing w:val="-5"/>
          <w:sz w:val="20"/>
        </w:rPr>
        <w:t xml:space="preserve"> </w:t>
      </w:r>
      <w:r w:rsidR="0048151D">
        <w:rPr>
          <w:sz w:val="20"/>
        </w:rPr>
        <w:t>City,</w:t>
      </w:r>
    </w:p>
    <w:p w:rsidR="00A7278C" w:rsidRDefault="00CF61B9">
      <w:pPr>
        <w:tabs>
          <w:tab w:val="left" w:pos="2260"/>
        </w:tabs>
        <w:ind w:left="820" w:right="384"/>
        <w:rPr>
          <w:sz w:val="20"/>
        </w:rPr>
      </w:pPr>
      <w:r>
        <w:t xml:space="preserve">              </w:t>
      </w:r>
      <w:r w:rsidR="0048151D">
        <w:rPr>
          <w:sz w:val="20"/>
        </w:rPr>
        <w:t>February</w:t>
      </w:r>
      <w:r w:rsidR="0048151D">
        <w:rPr>
          <w:spacing w:val="-4"/>
          <w:sz w:val="20"/>
        </w:rPr>
        <w:t xml:space="preserve"> </w:t>
      </w:r>
      <w:r w:rsidR="0048151D">
        <w:rPr>
          <w:sz w:val="20"/>
        </w:rPr>
        <w:t>26,</w:t>
      </w:r>
      <w:r w:rsidR="0048151D">
        <w:rPr>
          <w:spacing w:val="-4"/>
          <w:sz w:val="20"/>
        </w:rPr>
        <w:t xml:space="preserve"> </w:t>
      </w:r>
      <w:r w:rsidR="0048151D">
        <w:rPr>
          <w:sz w:val="20"/>
        </w:rPr>
        <w:t>2016.</w:t>
      </w:r>
      <w:r w:rsidR="0048151D">
        <w:rPr>
          <w:w w:val="99"/>
          <w:sz w:val="20"/>
        </w:rPr>
        <w:t xml:space="preserve"> </w:t>
      </w:r>
      <w:r w:rsidR="0048151D">
        <w:rPr>
          <w:sz w:val="20"/>
        </w:rPr>
        <w:t>(Invited)</w:t>
      </w:r>
    </w:p>
    <w:p w:rsidR="00A7278C" w:rsidRDefault="0048151D">
      <w:pPr>
        <w:pStyle w:val="BodyText"/>
        <w:ind w:left="1540" w:right="125" w:hanging="720"/>
      </w:pPr>
      <w:r>
        <w:t>“Forget Me Not: From Dikes to Tornado Cellars—and Back Again.” European Studies Conference, Omaha, Nebraska, October 2-3, 2015.</w:t>
      </w:r>
    </w:p>
    <w:p w:rsidR="00A7278C" w:rsidRDefault="0048151D">
      <w:pPr>
        <w:ind w:left="1540" w:right="622" w:hanging="720"/>
        <w:rPr>
          <w:sz w:val="20"/>
        </w:rPr>
      </w:pPr>
      <w:r>
        <w:rPr>
          <w:sz w:val="20"/>
        </w:rPr>
        <w:t>“</w:t>
      </w:r>
      <w:proofErr w:type="spellStart"/>
      <w:r>
        <w:rPr>
          <w:i/>
          <w:sz w:val="20"/>
        </w:rPr>
        <w:t>Erbfolge</w:t>
      </w:r>
      <w:proofErr w:type="spellEnd"/>
      <w:r>
        <w:rPr>
          <w:i/>
          <w:sz w:val="20"/>
        </w:rPr>
        <w:t>—</w:t>
      </w:r>
      <w:proofErr w:type="spellStart"/>
      <w:r>
        <w:rPr>
          <w:i/>
          <w:sz w:val="20"/>
        </w:rPr>
        <w:t>ein</w:t>
      </w:r>
      <w:proofErr w:type="spellEnd"/>
      <w:r>
        <w:rPr>
          <w:i/>
          <w:sz w:val="20"/>
        </w:rPr>
        <w:t xml:space="preserve"> </w:t>
      </w:r>
      <w:proofErr w:type="spellStart"/>
      <w:r>
        <w:rPr>
          <w:i/>
          <w:sz w:val="20"/>
        </w:rPr>
        <w:t>nordfriesisches</w:t>
      </w:r>
      <w:proofErr w:type="spellEnd"/>
      <w:r>
        <w:rPr>
          <w:i/>
          <w:sz w:val="20"/>
        </w:rPr>
        <w:t xml:space="preserve"> </w:t>
      </w:r>
      <w:proofErr w:type="spellStart"/>
      <w:r>
        <w:rPr>
          <w:i/>
          <w:sz w:val="20"/>
        </w:rPr>
        <w:t>Frauenleben</w:t>
      </w:r>
      <w:proofErr w:type="spellEnd"/>
      <w:r>
        <w:rPr>
          <w:i/>
          <w:sz w:val="20"/>
        </w:rPr>
        <w:t xml:space="preserve"> </w:t>
      </w:r>
      <w:proofErr w:type="spellStart"/>
      <w:r>
        <w:rPr>
          <w:i/>
          <w:sz w:val="20"/>
        </w:rPr>
        <w:t>aus</w:t>
      </w:r>
      <w:proofErr w:type="spellEnd"/>
      <w:r>
        <w:rPr>
          <w:i/>
          <w:sz w:val="20"/>
        </w:rPr>
        <w:t xml:space="preserve"> </w:t>
      </w:r>
      <w:proofErr w:type="spellStart"/>
      <w:r>
        <w:rPr>
          <w:i/>
          <w:sz w:val="20"/>
        </w:rPr>
        <w:t>Sicht</w:t>
      </w:r>
      <w:proofErr w:type="spellEnd"/>
      <w:r>
        <w:rPr>
          <w:i/>
          <w:sz w:val="20"/>
        </w:rPr>
        <w:t xml:space="preserve"> </w:t>
      </w:r>
      <w:proofErr w:type="spellStart"/>
      <w:r>
        <w:rPr>
          <w:i/>
          <w:sz w:val="20"/>
        </w:rPr>
        <w:t>einer</w:t>
      </w:r>
      <w:proofErr w:type="spellEnd"/>
      <w:r>
        <w:rPr>
          <w:i/>
          <w:sz w:val="20"/>
        </w:rPr>
        <w:t xml:space="preserve"> </w:t>
      </w:r>
      <w:proofErr w:type="spellStart"/>
      <w:r>
        <w:rPr>
          <w:i/>
          <w:sz w:val="20"/>
        </w:rPr>
        <w:t>amerikanischen</w:t>
      </w:r>
      <w:proofErr w:type="spellEnd"/>
      <w:r>
        <w:rPr>
          <w:i/>
          <w:sz w:val="20"/>
        </w:rPr>
        <w:t xml:space="preserve"> Gross-</w:t>
      </w:r>
      <w:proofErr w:type="spellStart"/>
      <w:r>
        <w:rPr>
          <w:i/>
          <w:sz w:val="20"/>
        </w:rPr>
        <w:t>nichte</w:t>
      </w:r>
      <w:proofErr w:type="spellEnd"/>
      <w:r>
        <w:rPr>
          <w:sz w:val="20"/>
        </w:rPr>
        <w:t xml:space="preserve">.” </w:t>
      </w:r>
      <w:proofErr w:type="spellStart"/>
      <w:r>
        <w:rPr>
          <w:sz w:val="20"/>
        </w:rPr>
        <w:t>Ortskulturring</w:t>
      </w:r>
      <w:proofErr w:type="spellEnd"/>
      <w:r>
        <w:rPr>
          <w:sz w:val="20"/>
        </w:rPr>
        <w:t xml:space="preserve"> </w:t>
      </w:r>
      <w:proofErr w:type="spellStart"/>
      <w:r>
        <w:rPr>
          <w:sz w:val="20"/>
        </w:rPr>
        <w:t>Schobuell</w:t>
      </w:r>
      <w:proofErr w:type="spellEnd"/>
      <w:r>
        <w:rPr>
          <w:sz w:val="20"/>
        </w:rPr>
        <w:t xml:space="preserve"> und </w:t>
      </w:r>
      <w:proofErr w:type="spellStart"/>
      <w:r>
        <w:rPr>
          <w:sz w:val="20"/>
        </w:rPr>
        <w:t>Nordfriesischer</w:t>
      </w:r>
      <w:proofErr w:type="spellEnd"/>
      <w:r>
        <w:rPr>
          <w:sz w:val="20"/>
        </w:rPr>
        <w:t xml:space="preserve"> </w:t>
      </w:r>
      <w:proofErr w:type="spellStart"/>
      <w:r>
        <w:rPr>
          <w:sz w:val="20"/>
        </w:rPr>
        <w:t>Verein</w:t>
      </w:r>
      <w:proofErr w:type="spellEnd"/>
      <w:r>
        <w:rPr>
          <w:sz w:val="20"/>
        </w:rPr>
        <w:t xml:space="preserve"> </w:t>
      </w:r>
      <w:proofErr w:type="spellStart"/>
      <w:r>
        <w:rPr>
          <w:sz w:val="20"/>
        </w:rPr>
        <w:t>Schobuell</w:t>
      </w:r>
      <w:proofErr w:type="spellEnd"/>
      <w:r>
        <w:rPr>
          <w:sz w:val="20"/>
        </w:rPr>
        <w:t xml:space="preserve">, </w:t>
      </w:r>
      <w:proofErr w:type="spellStart"/>
      <w:r>
        <w:rPr>
          <w:sz w:val="20"/>
        </w:rPr>
        <w:t>Haus</w:t>
      </w:r>
      <w:proofErr w:type="spellEnd"/>
      <w:r>
        <w:rPr>
          <w:sz w:val="20"/>
        </w:rPr>
        <w:t xml:space="preserve"> </w:t>
      </w:r>
      <w:proofErr w:type="spellStart"/>
      <w:r>
        <w:rPr>
          <w:sz w:val="20"/>
        </w:rPr>
        <w:t>Kisselbach</w:t>
      </w:r>
      <w:proofErr w:type="spellEnd"/>
      <w:r>
        <w:rPr>
          <w:sz w:val="20"/>
        </w:rPr>
        <w:t xml:space="preserve">, </w:t>
      </w:r>
      <w:proofErr w:type="spellStart"/>
      <w:r>
        <w:rPr>
          <w:sz w:val="20"/>
        </w:rPr>
        <w:t>Husum</w:t>
      </w:r>
      <w:proofErr w:type="spellEnd"/>
      <w:r>
        <w:rPr>
          <w:sz w:val="20"/>
        </w:rPr>
        <w:t xml:space="preserve"> </w:t>
      </w:r>
      <w:proofErr w:type="spellStart"/>
      <w:r>
        <w:rPr>
          <w:sz w:val="20"/>
        </w:rPr>
        <w:t>Schobuell</w:t>
      </w:r>
      <w:proofErr w:type="spellEnd"/>
      <w:r>
        <w:rPr>
          <w:sz w:val="20"/>
        </w:rPr>
        <w:t>, Germany, August 13, 2015. (Invited Reading)</w:t>
      </w:r>
    </w:p>
    <w:p w:rsidR="00A7278C" w:rsidRDefault="0048151D">
      <w:pPr>
        <w:pStyle w:val="BodyText"/>
        <w:ind w:left="1540" w:right="125" w:hanging="720"/>
      </w:pPr>
      <w:r>
        <w:t>“Succession/</w:t>
      </w:r>
      <w:proofErr w:type="spellStart"/>
      <w:r>
        <w:rPr>
          <w:i/>
        </w:rPr>
        <w:t>Erbfolge</w:t>
      </w:r>
      <w:proofErr w:type="spellEnd"/>
      <w:r>
        <w:t xml:space="preserve">.” </w:t>
      </w:r>
      <w:proofErr w:type="spellStart"/>
      <w:r>
        <w:t>Nordfriisk</w:t>
      </w:r>
      <w:proofErr w:type="spellEnd"/>
      <w:r>
        <w:t xml:space="preserve"> </w:t>
      </w:r>
      <w:proofErr w:type="spellStart"/>
      <w:r>
        <w:t>Instituut</w:t>
      </w:r>
      <w:proofErr w:type="spellEnd"/>
      <w:r>
        <w:t xml:space="preserve"> Frisian Studies Group, </w:t>
      </w:r>
      <w:proofErr w:type="spellStart"/>
      <w:r>
        <w:t>Bredstedt</w:t>
      </w:r>
      <w:proofErr w:type="spellEnd"/>
      <w:r>
        <w:t>, Germany, May 17, 2014. (Invited Reading).</w:t>
      </w:r>
    </w:p>
    <w:p w:rsidR="00A7278C" w:rsidRDefault="0048151D">
      <w:pPr>
        <w:pStyle w:val="BodyText"/>
        <w:spacing w:before="1"/>
        <w:ind w:left="1540" w:right="125" w:hanging="720"/>
      </w:pPr>
      <w:r>
        <w:t>“Succession” (excerpt). WSU Arts &amp; Humanities Advisory Board Meeting (AHA!), March 6, 2014 (at the request of the dean).</w:t>
      </w:r>
    </w:p>
    <w:p w:rsidR="00A7278C" w:rsidRDefault="0048151D">
      <w:pPr>
        <w:pStyle w:val="BodyText"/>
        <w:ind w:left="1540" w:right="125" w:hanging="720"/>
      </w:pPr>
      <w:r>
        <w:t xml:space="preserve">“Watermarked: Finding My Frisian Self on the </w:t>
      </w:r>
      <w:proofErr w:type="spellStart"/>
      <w:r>
        <w:t>Morsum</w:t>
      </w:r>
      <w:proofErr w:type="spellEnd"/>
      <w:r>
        <w:t xml:space="preserve"> Ferry.” European Studies Conference, Omaha, Nebraska, October 3-5, 2013.</w:t>
      </w:r>
    </w:p>
    <w:p w:rsidR="00A7278C" w:rsidRDefault="0048151D">
      <w:pPr>
        <w:ind w:left="1540" w:right="125" w:hanging="720"/>
        <w:rPr>
          <w:sz w:val="20"/>
        </w:rPr>
      </w:pPr>
      <w:r>
        <w:rPr>
          <w:sz w:val="20"/>
        </w:rPr>
        <w:t>“Finding My Frisian Self on the Ferry to Alt-</w:t>
      </w:r>
      <w:proofErr w:type="spellStart"/>
      <w:r>
        <w:rPr>
          <w:sz w:val="20"/>
        </w:rPr>
        <w:t>Nordstrand</w:t>
      </w:r>
      <w:proofErr w:type="spellEnd"/>
      <w:r>
        <w:rPr>
          <w:sz w:val="20"/>
        </w:rPr>
        <w:t>: An American Woman in Search of Her North Frisian Roots/</w:t>
      </w:r>
      <w:proofErr w:type="spellStart"/>
      <w:r>
        <w:rPr>
          <w:i/>
          <w:sz w:val="20"/>
        </w:rPr>
        <w:t>Vom</w:t>
      </w:r>
      <w:proofErr w:type="spellEnd"/>
      <w:r>
        <w:rPr>
          <w:i/>
          <w:sz w:val="20"/>
        </w:rPr>
        <w:t xml:space="preserve"> </w:t>
      </w:r>
      <w:proofErr w:type="spellStart"/>
      <w:r>
        <w:rPr>
          <w:i/>
          <w:sz w:val="20"/>
        </w:rPr>
        <w:t>Finden</w:t>
      </w:r>
      <w:proofErr w:type="spellEnd"/>
      <w:r>
        <w:rPr>
          <w:i/>
          <w:sz w:val="20"/>
        </w:rPr>
        <w:t xml:space="preserve"> </w:t>
      </w:r>
      <w:proofErr w:type="spellStart"/>
      <w:r>
        <w:rPr>
          <w:i/>
          <w:sz w:val="20"/>
        </w:rPr>
        <w:t>meines</w:t>
      </w:r>
      <w:proofErr w:type="spellEnd"/>
      <w:r>
        <w:rPr>
          <w:i/>
          <w:sz w:val="20"/>
        </w:rPr>
        <w:t xml:space="preserve"> </w:t>
      </w:r>
      <w:proofErr w:type="spellStart"/>
      <w:r>
        <w:rPr>
          <w:i/>
          <w:sz w:val="20"/>
        </w:rPr>
        <w:t>friesischen</w:t>
      </w:r>
      <w:proofErr w:type="spellEnd"/>
      <w:r>
        <w:rPr>
          <w:i/>
          <w:sz w:val="20"/>
        </w:rPr>
        <w:t xml:space="preserve"> </w:t>
      </w:r>
      <w:proofErr w:type="spellStart"/>
      <w:r>
        <w:rPr>
          <w:i/>
          <w:sz w:val="20"/>
        </w:rPr>
        <w:t>Selbst</w:t>
      </w:r>
      <w:proofErr w:type="spellEnd"/>
      <w:r>
        <w:rPr>
          <w:i/>
          <w:sz w:val="20"/>
        </w:rPr>
        <w:t xml:space="preserve">: </w:t>
      </w:r>
      <w:proofErr w:type="spellStart"/>
      <w:r>
        <w:rPr>
          <w:i/>
          <w:sz w:val="20"/>
        </w:rPr>
        <w:t>Eine</w:t>
      </w:r>
      <w:proofErr w:type="spellEnd"/>
      <w:r>
        <w:rPr>
          <w:i/>
          <w:sz w:val="20"/>
        </w:rPr>
        <w:t xml:space="preserve"> </w:t>
      </w:r>
      <w:proofErr w:type="spellStart"/>
      <w:r>
        <w:rPr>
          <w:i/>
          <w:sz w:val="20"/>
        </w:rPr>
        <w:t>Amerikanerin</w:t>
      </w:r>
      <w:proofErr w:type="spellEnd"/>
      <w:r>
        <w:rPr>
          <w:i/>
          <w:sz w:val="20"/>
        </w:rPr>
        <w:t xml:space="preserve"> auf </w:t>
      </w:r>
      <w:proofErr w:type="spellStart"/>
      <w:r>
        <w:rPr>
          <w:i/>
          <w:sz w:val="20"/>
        </w:rPr>
        <w:t>Spurensuche</w:t>
      </w:r>
      <w:proofErr w:type="spellEnd"/>
      <w:r>
        <w:rPr>
          <w:i/>
          <w:sz w:val="20"/>
        </w:rPr>
        <w:t xml:space="preserve"> in </w:t>
      </w:r>
      <w:proofErr w:type="spellStart"/>
      <w:r>
        <w:rPr>
          <w:i/>
          <w:sz w:val="20"/>
        </w:rPr>
        <w:t>Nordfriesland</w:t>
      </w:r>
      <w:proofErr w:type="spellEnd"/>
      <w:r>
        <w:rPr>
          <w:sz w:val="20"/>
        </w:rPr>
        <w:t xml:space="preserve">.” </w:t>
      </w:r>
      <w:proofErr w:type="spellStart"/>
      <w:r>
        <w:rPr>
          <w:sz w:val="20"/>
        </w:rPr>
        <w:t>Nordfriisk</w:t>
      </w:r>
      <w:proofErr w:type="spellEnd"/>
      <w:r>
        <w:rPr>
          <w:sz w:val="20"/>
        </w:rPr>
        <w:t xml:space="preserve"> </w:t>
      </w:r>
      <w:proofErr w:type="spellStart"/>
      <w:r>
        <w:rPr>
          <w:sz w:val="20"/>
        </w:rPr>
        <w:t>Instituut</w:t>
      </w:r>
      <w:proofErr w:type="spellEnd"/>
      <w:r>
        <w:rPr>
          <w:sz w:val="20"/>
        </w:rPr>
        <w:t xml:space="preserve"> Summer Reading Series, </w:t>
      </w:r>
      <w:proofErr w:type="spellStart"/>
      <w:r>
        <w:rPr>
          <w:sz w:val="20"/>
        </w:rPr>
        <w:t>Bredstedt</w:t>
      </w:r>
      <w:proofErr w:type="spellEnd"/>
      <w:r>
        <w:rPr>
          <w:sz w:val="20"/>
        </w:rPr>
        <w:t>, Germany, July 31, 2013. (Invited Reading)</w:t>
      </w:r>
    </w:p>
    <w:p w:rsidR="00A7278C" w:rsidRDefault="0048151D">
      <w:pPr>
        <w:pStyle w:val="BodyText"/>
        <w:ind w:left="1540" w:right="460" w:hanging="720"/>
      </w:pPr>
      <w:r>
        <w:t>“</w:t>
      </w:r>
      <w:proofErr w:type="spellStart"/>
      <w:r>
        <w:t>Sibbrich’s</w:t>
      </w:r>
      <w:proofErr w:type="spellEnd"/>
      <w:r>
        <w:t xml:space="preserve"> Tale: A Memoir of North Friesland.” Sunstone Symposium, Weber State University, Ogden, Utah, August 6, 2011.</w:t>
      </w:r>
    </w:p>
    <w:p w:rsidR="00A7278C" w:rsidRDefault="00A7278C">
      <w:pPr>
        <w:sectPr w:rsidR="00A7278C">
          <w:pgSz w:w="12240" w:h="15840"/>
          <w:pgMar w:top="1400" w:right="1340" w:bottom="280" w:left="1340" w:header="720" w:footer="720" w:gutter="0"/>
          <w:cols w:space="720"/>
        </w:sectPr>
      </w:pPr>
    </w:p>
    <w:p w:rsidR="00A7278C" w:rsidRDefault="0048151D">
      <w:pPr>
        <w:pStyle w:val="BodyText"/>
        <w:spacing w:before="56"/>
        <w:ind w:left="1160" w:right="420" w:hanging="720"/>
      </w:pPr>
      <w:r>
        <w:lastRenderedPageBreak/>
        <w:t>“</w:t>
      </w:r>
      <w:proofErr w:type="spellStart"/>
      <w:r>
        <w:t>Sibbrich’s</w:t>
      </w:r>
      <w:proofErr w:type="spellEnd"/>
      <w:r>
        <w:t xml:space="preserve"> Tale (excerpt). 6</w:t>
      </w:r>
      <w:proofErr w:type="spellStart"/>
      <w:r>
        <w:rPr>
          <w:position w:val="7"/>
          <w:sz w:val="13"/>
        </w:rPr>
        <w:t>th</w:t>
      </w:r>
      <w:proofErr w:type="spellEnd"/>
      <w:r>
        <w:rPr>
          <w:position w:val="7"/>
          <w:sz w:val="13"/>
        </w:rPr>
        <w:t xml:space="preserve"> </w:t>
      </w:r>
      <w:r>
        <w:t>Annual Faculty Forum, Weber State University, Ogden, Utah, October 21, 2010.</w:t>
      </w:r>
    </w:p>
    <w:p w:rsidR="00A7278C" w:rsidRDefault="0048151D">
      <w:pPr>
        <w:pStyle w:val="BodyText"/>
        <w:ind w:left="440" w:right="112"/>
      </w:pPr>
      <w:r>
        <w:t>“</w:t>
      </w:r>
      <w:proofErr w:type="spellStart"/>
      <w:r>
        <w:t>Tideways</w:t>
      </w:r>
      <w:proofErr w:type="spellEnd"/>
      <w:r>
        <w:t>: A Memoir.” 5</w:t>
      </w:r>
      <w:proofErr w:type="spellStart"/>
      <w:r>
        <w:rPr>
          <w:position w:val="7"/>
          <w:sz w:val="13"/>
        </w:rPr>
        <w:t>th</w:t>
      </w:r>
      <w:proofErr w:type="spellEnd"/>
      <w:r>
        <w:rPr>
          <w:position w:val="7"/>
          <w:sz w:val="13"/>
        </w:rPr>
        <w:t xml:space="preserve"> </w:t>
      </w:r>
      <w:r>
        <w:t>Annual Faculty Forum, Weber State University, Ogden, Utah, October 29, 2009. “Gents to the Right, Ladies to the Left: Irish Poets Respond to Patricia Coughlan.” Conference of the</w:t>
      </w:r>
    </w:p>
    <w:p w:rsidR="00A7278C" w:rsidRDefault="0048151D">
      <w:pPr>
        <w:pStyle w:val="BodyText"/>
        <w:spacing w:before="6"/>
        <w:ind w:left="1160" w:right="420"/>
      </w:pPr>
      <w:r>
        <w:t xml:space="preserve">International Association for the Study of Irish Literatures, </w:t>
      </w:r>
      <w:proofErr w:type="spellStart"/>
      <w:r>
        <w:t>Universidade</w:t>
      </w:r>
      <w:proofErr w:type="spellEnd"/>
      <w:r>
        <w:t xml:space="preserve"> do Porto, Porto, Portugal, </w:t>
      </w:r>
      <w:proofErr w:type="gramStart"/>
      <w:r>
        <w:t>July</w:t>
      </w:r>
      <w:proofErr w:type="gramEnd"/>
      <w:r>
        <w:t xml:space="preserve"> 28-August 1, 2008.</w:t>
      </w:r>
    </w:p>
    <w:p w:rsidR="00A7278C" w:rsidRDefault="0048151D">
      <w:pPr>
        <w:pStyle w:val="BodyText"/>
        <w:spacing w:line="237" w:lineRule="auto"/>
        <w:ind w:left="440" w:right="563" w:firstLine="720"/>
      </w:pPr>
      <w:r>
        <w:t xml:space="preserve">Also delivered at the </w:t>
      </w:r>
      <w:proofErr w:type="gramStart"/>
      <w:r>
        <w:t>4</w:t>
      </w:r>
      <w:proofErr w:type="spellStart"/>
      <w:r>
        <w:rPr>
          <w:position w:val="7"/>
          <w:sz w:val="13"/>
        </w:rPr>
        <w:t>th</w:t>
      </w:r>
      <w:proofErr w:type="spellEnd"/>
      <w:proofErr w:type="gramEnd"/>
      <w:r>
        <w:rPr>
          <w:position w:val="7"/>
          <w:sz w:val="13"/>
        </w:rPr>
        <w:t xml:space="preserve"> </w:t>
      </w:r>
      <w:r>
        <w:t>Annual Faculty Forum, WSU, Ogden, Utah, October 2008. “Ferryman’s Daughter.” 3</w:t>
      </w:r>
      <w:proofErr w:type="spellStart"/>
      <w:r>
        <w:rPr>
          <w:position w:val="7"/>
          <w:sz w:val="13"/>
        </w:rPr>
        <w:t>rd</w:t>
      </w:r>
      <w:proofErr w:type="spellEnd"/>
      <w:r>
        <w:rPr>
          <w:position w:val="7"/>
          <w:sz w:val="13"/>
        </w:rPr>
        <w:t xml:space="preserve"> </w:t>
      </w:r>
      <w:r>
        <w:t>Annual Faculty Forum, Weber State University, Ogden, Utah, October 23,</w:t>
      </w:r>
    </w:p>
    <w:p w:rsidR="00A7278C" w:rsidRDefault="0048151D">
      <w:pPr>
        <w:pStyle w:val="BodyText"/>
        <w:spacing w:before="4"/>
        <w:ind w:left="1160"/>
      </w:pPr>
      <w:r>
        <w:t>2007.</w:t>
      </w:r>
    </w:p>
    <w:p w:rsidR="00A7278C" w:rsidRDefault="0048151D">
      <w:pPr>
        <w:pStyle w:val="BodyText"/>
        <w:spacing w:line="243" w:lineRule="exact"/>
        <w:ind w:left="1160"/>
      </w:pPr>
      <w:r>
        <w:t xml:space="preserve">Also delivered at the Sunstone Symposium, Salt Lake City, Utah, </w:t>
      </w:r>
      <w:proofErr w:type="gramStart"/>
      <w:r>
        <w:t>August</w:t>
      </w:r>
      <w:proofErr w:type="gramEnd"/>
      <w:r>
        <w:t xml:space="preserve"> 11, 2007.</w:t>
      </w:r>
    </w:p>
    <w:p w:rsidR="00A7278C" w:rsidRDefault="0048151D">
      <w:pPr>
        <w:pStyle w:val="BodyText"/>
        <w:ind w:left="1160" w:right="695" w:hanging="720"/>
      </w:pPr>
      <w:r>
        <w:t xml:space="preserve">Excerpt from </w:t>
      </w:r>
      <w:r>
        <w:rPr>
          <w:i/>
        </w:rPr>
        <w:t>Ferryman’s Daughter</w:t>
      </w:r>
      <w:r>
        <w:t>. Creative Writers Panel, Association for Mormon Letters Annual Conference, Utah Valley State College, Orem, Utah, April 7, 2007.</w:t>
      </w:r>
    </w:p>
    <w:p w:rsidR="00A7278C" w:rsidRDefault="0048151D">
      <w:pPr>
        <w:pStyle w:val="BodyText"/>
        <w:spacing w:before="2"/>
        <w:ind w:left="1160" w:right="112" w:hanging="720"/>
      </w:pPr>
      <w:r>
        <w:t>“Homage to Dionysus: Heaney’s Sweeney, Orpheus, and Wilmington Giant.” International Association for the Study of Irish Literatures, University of New South Wales, Sydney, Australia, July 2006.</w:t>
      </w:r>
    </w:p>
    <w:p w:rsidR="00A7278C" w:rsidRDefault="0048151D">
      <w:pPr>
        <w:pStyle w:val="BodyText"/>
        <w:spacing w:before="1"/>
        <w:ind w:left="1160" w:right="420" w:hanging="720"/>
      </w:pPr>
      <w:r>
        <w:t>“The Insistent Call of My Mitochondrial DNA: One Woman’s Primer in Feminist Genealogy.” Sunstone Symposium West, San Francisco, California, April 23, 2005.</w:t>
      </w:r>
    </w:p>
    <w:p w:rsidR="00A7278C" w:rsidRDefault="0048151D">
      <w:pPr>
        <w:pStyle w:val="BodyText"/>
        <w:spacing w:before="1"/>
        <w:ind w:left="1160" w:right="113" w:hanging="720"/>
      </w:pPr>
      <w:r>
        <w:t xml:space="preserve">“9/11, Mormons, and the Winds of War: Recent </w:t>
      </w:r>
      <w:r>
        <w:rPr>
          <w:i/>
        </w:rPr>
        <w:t xml:space="preserve">Dialogue </w:t>
      </w:r>
      <w:r>
        <w:t>Authors Publishing Twenty-first-century Peace.” Panel organizer, moderator</w:t>
      </w:r>
      <w:r>
        <w:rPr>
          <w:b/>
        </w:rPr>
        <w:t xml:space="preserve">, </w:t>
      </w:r>
      <w:r>
        <w:t>and participant. Sunstone Symposium West, Claremont Graduate School, Claremont, California, April 17, 2004.</w:t>
      </w:r>
    </w:p>
    <w:p w:rsidR="00A7278C" w:rsidRDefault="0048151D">
      <w:pPr>
        <w:pStyle w:val="BodyText"/>
        <w:spacing w:before="1"/>
        <w:ind w:left="1160" w:right="112" w:hanging="720"/>
      </w:pPr>
      <w:r>
        <w:t>“At the Scene of the Crime: Crossing the Line at the Nevada Test Site.” Sunstone Symposium, Salt Lake City, Utah, August 16, 2003</w:t>
      </w:r>
    </w:p>
    <w:p w:rsidR="00A7278C" w:rsidRDefault="0048151D">
      <w:pPr>
        <w:pStyle w:val="BodyText"/>
        <w:ind w:left="1160" w:hanging="720"/>
      </w:pPr>
      <w:r>
        <w:t xml:space="preserve">“Millennia in Their Eyes: The Motif of Sovereignty in the Poetry of Thomas Kinsella, John Montague, </w:t>
      </w:r>
      <w:proofErr w:type="spellStart"/>
      <w:r>
        <w:t>Eavan</w:t>
      </w:r>
      <w:proofErr w:type="spellEnd"/>
      <w:r>
        <w:t xml:space="preserve"> Boland, and </w:t>
      </w:r>
      <w:proofErr w:type="spellStart"/>
      <w:r>
        <w:t>Nuala</w:t>
      </w:r>
      <w:proofErr w:type="spellEnd"/>
      <w:r>
        <w:t xml:space="preserve"> Ni </w:t>
      </w:r>
      <w:proofErr w:type="spellStart"/>
      <w:r>
        <w:t>Dhomhnaill</w:t>
      </w:r>
      <w:proofErr w:type="spellEnd"/>
      <w:r>
        <w:t>.” Conference of the International Association for the Study of Irish Literatures, Bath Spa University College, Bath, England, July 24-28, 2000.</w:t>
      </w:r>
    </w:p>
    <w:p w:rsidR="00A7278C" w:rsidRDefault="0048151D">
      <w:pPr>
        <w:pStyle w:val="BodyText"/>
        <w:ind w:left="1160" w:right="350" w:hanging="720"/>
        <w:jc w:val="both"/>
      </w:pPr>
      <w:r>
        <w:t xml:space="preserve">“My borderline country is where I live now’: Re-visioning (?) Molly, Re-scripting Cathleen Ni </w:t>
      </w:r>
      <w:proofErr w:type="spellStart"/>
      <w:r>
        <w:t>Houlihan</w:t>
      </w:r>
      <w:proofErr w:type="spellEnd"/>
      <w:r>
        <w:t xml:space="preserve"> in Brian </w:t>
      </w:r>
      <w:proofErr w:type="spellStart"/>
      <w:r>
        <w:t>Friel’s</w:t>
      </w:r>
      <w:proofErr w:type="spellEnd"/>
      <w:r>
        <w:t xml:space="preserve"> </w:t>
      </w:r>
      <w:r>
        <w:rPr>
          <w:i/>
        </w:rPr>
        <w:t>Molly Sweeney</w:t>
      </w:r>
      <w:r>
        <w:t>.” Conference of the International Association for the Study of Irish Literatures, University of Limerick, Limerick, Ireland, July 20-25, 1998.</w:t>
      </w:r>
    </w:p>
    <w:p w:rsidR="00A7278C" w:rsidRDefault="0048151D">
      <w:pPr>
        <w:pStyle w:val="BodyText"/>
        <w:spacing w:before="1"/>
        <w:ind w:left="1160" w:right="99" w:hanging="720"/>
      </w:pPr>
      <w:r>
        <w:t>“The Fish and the Fisher King: Seamus Heaney’s ‘The Guttural Muse.’” International Meeting of the American Conference for Irish Studies, Queen’s University, Belfast, Northern Ireland, June 26-July 1, 1995.</w:t>
      </w:r>
    </w:p>
    <w:p w:rsidR="00A7278C" w:rsidRDefault="0048151D">
      <w:pPr>
        <w:pStyle w:val="BodyText"/>
        <w:spacing w:before="1"/>
        <w:ind w:left="1160" w:right="420"/>
      </w:pPr>
      <w:r>
        <w:t xml:space="preserve">Also delivered at Philological Association of the Pacific Coast Conference, San Jose State University, San Jose, California, </w:t>
      </w:r>
      <w:proofErr w:type="gramStart"/>
      <w:r>
        <w:t>November</w:t>
      </w:r>
      <w:proofErr w:type="gramEnd"/>
      <w:r>
        <w:t xml:space="preserve"> 9-11, 1990.</w:t>
      </w:r>
    </w:p>
    <w:p w:rsidR="00A7278C" w:rsidRDefault="0048151D">
      <w:pPr>
        <w:pStyle w:val="BodyText"/>
        <w:spacing w:before="1"/>
        <w:ind w:left="1160" w:right="112" w:hanging="675"/>
      </w:pPr>
      <w:r>
        <w:t>“The Christensen ‘Mapping’ Technique as a Tool for Increasing Paragraph ‘Flow.’” The Writing across the Curriculum and Speaking Excellence across the Curriculum [Joint] Conference, Weber State University, Ogden, Utah, February 16, 1995.</w:t>
      </w:r>
    </w:p>
    <w:p w:rsidR="00A7278C" w:rsidRDefault="0048151D">
      <w:pPr>
        <w:pStyle w:val="BodyText"/>
        <w:ind w:left="1160" w:right="112" w:hanging="720"/>
      </w:pPr>
      <w:r>
        <w:t xml:space="preserve">“The Freedom to Write.” Weber State University </w:t>
      </w:r>
      <w:proofErr w:type="spellStart"/>
      <w:r>
        <w:t>Honours</w:t>
      </w:r>
      <w:proofErr w:type="spellEnd"/>
      <w:r>
        <w:t xml:space="preserve"> Program, Utah </w:t>
      </w:r>
      <w:proofErr w:type="spellStart"/>
      <w:r>
        <w:t>Honours</w:t>
      </w:r>
      <w:proofErr w:type="spellEnd"/>
      <w:r>
        <w:t xml:space="preserve">/Advanced Placement Night, Weber State University, Ogden, Utah, </w:t>
      </w:r>
      <w:proofErr w:type="gramStart"/>
      <w:r>
        <w:t>February</w:t>
      </w:r>
      <w:proofErr w:type="gramEnd"/>
      <w:r>
        <w:t xml:space="preserve"> 22, 1995.</w:t>
      </w:r>
    </w:p>
    <w:p w:rsidR="00A7278C" w:rsidRDefault="0048151D">
      <w:pPr>
        <w:pStyle w:val="BodyText"/>
        <w:spacing w:before="2"/>
        <w:ind w:left="1160" w:right="112" w:hanging="675"/>
      </w:pPr>
      <w:r>
        <w:t xml:space="preserve">“Doing Two Things at One Time: Thinking and Writing English Composition.” Weber State University </w:t>
      </w:r>
      <w:proofErr w:type="spellStart"/>
      <w:r>
        <w:t>Honours</w:t>
      </w:r>
      <w:proofErr w:type="spellEnd"/>
      <w:r>
        <w:t xml:space="preserve"> Program Educational Crossroads Night, Northridge High School, Layton, Utah, April 4, 1995.</w:t>
      </w:r>
    </w:p>
    <w:p w:rsidR="00A7278C" w:rsidRDefault="0048151D">
      <w:pPr>
        <w:pStyle w:val="BodyText"/>
        <w:ind w:left="1160" w:right="117" w:hanging="675"/>
      </w:pPr>
      <w:r>
        <w:t>“Retrogressive Symbol or Political Catalyst? Ireland-as-Woman in the Poetry of Seamus Heaney.” Modern Language Association Annual Convention, San Diego, California, December 27-30, 1994.</w:t>
      </w:r>
    </w:p>
    <w:p w:rsidR="00A7278C" w:rsidRDefault="0048151D">
      <w:pPr>
        <w:pStyle w:val="BodyText"/>
        <w:ind w:left="1160" w:right="112" w:hanging="720"/>
      </w:pPr>
      <w:r>
        <w:t>“Unexpectedly Favorable Forecast: Robert Penn Warren’s ‘Mexico Is a Foreign Country: Four Studies in Naturalism.’” Philological Association of the Pacific Coast Conference, San Francisco State University, San Francisco, California, November 4-6, 1994.</w:t>
      </w:r>
    </w:p>
    <w:p w:rsidR="00A7278C" w:rsidRDefault="0048151D">
      <w:pPr>
        <w:pStyle w:val="BodyText"/>
        <w:spacing w:before="3"/>
        <w:ind w:left="1160" w:right="112" w:hanging="720"/>
      </w:pPr>
      <w:r>
        <w:t xml:space="preserve">“‘No wine / </w:t>
      </w:r>
      <w:proofErr w:type="gramStart"/>
      <w:r>
        <w:t>So</w:t>
      </w:r>
      <w:proofErr w:type="gramEnd"/>
      <w:r>
        <w:t xml:space="preserve"> wonderful as thirst’: Metaphor and Addiction in Millay’s </w:t>
      </w:r>
      <w:r>
        <w:rPr>
          <w:u w:val="single"/>
        </w:rPr>
        <w:t>Fatal Interview</w:t>
      </w:r>
      <w:r>
        <w:t>.” Rocky Mountain Modern Language Association Annual Convention, Colorado Springs, Colorado, October 2-29, 1994.</w:t>
      </w:r>
    </w:p>
    <w:p w:rsidR="00A7278C" w:rsidRDefault="0048151D">
      <w:pPr>
        <w:pStyle w:val="BodyText"/>
        <w:spacing w:before="1"/>
        <w:ind w:left="1160" w:right="420" w:hanging="720"/>
      </w:pPr>
      <w:r>
        <w:t xml:space="preserve">“Simulation Games as a Key to Class Involvement: A Teacher’s and Five Students’ Views.” Speaking Excellence across the Curriculum Conference, Weber State University, Ogden, Utah, </w:t>
      </w:r>
      <w:proofErr w:type="gramStart"/>
      <w:r>
        <w:t>April</w:t>
      </w:r>
      <w:proofErr w:type="gramEnd"/>
      <w:r>
        <w:t xml:space="preserve"> 21, 1994.</w:t>
      </w:r>
    </w:p>
    <w:p w:rsidR="00A7278C" w:rsidRDefault="0048151D">
      <w:pPr>
        <w:pStyle w:val="BodyText"/>
        <w:ind w:left="1160" w:right="420" w:hanging="720"/>
      </w:pPr>
      <w:r>
        <w:t>“English Literature (1700-present).” Session organizer and chair, Philological Association of the Pacific Coast Conference, San Diego, California, November 13-15, 1992.</w:t>
      </w:r>
    </w:p>
    <w:p w:rsidR="00A7278C" w:rsidRDefault="00A7278C">
      <w:pPr>
        <w:sectPr w:rsidR="00A7278C">
          <w:pgSz w:w="12240" w:h="15840"/>
          <w:pgMar w:top="1380" w:right="1340" w:bottom="280" w:left="1720" w:header="720" w:footer="720" w:gutter="0"/>
          <w:cols w:space="720"/>
        </w:sectPr>
      </w:pPr>
    </w:p>
    <w:p w:rsidR="00A7278C" w:rsidRDefault="0048151D">
      <w:pPr>
        <w:pStyle w:val="BodyText"/>
        <w:spacing w:before="39"/>
        <w:ind w:left="1540" w:right="443" w:hanging="720"/>
      </w:pPr>
      <w:r>
        <w:lastRenderedPageBreak/>
        <w:t>“Seamus Heaney and the Black Goddess.” Sunstone West Symposium, Burbank, California, March 6-7, 1992.</w:t>
      </w:r>
    </w:p>
    <w:p w:rsidR="00A7278C" w:rsidRDefault="0048151D">
      <w:pPr>
        <w:pStyle w:val="BodyText"/>
        <w:ind w:right="851" w:firstLine="720"/>
      </w:pPr>
      <w:r>
        <w:t xml:space="preserve">Also delivered at Sunstone Symposium, Salt Lake City, Utah, </w:t>
      </w:r>
      <w:proofErr w:type="gramStart"/>
      <w:r>
        <w:t>August</w:t>
      </w:r>
      <w:proofErr w:type="gramEnd"/>
      <w:r>
        <w:t xml:space="preserve"> 7-10, 1991. “Ourselves Alone? Women and Modern Anglo-Irish Literature.” Special session organizer and</w:t>
      </w:r>
    </w:p>
    <w:p w:rsidR="00A7278C" w:rsidRDefault="0048151D">
      <w:pPr>
        <w:pStyle w:val="BodyText"/>
        <w:spacing w:before="3"/>
        <w:ind w:left="1540" w:right="125"/>
      </w:pPr>
      <w:proofErr w:type="gramStart"/>
      <w:r>
        <w:t>moderator</w:t>
      </w:r>
      <w:proofErr w:type="gramEnd"/>
      <w:r>
        <w:t>. Modern Language Association Annual Convention, San Francisco, California, December 27-30, 1991.</w:t>
      </w:r>
    </w:p>
    <w:p w:rsidR="00A7278C" w:rsidRDefault="0048151D">
      <w:pPr>
        <w:pStyle w:val="BodyText"/>
        <w:ind w:left="1540" w:right="125" w:hanging="675"/>
      </w:pPr>
      <w:r>
        <w:t>“The Courtier as Rapist, the Victim as Queen: Redressing Imperialism in Heaney’s ‘Ocean’s Love to Ireland.’” Rocky Mountain Modern Language Association Annual Convention, Arizona State University, Phoenix, Arizona, October 17-19, 1991.</w:t>
      </w:r>
    </w:p>
    <w:p w:rsidR="00A7278C" w:rsidRDefault="0048151D">
      <w:pPr>
        <w:pStyle w:val="BodyText"/>
        <w:spacing w:before="2"/>
        <w:ind w:left="1540" w:right="89"/>
      </w:pPr>
      <w:r>
        <w:t xml:space="preserve">Also delivered at the National Meeting of the American Conference for Irish Studies, University of Missouri, St. Louis, Missouri, </w:t>
      </w:r>
      <w:proofErr w:type="gramStart"/>
      <w:r>
        <w:t>April</w:t>
      </w:r>
      <w:proofErr w:type="gramEnd"/>
      <w:r>
        <w:t xml:space="preserve"> 25-28, 1990.</w:t>
      </w:r>
    </w:p>
    <w:p w:rsidR="00A7278C" w:rsidRDefault="0048151D">
      <w:pPr>
        <w:pStyle w:val="BodyText"/>
        <w:ind w:left="1540" w:right="247" w:hanging="720"/>
      </w:pPr>
      <w:r>
        <w:t>“The Sovereignty Motif in Modern Anglo-Irish Literature.” Double-session organizer and moderator, Conference of the International Association for the Study of Anglo-Irish Literature, University of Leiden, Leiden, The Netherlands, July 9-13, 1991.</w:t>
      </w:r>
    </w:p>
    <w:p w:rsidR="00A7278C" w:rsidRDefault="0048151D">
      <w:pPr>
        <w:pStyle w:val="BodyText"/>
        <w:ind w:left="1540" w:right="504" w:hanging="720"/>
      </w:pPr>
      <w:r>
        <w:t xml:space="preserve">“Demystifying the Writing Process: The Subconscious as Ally.” Academic Literacies in Multi- cultural Higher Education Conference , University of Hawaii at </w:t>
      </w:r>
      <w:proofErr w:type="spellStart"/>
      <w:r>
        <w:t>Manoa</w:t>
      </w:r>
      <w:proofErr w:type="spellEnd"/>
      <w:r>
        <w:t>, Honolulu, Hawaii, April 15-16, 1991.</w:t>
      </w:r>
    </w:p>
    <w:p w:rsidR="00A7278C" w:rsidRDefault="0048151D">
      <w:pPr>
        <w:pStyle w:val="BodyText"/>
        <w:ind w:left="1540" w:right="125"/>
      </w:pPr>
      <w:r>
        <w:t xml:space="preserve">Revised version delivered at the Writing across the Curriculum Conference, Weber State University, Ogden, Utah, </w:t>
      </w:r>
      <w:proofErr w:type="gramStart"/>
      <w:r>
        <w:t>Spring</w:t>
      </w:r>
      <w:proofErr w:type="gramEnd"/>
      <w:r>
        <w:t xml:space="preserve"> 1993.</w:t>
      </w:r>
    </w:p>
    <w:p w:rsidR="00A7278C" w:rsidRDefault="0048151D">
      <w:pPr>
        <w:pStyle w:val="BodyText"/>
        <w:spacing w:before="2"/>
        <w:ind w:left="1540" w:right="125" w:hanging="720"/>
      </w:pPr>
      <w:r>
        <w:t>“Re-envisioning Yeats’ “The Second Coming’: Desmond O’Grady and the Charles River.” Western Regional Meeting of the American Conference for Irish Studies, Southern Oregon State College, Ashland, Oregon, October 12-14, 1990.</w:t>
      </w:r>
    </w:p>
    <w:p w:rsidR="00A7278C" w:rsidRDefault="0048151D">
      <w:pPr>
        <w:pStyle w:val="BodyText"/>
        <w:ind w:left="1540" w:right="334" w:hanging="720"/>
      </w:pPr>
      <w:r>
        <w:t xml:space="preserve">“Seamus Heaney and the </w:t>
      </w:r>
      <w:proofErr w:type="spellStart"/>
      <w:r>
        <w:rPr>
          <w:u w:val="single"/>
        </w:rPr>
        <w:t>Feis</w:t>
      </w:r>
      <w:proofErr w:type="spellEnd"/>
      <w:r>
        <w:rPr>
          <w:u w:val="single"/>
        </w:rPr>
        <w:t xml:space="preserve"> </w:t>
      </w:r>
      <w:r>
        <w:t>of Tara: When the Bone’s Lair Was a Love-nest in the Grass.” Conference on Women and Sovereignty, St. Andrews University, St. Andrews, Scotland, August 30- September 6, 1990.</w:t>
      </w:r>
    </w:p>
    <w:p w:rsidR="00A7278C" w:rsidRDefault="0048151D">
      <w:pPr>
        <w:pStyle w:val="BodyText"/>
        <w:ind w:left="1540" w:right="851"/>
      </w:pPr>
      <w:r>
        <w:t xml:space="preserve">Also delivered at the Conference of the International Association for the Study of Anglo- Irish Literature, University of Leiden, Leiden, The Netherlands, </w:t>
      </w:r>
      <w:proofErr w:type="gramStart"/>
      <w:r>
        <w:t>July</w:t>
      </w:r>
      <w:proofErr w:type="gramEnd"/>
      <w:r>
        <w:t xml:space="preserve"> 9-13, 1991.</w:t>
      </w:r>
    </w:p>
    <w:p w:rsidR="00A7278C" w:rsidRDefault="00A7278C">
      <w:pPr>
        <w:pStyle w:val="BodyText"/>
        <w:spacing w:before="10"/>
        <w:ind w:left="0"/>
        <w:rPr>
          <w:sz w:val="19"/>
        </w:rPr>
      </w:pPr>
    </w:p>
    <w:p w:rsidR="00A7278C" w:rsidRDefault="0048151D">
      <w:pPr>
        <w:pStyle w:val="Heading1"/>
      </w:pPr>
      <w:r>
        <w:t>Poetry Readings:</w:t>
      </w:r>
    </w:p>
    <w:p w:rsidR="00A7278C" w:rsidRDefault="0048151D">
      <w:pPr>
        <w:pStyle w:val="BodyText"/>
        <w:ind w:left="1540" w:right="125" w:hanging="720"/>
      </w:pPr>
      <w:r>
        <w:t>“Poetry Reading to Celebrate Women’s History Month: Writing Women Back,” WSU Women’s Studies Program, March 11, 2010.</w:t>
      </w:r>
    </w:p>
    <w:p w:rsidR="00A7278C" w:rsidRDefault="0048151D">
      <w:pPr>
        <w:pStyle w:val="BodyText"/>
        <w:ind w:left="1540" w:right="125" w:hanging="720"/>
      </w:pPr>
      <w:r>
        <w:t>An Evening of Creative Writing: AP Readers Reading Their Writings, Advanced Placement English Literature, Daytona Beach, Florida, June 2004.</w:t>
      </w:r>
    </w:p>
    <w:p w:rsidR="00A7278C" w:rsidRDefault="0048151D">
      <w:pPr>
        <w:pStyle w:val="BodyText"/>
        <w:spacing w:before="3"/>
      </w:pPr>
      <w:r>
        <w:t>SAT II Poetry Reading, New Jersey, June 2002.</w:t>
      </w:r>
    </w:p>
    <w:p w:rsidR="00A7278C" w:rsidRDefault="0048151D">
      <w:pPr>
        <w:pStyle w:val="BodyText"/>
        <w:ind w:right="125"/>
      </w:pPr>
      <w:r>
        <w:t>“A Favorite Poem of Mine” (panel). Sunstone Symposium, Salt Lake City, Utah, August 8, 1997. “Symposium Banquet Poetry Reading,” Sunstone Symposium, Salt Lake City, Utah, August</w:t>
      </w:r>
    </w:p>
    <w:p w:rsidR="00A7278C" w:rsidRDefault="0048151D">
      <w:pPr>
        <w:pStyle w:val="BodyText"/>
        <w:ind w:left="1540"/>
      </w:pPr>
      <w:r>
        <w:t>1992.</w:t>
      </w:r>
    </w:p>
    <w:p w:rsidR="00A7278C" w:rsidRDefault="0048151D">
      <w:pPr>
        <w:pStyle w:val="BodyText"/>
        <w:ind w:right="851"/>
      </w:pPr>
      <w:r>
        <w:t>“Coming Attractions I: Readings from Mormon Culture,” Salt Lake City, Utah, August 23, 1990. UCLA Writing Programs Poetry Reading, Los Angeles, California, January 18, 1990.</w:t>
      </w:r>
    </w:p>
    <w:p w:rsidR="00A7278C" w:rsidRDefault="0048151D">
      <w:pPr>
        <w:pStyle w:val="BodyText"/>
        <w:ind w:left="1540" w:right="82" w:hanging="675"/>
      </w:pPr>
      <w:r>
        <w:t xml:space="preserve">“Writers Write Here II," </w:t>
      </w:r>
      <w:r>
        <w:rPr>
          <w:i/>
        </w:rPr>
        <w:t xml:space="preserve">The Jacaranda Review </w:t>
      </w:r>
      <w:r>
        <w:t>and UCLA Cultural and Recreational Affairs Poetry Reading, Los Angeles, California, May 30, 1989.</w:t>
      </w:r>
    </w:p>
    <w:p w:rsidR="00A7278C" w:rsidRDefault="0048151D">
      <w:pPr>
        <w:pStyle w:val="BodyText"/>
        <w:spacing w:before="3"/>
        <w:ind w:right="1411"/>
      </w:pPr>
      <w:r>
        <w:t xml:space="preserve">“Sunstone West Symposium Poetry Reading,” Concord, California, March 1989. Association for Mormon Letters Poetry Reading, Los Angeles, California, </w:t>
      </w:r>
      <w:proofErr w:type="gramStart"/>
      <w:r>
        <w:t>Spring</w:t>
      </w:r>
      <w:proofErr w:type="gramEnd"/>
      <w:r>
        <w:t xml:space="preserve"> 1986.</w:t>
      </w:r>
    </w:p>
    <w:p w:rsidR="00A7278C" w:rsidRDefault="0048151D">
      <w:pPr>
        <w:pStyle w:val="BodyText"/>
        <w:spacing w:before="1"/>
        <w:ind w:right="125"/>
      </w:pPr>
      <w:r>
        <w:t xml:space="preserve">Evening Poetry Reading, Association for Mormon Letters Annual Conference, Provo, Utah, </w:t>
      </w:r>
      <w:proofErr w:type="gramStart"/>
      <w:r>
        <w:t>Fall</w:t>
      </w:r>
      <w:proofErr w:type="gramEnd"/>
      <w:r>
        <w:t xml:space="preserve"> 1979. English Graduate Student Association Poetry Reading, Brigham Young University, </w:t>
      </w:r>
      <w:proofErr w:type="gramStart"/>
      <w:r>
        <w:t>Spring</w:t>
      </w:r>
      <w:proofErr w:type="gramEnd"/>
      <w:r>
        <w:t xml:space="preserve"> 1979.</w:t>
      </w:r>
    </w:p>
    <w:p w:rsidR="00A7278C" w:rsidRDefault="00A7278C">
      <w:pPr>
        <w:pStyle w:val="BodyText"/>
        <w:spacing w:before="10"/>
        <w:ind w:left="0"/>
        <w:rPr>
          <w:sz w:val="19"/>
        </w:rPr>
      </w:pPr>
    </w:p>
    <w:p w:rsidR="00A7278C" w:rsidRDefault="0048151D">
      <w:pPr>
        <w:pStyle w:val="Heading1"/>
        <w:spacing w:before="1"/>
      </w:pPr>
      <w:r>
        <w:t>Work in Progress:</w:t>
      </w:r>
    </w:p>
    <w:p w:rsidR="00A7278C" w:rsidRDefault="0048151D">
      <w:pPr>
        <w:spacing w:before="1"/>
        <w:ind w:left="820"/>
        <w:rPr>
          <w:sz w:val="20"/>
        </w:rPr>
      </w:pPr>
      <w:r>
        <w:rPr>
          <w:i/>
          <w:sz w:val="20"/>
        </w:rPr>
        <w:t>Watermarked</w:t>
      </w:r>
      <w:r w:rsidR="00693026">
        <w:rPr>
          <w:i/>
          <w:sz w:val="20"/>
        </w:rPr>
        <w:t>, A Play in Three Acts</w:t>
      </w:r>
      <w:r>
        <w:rPr>
          <w:sz w:val="20"/>
        </w:rPr>
        <w:t>.</w:t>
      </w:r>
    </w:p>
    <w:p w:rsidR="00CF61B9" w:rsidRDefault="00CF61B9" w:rsidP="00CF61B9">
      <w:pPr>
        <w:pStyle w:val="BodyText"/>
        <w:ind w:left="1440" w:firstLine="4"/>
      </w:pPr>
      <w:r>
        <w:t xml:space="preserve">With her passion for the past, Dr. Caitriona Ni Donoghue comes to the German coast of the North Sea to write a memoir about her foremothers. A chance discovery leads her instead to a sixteenth-century forefather who sailed a ferry between the mainland and a nearby island. </w:t>
      </w:r>
      <w:proofErr w:type="spellStart"/>
      <w:r>
        <w:t>Edde</w:t>
      </w:r>
      <w:proofErr w:type="spellEnd"/>
      <w:r>
        <w:t xml:space="preserve"> the Ferryman captures her imagination, and when she learns that he left behind a trail of artifacts, she sets off to follow. But where will the trail lead? And why does she feel so drawn to </w:t>
      </w:r>
      <w:proofErr w:type="spellStart"/>
      <w:r>
        <w:t>Edde</w:t>
      </w:r>
      <w:proofErr w:type="spellEnd"/>
      <w:r>
        <w:t xml:space="preserve"> and his sons—and later, to </w:t>
      </w:r>
      <w:proofErr w:type="spellStart"/>
      <w:r>
        <w:t>Sibbrich</w:t>
      </w:r>
      <w:proofErr w:type="spellEnd"/>
      <w:r>
        <w:t xml:space="preserve">, his young daughter? Do vital clues about the present lie buried in the past?  This is the ancient homeland of the Frisians, and while Caitriona searches for answers, the coastal landscape casts its spell. Water spirits converse with her as easily as cousins share local lore. Gradually, as the play’s scenes alternate between the present and the 1500s, Caitriona comes upon </w:t>
      </w:r>
      <w:r>
        <w:lastRenderedPageBreak/>
        <w:t>the answers she needs, and lingering griefs begin to heal. Sea levels are rising, though, and the murderous North Sea will have the last word.</w:t>
      </w:r>
    </w:p>
    <w:p w:rsidR="00A7278C" w:rsidRDefault="0048151D">
      <w:pPr>
        <w:spacing w:before="1" w:line="243" w:lineRule="exact"/>
        <w:ind w:left="820"/>
        <w:rPr>
          <w:sz w:val="20"/>
        </w:rPr>
      </w:pPr>
      <w:r>
        <w:rPr>
          <w:i/>
          <w:sz w:val="20"/>
        </w:rPr>
        <w:t>Ferryman’s Daughter: A Memoir of North Friesland</w:t>
      </w:r>
      <w:r>
        <w:rPr>
          <w:sz w:val="20"/>
        </w:rPr>
        <w:t>.</w:t>
      </w:r>
    </w:p>
    <w:p w:rsidR="00A7278C" w:rsidRDefault="0048151D">
      <w:pPr>
        <w:pStyle w:val="BodyText"/>
        <w:ind w:left="866" w:right="1411" w:firstLine="674"/>
      </w:pPr>
      <w:r>
        <w:t>A book of essays in which I explore connections to my maternal homeland. “Gents to the Right, Ladies to the Left: Irish Poets Respond to Patricia Coughlan.”</w:t>
      </w:r>
    </w:p>
    <w:p w:rsidR="00A7278C" w:rsidRDefault="0048151D" w:rsidP="0048151D">
      <w:pPr>
        <w:pStyle w:val="BodyText"/>
        <w:spacing w:before="1"/>
        <w:ind w:left="1540"/>
      </w:pPr>
      <w:r>
        <w:t>Revising for submission to an Irish literature journal.</w:t>
      </w:r>
    </w:p>
    <w:p w:rsidR="0048151D" w:rsidRDefault="0048151D" w:rsidP="0048151D">
      <w:pPr>
        <w:pStyle w:val="BodyText"/>
        <w:spacing w:before="1"/>
        <w:ind w:left="0"/>
      </w:pPr>
    </w:p>
    <w:p w:rsidR="0048151D" w:rsidRDefault="0048151D" w:rsidP="0048151D">
      <w:pPr>
        <w:pStyle w:val="Heading1"/>
        <w:spacing w:before="59"/>
        <w:ind w:left="0"/>
      </w:pPr>
      <w:r>
        <w:t>Honors and Awards</w:t>
      </w:r>
    </w:p>
    <w:p w:rsidR="00693026" w:rsidRDefault="0048151D" w:rsidP="0048151D">
      <w:pPr>
        <w:pStyle w:val="BodyText"/>
        <w:ind w:left="720"/>
      </w:pPr>
      <w:r w:rsidRPr="0048151D">
        <w:t xml:space="preserve">Second Prize for “Singing in Harmony, Stitching in Time.” Eugene England Memorial Personal </w:t>
      </w:r>
      <w:r>
        <w:t xml:space="preserve">Essay </w:t>
      </w:r>
      <w:r w:rsidR="00693026">
        <w:t>Contest,</w:t>
      </w:r>
    </w:p>
    <w:p w:rsidR="0048151D" w:rsidRPr="0048151D" w:rsidRDefault="0048151D" w:rsidP="00693026">
      <w:pPr>
        <w:pStyle w:val="BodyText"/>
        <w:ind w:left="720" w:firstLine="720"/>
      </w:pPr>
      <w:r w:rsidRPr="0048151D">
        <w:t>2019.</w:t>
      </w:r>
    </w:p>
    <w:p w:rsidR="00693026" w:rsidRDefault="0048151D" w:rsidP="0048151D">
      <w:pPr>
        <w:pStyle w:val="BodyText"/>
        <w:spacing w:before="1"/>
        <w:ind w:left="720" w:right="112"/>
      </w:pPr>
      <w:r>
        <w:t>Nominated for Crystal Crest Master Teacher Award, 1994, 1996, 2004, 2010, 2015; one of five finalists for</w:t>
      </w:r>
    </w:p>
    <w:p w:rsidR="0048151D" w:rsidRDefault="0048151D" w:rsidP="00693026">
      <w:pPr>
        <w:pStyle w:val="BodyText"/>
        <w:spacing w:before="1"/>
        <w:ind w:left="720" w:right="112" w:firstLine="720"/>
      </w:pPr>
      <w:proofErr w:type="gramStart"/>
      <w:r>
        <w:t>the</w:t>
      </w:r>
      <w:proofErr w:type="gramEnd"/>
      <w:r>
        <w:t xml:space="preserve"> campus-wide award, 2001.</w:t>
      </w:r>
    </w:p>
    <w:p w:rsidR="0048151D" w:rsidRDefault="0048151D" w:rsidP="0048151D">
      <w:pPr>
        <w:pStyle w:val="BodyText"/>
        <w:spacing w:before="1"/>
        <w:ind w:left="720" w:right="1731"/>
      </w:pPr>
      <w:r>
        <w:t xml:space="preserve">Second Prize for Memoir in Prose or Poetry, </w:t>
      </w:r>
      <w:r>
        <w:rPr>
          <w:i/>
        </w:rPr>
        <w:t>Memoir</w:t>
      </w:r>
      <w:r>
        <w:t>, 2013 (1000-3000 submissions). Honors Program New Professor of the Year Award, 1995.</w:t>
      </w:r>
    </w:p>
    <w:p w:rsidR="0048151D" w:rsidRDefault="0048151D" w:rsidP="0048151D">
      <w:pPr>
        <w:pStyle w:val="BodyText"/>
        <w:spacing w:before="1"/>
        <w:ind w:left="0" w:right="112" w:firstLine="720"/>
      </w:pPr>
      <w:r>
        <w:t>Faculty Representative, University of Cambridge International Summer School, Cambridge, England, 1995.</w:t>
      </w:r>
    </w:p>
    <w:p w:rsidR="0048151D" w:rsidRDefault="0048151D" w:rsidP="0048151D">
      <w:pPr>
        <w:pStyle w:val="BodyText"/>
        <w:spacing w:before="1"/>
        <w:ind w:left="720" w:right="2294"/>
      </w:pPr>
      <w:r>
        <w:t xml:space="preserve">Elected Presiding Officer, English Literature (1700-present), PAPC, 1991-1992. The Margaret </w:t>
      </w:r>
      <w:proofErr w:type="spellStart"/>
      <w:r>
        <w:t>Rampton</w:t>
      </w:r>
      <w:proofErr w:type="spellEnd"/>
      <w:r>
        <w:t xml:space="preserve"> </w:t>
      </w:r>
      <w:proofErr w:type="spellStart"/>
      <w:r>
        <w:t>Munk</w:t>
      </w:r>
      <w:proofErr w:type="spellEnd"/>
      <w:r>
        <w:t xml:space="preserve"> Poetry Award, 1989.</w:t>
      </w:r>
    </w:p>
    <w:p w:rsidR="0048151D" w:rsidRDefault="0048151D" w:rsidP="0048151D">
      <w:pPr>
        <w:pStyle w:val="BodyText"/>
        <w:spacing w:before="1"/>
        <w:ind w:left="0" w:firstLine="720"/>
      </w:pPr>
      <w:r>
        <w:t xml:space="preserve">The Carole </w:t>
      </w:r>
      <w:proofErr w:type="spellStart"/>
      <w:r>
        <w:t>Elzer</w:t>
      </w:r>
      <w:proofErr w:type="spellEnd"/>
      <w:r>
        <w:t xml:space="preserve"> Poetry Award, 1988.</w:t>
      </w:r>
    </w:p>
    <w:p w:rsidR="00693026" w:rsidRDefault="0048151D" w:rsidP="0048151D">
      <w:pPr>
        <w:pStyle w:val="BodyText"/>
        <w:spacing w:before="1"/>
        <w:ind w:left="720" w:right="3130"/>
      </w:pPr>
      <w:r>
        <w:t xml:space="preserve">Nominated for UCLA Distinguished TA Award, 1987, 1988, 1989. </w:t>
      </w:r>
    </w:p>
    <w:p w:rsidR="0048151D" w:rsidRDefault="0048151D" w:rsidP="0048151D">
      <w:pPr>
        <w:pStyle w:val="BodyText"/>
        <w:spacing w:before="1"/>
        <w:ind w:left="720" w:right="3130"/>
      </w:pPr>
      <w:r>
        <w:t>First place, Academy of American Poets College Prize, 1986.</w:t>
      </w:r>
    </w:p>
    <w:p w:rsidR="0048151D" w:rsidRDefault="0048151D" w:rsidP="0048151D">
      <w:pPr>
        <w:pStyle w:val="BodyText"/>
        <w:spacing w:before="1"/>
        <w:ind w:left="720" w:right="3004"/>
      </w:pPr>
      <w:r>
        <w:t>TA Peer Consultant, UCLA English Department, 1985-1986. Honorable Mention, Academy of American Poets College Prize, 1983. First place, Lula Greene Richards Personal Essay Contest, 1980.</w:t>
      </w:r>
    </w:p>
    <w:p w:rsidR="0048151D" w:rsidRDefault="0048151D" w:rsidP="0048151D">
      <w:pPr>
        <w:pStyle w:val="BodyText"/>
        <w:ind w:left="0" w:right="4756" w:firstLine="720"/>
      </w:pPr>
      <w:r>
        <w:t>Rowe Award for Teaching Excellence, 1979.</w:t>
      </w:r>
    </w:p>
    <w:p w:rsidR="0048151D" w:rsidRDefault="0048151D" w:rsidP="0048151D">
      <w:pPr>
        <w:pStyle w:val="BodyText"/>
        <w:ind w:left="0" w:right="4756" w:firstLine="720"/>
      </w:pPr>
      <w:r>
        <w:t>First place, Mayhew Poetry Contest, 1977.</w:t>
      </w:r>
    </w:p>
    <w:p w:rsidR="0048151D" w:rsidRDefault="0048151D" w:rsidP="0048151D">
      <w:pPr>
        <w:pStyle w:val="BodyText"/>
        <w:spacing w:before="2"/>
        <w:ind w:left="0"/>
      </w:pPr>
    </w:p>
    <w:p w:rsidR="0048151D" w:rsidRDefault="0048151D" w:rsidP="0048151D">
      <w:pPr>
        <w:pStyle w:val="Heading1"/>
        <w:spacing w:before="1"/>
      </w:pPr>
      <w:r>
        <w:t>Research Grants and Fellowships</w:t>
      </w:r>
    </w:p>
    <w:p w:rsidR="0048151D" w:rsidRPr="0048151D" w:rsidRDefault="0048151D" w:rsidP="002F0B5B">
      <w:pPr>
        <w:pStyle w:val="BodyText"/>
      </w:pPr>
      <w:r w:rsidRPr="0048151D">
        <w:t xml:space="preserve">Lindquist Fellowship: </w:t>
      </w:r>
      <w:proofErr w:type="spellStart"/>
      <w:r w:rsidR="002F0B5B">
        <w:t>R</w:t>
      </w:r>
      <w:r w:rsidRPr="0048151D">
        <w:t>researching</w:t>
      </w:r>
      <w:proofErr w:type="spellEnd"/>
      <w:r w:rsidRPr="0048151D">
        <w:t xml:space="preserve"> </w:t>
      </w:r>
      <w:r w:rsidRPr="002F0B5B">
        <w:rPr>
          <w:i/>
        </w:rPr>
        <w:t>Watermarked, A Play in Three Acts</w:t>
      </w:r>
      <w:r w:rsidRPr="0048151D">
        <w:t>, 2019.</w:t>
      </w:r>
      <w:r w:rsidR="002F0B5B">
        <w:t xml:space="preserve"> </w:t>
      </w:r>
      <w:r w:rsidR="002F0B5B" w:rsidRPr="0048151D">
        <w:t>$590</w:t>
      </w:r>
      <w:r w:rsidR="002F0B5B">
        <w:t xml:space="preserve"> award, 2019.</w:t>
      </w:r>
    </w:p>
    <w:p w:rsidR="002F0B5B" w:rsidRDefault="0048151D" w:rsidP="0048151D">
      <w:pPr>
        <w:pStyle w:val="BodyText"/>
      </w:pPr>
      <w:r>
        <w:t xml:space="preserve">RSPG (Research, Scholarship and Professional Growth Committee) Grant: “Staged Presentation of the </w:t>
      </w:r>
    </w:p>
    <w:p w:rsidR="0048151D" w:rsidRDefault="002F0B5B" w:rsidP="0048151D">
      <w:pPr>
        <w:pStyle w:val="BodyText"/>
      </w:pPr>
      <w:r>
        <w:tab/>
      </w:r>
      <w:r w:rsidR="0048151D">
        <w:t>Memoir ‘Watermarked.’” $2126.28 award, 2015.</w:t>
      </w:r>
    </w:p>
    <w:p w:rsidR="0048151D" w:rsidRDefault="0048151D" w:rsidP="0048151D">
      <w:pPr>
        <w:pStyle w:val="BodyText"/>
        <w:spacing w:line="242" w:lineRule="exact"/>
      </w:pPr>
      <w:r>
        <w:t>RSPG Research Grant: “Archival Research and Interviewing in Northern Germany for Journal Articles and</w:t>
      </w:r>
    </w:p>
    <w:p w:rsidR="0048151D" w:rsidRDefault="0048151D" w:rsidP="0048151D">
      <w:pPr>
        <w:spacing w:before="1"/>
        <w:ind w:left="1540"/>
        <w:rPr>
          <w:sz w:val="20"/>
        </w:rPr>
      </w:pPr>
      <w:r>
        <w:rPr>
          <w:i/>
          <w:sz w:val="20"/>
        </w:rPr>
        <w:t>Ferryman’s Daughter</w:t>
      </w:r>
      <w:r>
        <w:rPr>
          <w:sz w:val="20"/>
        </w:rPr>
        <w:t>, an In-progress Book of Creative Nonfiction.” $2054 award, 2010-2011.</w:t>
      </w:r>
    </w:p>
    <w:p w:rsidR="0048151D" w:rsidRDefault="0048151D" w:rsidP="0048151D">
      <w:pPr>
        <w:pStyle w:val="BodyText"/>
      </w:pPr>
      <w:r>
        <w:t>RSPG Research Grant: “Research Presentation, International Irish Literature Conference.” 2008.</w:t>
      </w:r>
    </w:p>
    <w:p w:rsidR="002F0B5B" w:rsidRDefault="0048151D" w:rsidP="0048151D">
      <w:pPr>
        <w:ind w:left="820" w:right="92"/>
        <w:rPr>
          <w:sz w:val="20"/>
        </w:rPr>
      </w:pPr>
      <w:r>
        <w:rPr>
          <w:sz w:val="20"/>
        </w:rPr>
        <w:t xml:space="preserve">UCLA Professional Development Award: “Conducting Research for </w:t>
      </w:r>
      <w:proofErr w:type="spellStart"/>
      <w:r>
        <w:rPr>
          <w:i/>
          <w:sz w:val="20"/>
        </w:rPr>
        <w:t>Leve’s</w:t>
      </w:r>
      <w:proofErr w:type="spellEnd"/>
      <w:r>
        <w:rPr>
          <w:i/>
          <w:sz w:val="20"/>
        </w:rPr>
        <w:t xml:space="preserve"> Daughter</w:t>
      </w:r>
      <w:r>
        <w:rPr>
          <w:sz w:val="20"/>
        </w:rPr>
        <w:t xml:space="preserve">.” $1000 award, 2006. RSPG Research Grant: “Permissions Payment for </w:t>
      </w:r>
      <w:r>
        <w:rPr>
          <w:i/>
          <w:sz w:val="20"/>
        </w:rPr>
        <w:t>Seamus Heaney and the Emblems of Hope</w:t>
      </w:r>
      <w:r>
        <w:rPr>
          <w:sz w:val="20"/>
        </w:rPr>
        <w:t>.” $2991.32</w:t>
      </w:r>
    </w:p>
    <w:p w:rsidR="0048151D" w:rsidRDefault="0048151D" w:rsidP="002F0B5B">
      <w:pPr>
        <w:ind w:left="820" w:right="92" w:firstLine="620"/>
        <w:rPr>
          <w:sz w:val="20"/>
        </w:rPr>
      </w:pPr>
      <w:proofErr w:type="gramStart"/>
      <w:r>
        <w:rPr>
          <w:sz w:val="20"/>
        </w:rPr>
        <w:t>award</w:t>
      </w:r>
      <w:proofErr w:type="gramEnd"/>
      <w:r>
        <w:rPr>
          <w:sz w:val="20"/>
        </w:rPr>
        <w:t>,  2006.</w:t>
      </w:r>
    </w:p>
    <w:p w:rsidR="0048151D" w:rsidRDefault="0048151D" w:rsidP="0048151D">
      <w:pPr>
        <w:spacing w:line="243" w:lineRule="exact"/>
        <w:ind w:left="820"/>
        <w:rPr>
          <w:sz w:val="20"/>
        </w:rPr>
      </w:pPr>
      <w:r>
        <w:rPr>
          <w:sz w:val="20"/>
        </w:rPr>
        <w:t xml:space="preserve">Lindquist Fellowship: $3555 award for researching </w:t>
      </w:r>
      <w:r>
        <w:rPr>
          <w:i/>
          <w:sz w:val="20"/>
        </w:rPr>
        <w:t>Ferryman’s Daughter</w:t>
      </w:r>
      <w:r>
        <w:rPr>
          <w:sz w:val="20"/>
        </w:rPr>
        <w:t>, 2005.</w:t>
      </w:r>
    </w:p>
    <w:p w:rsidR="002F0B5B" w:rsidRDefault="0048151D" w:rsidP="0048151D">
      <w:pPr>
        <w:ind w:left="820"/>
        <w:rPr>
          <w:i/>
          <w:sz w:val="20"/>
        </w:rPr>
      </w:pPr>
      <w:r>
        <w:rPr>
          <w:sz w:val="20"/>
        </w:rPr>
        <w:t xml:space="preserve">RSPG Faculty Vitality Award: “Learning German to Aid Research for </w:t>
      </w:r>
      <w:proofErr w:type="spellStart"/>
      <w:r>
        <w:rPr>
          <w:i/>
          <w:sz w:val="20"/>
        </w:rPr>
        <w:t>Godje’s</w:t>
      </w:r>
      <w:proofErr w:type="spellEnd"/>
      <w:r>
        <w:rPr>
          <w:i/>
          <w:sz w:val="20"/>
        </w:rPr>
        <w:t xml:space="preserve"> Daughter: A Memoir of North</w:t>
      </w:r>
    </w:p>
    <w:p w:rsidR="0048151D" w:rsidRDefault="0048151D" w:rsidP="002F0B5B">
      <w:pPr>
        <w:ind w:left="820" w:firstLine="620"/>
        <w:rPr>
          <w:sz w:val="20"/>
        </w:rPr>
      </w:pPr>
      <w:r>
        <w:rPr>
          <w:i/>
          <w:sz w:val="20"/>
        </w:rPr>
        <w:t>Frisian Life</w:t>
      </w:r>
      <w:r>
        <w:rPr>
          <w:sz w:val="20"/>
        </w:rPr>
        <w:t>.” $2943 award, 2005.</w:t>
      </w:r>
    </w:p>
    <w:p w:rsidR="002F0B5B" w:rsidRDefault="0048151D" w:rsidP="0048151D">
      <w:pPr>
        <w:pStyle w:val="BodyText"/>
        <w:spacing w:before="2"/>
      </w:pPr>
      <w:r>
        <w:t>RSPG Research Grant: “Research Presentation, International Irish Literature Conference.” $1880 award,</w:t>
      </w:r>
    </w:p>
    <w:p w:rsidR="0048151D" w:rsidRDefault="0048151D" w:rsidP="002F0B5B">
      <w:pPr>
        <w:pStyle w:val="BodyText"/>
        <w:spacing w:before="2"/>
        <w:ind w:firstLine="620"/>
      </w:pPr>
      <w:r>
        <w:t>2000.</w:t>
      </w:r>
    </w:p>
    <w:p w:rsidR="0048151D" w:rsidRDefault="0048151D" w:rsidP="0048151D">
      <w:pPr>
        <w:pStyle w:val="BodyText"/>
        <w:spacing w:line="242" w:lineRule="exact"/>
      </w:pPr>
      <w:r>
        <w:t>RSPG Research Grant: “Course Release for Dissertation Revision.” $1425 award, 1993.</w:t>
      </w:r>
    </w:p>
    <w:p w:rsidR="0048151D" w:rsidRDefault="0048151D" w:rsidP="0048151D">
      <w:pPr>
        <w:pStyle w:val="BodyText"/>
        <w:spacing w:before="1"/>
        <w:ind w:left="0"/>
      </w:pPr>
    </w:p>
    <w:p w:rsidR="0048151D" w:rsidRDefault="0048151D" w:rsidP="0048151D">
      <w:pPr>
        <w:pStyle w:val="Heading1"/>
      </w:pPr>
      <w:r>
        <w:t>Editing</w:t>
      </w:r>
    </w:p>
    <w:p w:rsidR="0048151D" w:rsidRDefault="0048151D" w:rsidP="0048151D">
      <w:pPr>
        <w:ind w:left="820"/>
        <w:rPr>
          <w:sz w:val="20"/>
        </w:rPr>
      </w:pPr>
      <w:r>
        <w:rPr>
          <w:sz w:val="20"/>
        </w:rPr>
        <w:t xml:space="preserve">Critical Essay Editor, </w:t>
      </w:r>
      <w:proofErr w:type="spellStart"/>
      <w:r>
        <w:rPr>
          <w:i/>
          <w:sz w:val="20"/>
        </w:rPr>
        <w:t>Irreantum</w:t>
      </w:r>
      <w:proofErr w:type="spellEnd"/>
      <w:r>
        <w:rPr>
          <w:sz w:val="20"/>
        </w:rPr>
        <w:t>, 2008-2013.</w:t>
      </w:r>
    </w:p>
    <w:p w:rsidR="0048151D" w:rsidRDefault="0048151D" w:rsidP="0048151D">
      <w:pPr>
        <w:pStyle w:val="BodyText"/>
        <w:ind w:right="3847"/>
      </w:pPr>
      <w:r>
        <w:t xml:space="preserve">Editor, special war and peace issue, </w:t>
      </w:r>
      <w:r>
        <w:rPr>
          <w:i/>
        </w:rPr>
        <w:t>Dialogue</w:t>
      </w:r>
      <w:r>
        <w:t xml:space="preserve">, </w:t>
      </w:r>
      <w:proofErr w:type="gramStart"/>
      <w:r>
        <w:t>Spring</w:t>
      </w:r>
      <w:proofErr w:type="gramEnd"/>
      <w:r>
        <w:t xml:space="preserve"> 2004. Associate Editor, </w:t>
      </w:r>
      <w:r>
        <w:rPr>
          <w:i/>
        </w:rPr>
        <w:t>Dialogue</w:t>
      </w:r>
      <w:r>
        <w:t xml:space="preserve">, </w:t>
      </w:r>
      <w:proofErr w:type="gramStart"/>
      <w:r>
        <w:t>Summer</w:t>
      </w:r>
      <w:proofErr w:type="gramEnd"/>
      <w:r>
        <w:t xml:space="preserve"> 2004.</w:t>
      </w:r>
    </w:p>
    <w:p w:rsidR="0048151D" w:rsidRDefault="0048151D" w:rsidP="0048151D">
      <w:pPr>
        <w:pStyle w:val="BodyText"/>
        <w:ind w:right="3130"/>
      </w:pPr>
      <w:r>
        <w:t xml:space="preserve">National Correspondent, </w:t>
      </w:r>
      <w:r>
        <w:rPr>
          <w:i/>
        </w:rPr>
        <w:t>Sunstone</w:t>
      </w:r>
      <w:r>
        <w:t xml:space="preserve">, Salt Lake City, Utah, 1989-1992. Member Board of Editors, </w:t>
      </w:r>
      <w:r>
        <w:rPr>
          <w:i/>
        </w:rPr>
        <w:t>Dialogue</w:t>
      </w:r>
      <w:r>
        <w:t>, Arlington, Virginia, 1979-1982.</w:t>
      </w:r>
    </w:p>
    <w:p w:rsidR="0048151D" w:rsidRDefault="0048151D" w:rsidP="0048151D">
      <w:pPr>
        <w:pStyle w:val="BodyText"/>
        <w:spacing w:before="3"/>
        <w:ind w:left="0"/>
      </w:pPr>
    </w:p>
    <w:p w:rsidR="0048151D" w:rsidRDefault="0048151D" w:rsidP="0048151D">
      <w:pPr>
        <w:pStyle w:val="Heading1"/>
      </w:pPr>
      <w:r>
        <w:t>Refereeing</w:t>
      </w:r>
    </w:p>
    <w:p w:rsidR="002F0B5B" w:rsidRDefault="0048151D" w:rsidP="0048151D">
      <w:pPr>
        <w:pStyle w:val="BodyText"/>
        <w:spacing w:before="1"/>
        <w:ind w:right="3137"/>
      </w:pPr>
      <w:r>
        <w:rPr>
          <w:i/>
        </w:rPr>
        <w:t>Irish Studies Review</w:t>
      </w:r>
      <w:r>
        <w:t xml:space="preserve">, Bath Spa University, England, 2012-2015. Social Sciences and Humanities Research Council of Canada, 2010. </w:t>
      </w:r>
      <w:r>
        <w:rPr>
          <w:i/>
        </w:rPr>
        <w:t>PMMLA</w:t>
      </w:r>
      <w:r>
        <w:t xml:space="preserve">, </w:t>
      </w:r>
    </w:p>
    <w:p w:rsidR="0048151D" w:rsidRDefault="002F0B5B" w:rsidP="0048151D">
      <w:pPr>
        <w:pStyle w:val="BodyText"/>
        <w:spacing w:before="1"/>
        <w:ind w:right="3137"/>
      </w:pPr>
      <w:r>
        <w:rPr>
          <w:i/>
        </w:rPr>
        <w:tab/>
      </w:r>
      <w:r>
        <w:t>20</w:t>
      </w:r>
      <w:r w:rsidR="0048151D">
        <w:t>07.</w:t>
      </w:r>
    </w:p>
    <w:p w:rsidR="0048151D" w:rsidRDefault="0048151D" w:rsidP="0048151D">
      <w:pPr>
        <w:pStyle w:val="BodyText"/>
        <w:spacing w:line="242" w:lineRule="exact"/>
      </w:pPr>
      <w:r>
        <w:t>University of Utah Press, 2004-2007.</w:t>
      </w:r>
    </w:p>
    <w:p w:rsidR="0048151D" w:rsidRPr="002F0B5B" w:rsidRDefault="0048151D" w:rsidP="002F0B5B">
      <w:pPr>
        <w:ind w:left="820" w:right="4139"/>
        <w:rPr>
          <w:sz w:val="20"/>
        </w:rPr>
        <w:sectPr w:rsidR="0048151D" w:rsidRPr="002F0B5B">
          <w:pgSz w:w="12240" w:h="15840"/>
          <w:pgMar w:top="1400" w:right="1340" w:bottom="280" w:left="1340" w:header="720" w:footer="720" w:gutter="0"/>
          <w:cols w:space="720"/>
        </w:sectPr>
      </w:pPr>
      <w:r>
        <w:rPr>
          <w:i/>
          <w:sz w:val="20"/>
        </w:rPr>
        <w:t>Twentieth Century Literature</w:t>
      </w:r>
      <w:r>
        <w:rPr>
          <w:sz w:val="20"/>
        </w:rPr>
        <w:t>, Hofstra University, 1990- Harcourt Brace Jovanovich College Publishers, 1991.</w:t>
      </w:r>
      <w:bookmarkStart w:id="0" w:name="_GoBack"/>
      <w:bookmarkEnd w:id="0"/>
    </w:p>
    <w:p w:rsidR="00A7278C" w:rsidRDefault="00A7278C" w:rsidP="0048151D">
      <w:pPr>
        <w:pStyle w:val="Heading1"/>
        <w:spacing w:before="59"/>
        <w:ind w:left="0"/>
      </w:pPr>
    </w:p>
    <w:sectPr w:rsidR="00A7278C">
      <w:pgSz w:w="12240" w:h="15840"/>
      <w:pgMar w:top="150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8C"/>
    <w:rsid w:val="002F0B5B"/>
    <w:rsid w:val="0048151D"/>
    <w:rsid w:val="00693026"/>
    <w:rsid w:val="009C0D24"/>
    <w:rsid w:val="00A7278C"/>
    <w:rsid w:val="00CA129C"/>
    <w:rsid w:val="00CF61B9"/>
    <w:rsid w:val="00E5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09BA"/>
  <w15:docId w15:val="{88937F30-4210-47BE-9A6E-FEF2287E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CF61B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42920">
      <w:bodyDiv w:val="1"/>
      <w:marLeft w:val="0"/>
      <w:marRight w:val="0"/>
      <w:marTop w:val="0"/>
      <w:marBottom w:val="0"/>
      <w:divBdr>
        <w:top w:val="none" w:sz="0" w:space="0" w:color="auto"/>
        <w:left w:val="none" w:sz="0" w:space="0" w:color="auto"/>
        <w:bottom w:val="none" w:sz="0" w:space="0" w:color="auto"/>
        <w:right w:val="none" w:sz="0" w:space="0" w:color="auto"/>
      </w:divBdr>
    </w:div>
    <w:div w:id="1033111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Moloney</cp:lastModifiedBy>
  <cp:revision>4</cp:revision>
  <dcterms:created xsi:type="dcterms:W3CDTF">2019-07-02T22:42:00Z</dcterms:created>
  <dcterms:modified xsi:type="dcterms:W3CDTF">2019-07-02T23:03:00Z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2016</vt:lpwstr>
  </property>
  <property fmtid="{D5CDD505-2E9C-101B-9397-08002B2CF9AE}" pid="4" name="LastSaved">
    <vt:filetime>2019-07-02T00:00:00Z</vt:filetime>
  </property>
</Properties>
</file>