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BD" w:rsidRPr="00811550" w:rsidRDefault="00DC4BBD" w:rsidP="00DC4BBD">
      <w:pPr>
        <w:spacing w:after="0"/>
        <w:jc w:val="center"/>
        <w:rPr>
          <w:rFonts w:ascii="Times New Roman" w:hAnsi="Times New Roman" w:cs="Times New Roman"/>
          <w:b/>
          <w:sz w:val="32"/>
          <w:szCs w:val="32"/>
        </w:rPr>
      </w:pPr>
      <w:r w:rsidRPr="00811550">
        <w:rPr>
          <w:rFonts w:ascii="Times New Roman" w:hAnsi="Times New Roman" w:cs="Times New Roman"/>
          <w:b/>
          <w:sz w:val="32"/>
          <w:szCs w:val="32"/>
        </w:rPr>
        <w:t>The Office of Undergraduate Research at Weber State University</w:t>
      </w:r>
    </w:p>
    <w:p w:rsidR="00DC4BBD" w:rsidRPr="00811550" w:rsidRDefault="00DC4BBD" w:rsidP="00DC4BBD">
      <w:pPr>
        <w:jc w:val="center"/>
        <w:rPr>
          <w:rFonts w:ascii="Times New Roman" w:hAnsi="Times New Roman" w:cs="Times New Roman"/>
        </w:rPr>
      </w:pPr>
      <w:r w:rsidRPr="00811550">
        <w:rPr>
          <w:rFonts w:ascii="Times New Roman" w:hAnsi="Times New Roman" w:cs="Times New Roman"/>
        </w:rPr>
        <w:t xml:space="preserve">(revised </w:t>
      </w:r>
      <w:r w:rsidR="00716C96">
        <w:rPr>
          <w:rFonts w:ascii="Times New Roman" w:hAnsi="Times New Roman" w:cs="Times New Roman"/>
        </w:rPr>
        <w:t>October</w:t>
      </w:r>
      <w:r w:rsidRPr="00811550">
        <w:rPr>
          <w:rFonts w:ascii="Times New Roman" w:hAnsi="Times New Roman" w:cs="Times New Roman"/>
        </w:rPr>
        <w:t xml:space="preserve"> 2023)</w:t>
      </w:r>
    </w:p>
    <w:p w:rsidR="00DC4BBD" w:rsidRDefault="00DC4BBD" w:rsidP="00DC4BBD">
      <w:pPr>
        <w:rPr>
          <w:rFonts w:ascii="Times New Roman" w:hAnsi="Times New Roman" w:cs="Times New Roman"/>
        </w:rPr>
      </w:pPr>
    </w:p>
    <w:p w:rsidR="00DC4BBD" w:rsidRPr="00811550" w:rsidRDefault="00DC4BBD" w:rsidP="00DC4BBD">
      <w:pPr>
        <w:rPr>
          <w:rFonts w:ascii="Times New Roman" w:hAnsi="Times New Roman" w:cs="Times New Roman"/>
          <w:b/>
        </w:rPr>
      </w:pPr>
      <w:r w:rsidRPr="00811550">
        <w:rPr>
          <w:rFonts w:ascii="Times New Roman" w:hAnsi="Times New Roman" w:cs="Times New Roman"/>
          <w:b/>
        </w:rPr>
        <w:t>Mentor guidelines for reviewing undergraduate research proposals</w:t>
      </w:r>
      <w:r w:rsidR="007776E8">
        <w:rPr>
          <w:rFonts w:ascii="Times New Roman" w:hAnsi="Times New Roman" w:cs="Times New Roman"/>
          <w:b/>
        </w:rPr>
        <w:t>.</w:t>
      </w:r>
    </w:p>
    <w:p w:rsidR="00DC4BBD" w:rsidRDefault="00DC4BBD" w:rsidP="00DC4BBD">
      <w:pPr>
        <w:rPr>
          <w:rFonts w:ascii="Times New Roman" w:hAnsi="Times New Roman" w:cs="Times New Roman"/>
        </w:rPr>
      </w:pPr>
      <w:r w:rsidRPr="00811550">
        <w:rPr>
          <w:rFonts w:ascii="Times New Roman" w:hAnsi="Times New Roman" w:cs="Times New Roman"/>
        </w:rPr>
        <w:t>Thank you for mentoring a student researcher. We know that this is a significant time commitment that really pays off for students. Students get the experience of working one-on-one with a faculty member and a unique experience as a Weber State student.</w:t>
      </w:r>
    </w:p>
    <w:p w:rsidR="00DC4BBD" w:rsidRPr="008D7C71" w:rsidRDefault="00DC4BBD" w:rsidP="00DC4BBD">
      <w:pPr>
        <w:rPr>
          <w:rFonts w:ascii="Times New Roman" w:hAnsi="Times New Roman" w:cs="Times New Roman"/>
          <w:b/>
        </w:rPr>
      </w:pPr>
      <w:r>
        <w:rPr>
          <w:rFonts w:ascii="Times New Roman" w:hAnsi="Times New Roman" w:cs="Times New Roman"/>
        </w:rPr>
        <w:t xml:space="preserve">The grant process is very competitive. The Undergraduate Research Committee wanted to provide a guideline that will help in the success of your student(s) being funded. Your role is to review, comment, and edit. The URC </w:t>
      </w:r>
      <w:r w:rsidR="007776E8">
        <w:rPr>
          <w:rFonts w:ascii="Times New Roman" w:hAnsi="Times New Roman" w:cs="Times New Roman"/>
        </w:rPr>
        <w:t>R</w:t>
      </w:r>
      <w:bookmarkStart w:id="0" w:name="_GoBack"/>
      <w:bookmarkEnd w:id="0"/>
      <w:r>
        <w:rPr>
          <w:rFonts w:ascii="Times New Roman" w:hAnsi="Times New Roman" w:cs="Times New Roman"/>
        </w:rPr>
        <w:t xml:space="preserve">epresentative’s role is to ensure that all components of the proposal are completed. </w:t>
      </w:r>
      <w:r w:rsidRPr="008D7C71">
        <w:rPr>
          <w:rFonts w:ascii="Times New Roman" w:hAnsi="Times New Roman" w:cs="Times New Roman"/>
          <w:b/>
        </w:rPr>
        <w:t xml:space="preserve">All errors and omissions of a proposal are the responsibility of the student. </w:t>
      </w:r>
    </w:p>
    <w:p w:rsidR="00DC4BBD" w:rsidRPr="00811550" w:rsidRDefault="00DC4BBD" w:rsidP="00DC4BBD">
      <w:pPr>
        <w:rPr>
          <w:rFonts w:ascii="Times New Roman" w:hAnsi="Times New Roman" w:cs="Times New Roman"/>
        </w:rPr>
      </w:pPr>
      <w:r w:rsidRPr="00811550">
        <w:rPr>
          <w:rFonts w:ascii="Times New Roman" w:hAnsi="Times New Roman" w:cs="Times New Roman"/>
        </w:rPr>
        <w:t>Below are the key steps in the grant process:</w:t>
      </w:r>
    </w:p>
    <w:p w:rsidR="00DC4BBD" w:rsidRPr="00811550" w:rsidRDefault="00DC4BBD" w:rsidP="00DC4BBD">
      <w:pPr>
        <w:pStyle w:val="ListParagraph"/>
        <w:numPr>
          <w:ilvl w:val="0"/>
          <w:numId w:val="1"/>
        </w:numPr>
        <w:rPr>
          <w:rFonts w:ascii="Times New Roman" w:hAnsi="Times New Roman" w:cs="Times New Roman"/>
        </w:rPr>
      </w:pPr>
      <w:r w:rsidRPr="00811550">
        <w:rPr>
          <w:rFonts w:ascii="Times New Roman" w:hAnsi="Times New Roman" w:cs="Times New Roman"/>
        </w:rPr>
        <w:t>Reviewing, commenting, and editing the student’s proposal. It is the student</w:t>
      </w:r>
      <w:r>
        <w:rPr>
          <w:rFonts w:ascii="Times New Roman" w:hAnsi="Times New Roman" w:cs="Times New Roman"/>
        </w:rPr>
        <w:t>’</w:t>
      </w:r>
      <w:r w:rsidRPr="00811550">
        <w:rPr>
          <w:rFonts w:ascii="Times New Roman" w:hAnsi="Times New Roman" w:cs="Times New Roman"/>
        </w:rPr>
        <w:t>s responsibility to incorporate comments and recommendations.</w:t>
      </w:r>
    </w:p>
    <w:p w:rsidR="00DC4BBD" w:rsidRPr="00811550" w:rsidRDefault="00DC4BBD" w:rsidP="00DC4BBD">
      <w:pPr>
        <w:pStyle w:val="ListParagraph"/>
        <w:numPr>
          <w:ilvl w:val="0"/>
          <w:numId w:val="1"/>
        </w:numPr>
        <w:rPr>
          <w:rFonts w:ascii="Times New Roman" w:hAnsi="Times New Roman" w:cs="Times New Roman"/>
        </w:rPr>
      </w:pPr>
      <w:r w:rsidRPr="00811550">
        <w:rPr>
          <w:rFonts w:ascii="Times New Roman" w:hAnsi="Times New Roman" w:cs="Times New Roman"/>
        </w:rPr>
        <w:t>Reviewing the budget and ensuring that the requests are reasonable</w:t>
      </w:r>
    </w:p>
    <w:p w:rsidR="00DC4BBD" w:rsidRDefault="00DC4BBD" w:rsidP="00DC4BBD">
      <w:pPr>
        <w:pStyle w:val="ListParagraph"/>
        <w:numPr>
          <w:ilvl w:val="0"/>
          <w:numId w:val="1"/>
        </w:numPr>
        <w:rPr>
          <w:rFonts w:ascii="Times New Roman" w:hAnsi="Times New Roman" w:cs="Times New Roman"/>
        </w:rPr>
      </w:pPr>
      <w:r w:rsidRPr="00811550">
        <w:rPr>
          <w:rFonts w:ascii="Times New Roman" w:hAnsi="Times New Roman" w:cs="Times New Roman"/>
        </w:rPr>
        <w:t>Completing a faculty recommendation form (attached)</w:t>
      </w:r>
    </w:p>
    <w:p w:rsidR="00DC4BBD" w:rsidRPr="00811550" w:rsidRDefault="00DC4BBD" w:rsidP="00DC4BBD">
      <w:pPr>
        <w:rPr>
          <w:rFonts w:ascii="Times New Roman" w:hAnsi="Times New Roman" w:cs="Times New Roman"/>
          <w:u w:val="single"/>
        </w:rPr>
      </w:pPr>
      <w:r w:rsidRPr="00811550">
        <w:rPr>
          <w:rFonts w:ascii="Times New Roman" w:hAnsi="Times New Roman" w:cs="Times New Roman"/>
          <w:u w:val="single"/>
        </w:rPr>
        <w:t>Reviewing, commenting, and editing</w:t>
      </w:r>
    </w:p>
    <w:p w:rsidR="00DC4BBD" w:rsidRDefault="00DC4BBD" w:rsidP="00DC4BBD">
      <w:pPr>
        <w:rPr>
          <w:rFonts w:ascii="Times New Roman" w:hAnsi="Times New Roman" w:cs="Times New Roman"/>
        </w:rPr>
      </w:pPr>
      <w:r>
        <w:rPr>
          <w:rFonts w:ascii="Times New Roman" w:hAnsi="Times New Roman" w:cs="Times New Roman"/>
        </w:rPr>
        <w:t xml:space="preserve">Please carefully review the description of the student’s project and think about the following in your review. </w:t>
      </w:r>
    </w:p>
    <w:p w:rsidR="00DC4BBD" w:rsidRDefault="0044442D" w:rsidP="00DC4BBD">
      <w:pPr>
        <w:ind w:left="360" w:hanging="360"/>
        <w:rPr>
          <w:rFonts w:ascii="Times New Roman" w:hAnsi="Times New Roman" w:cs="Times New Roman"/>
        </w:rPr>
      </w:pPr>
      <w:sdt>
        <w:sdtPr>
          <w:rPr>
            <w:rFonts w:ascii="Times New Roman" w:hAnsi="Times New Roman" w:cs="Times New Roman"/>
          </w:rPr>
          <w:id w:val="468407350"/>
          <w14:checkbox>
            <w14:checked w14:val="0"/>
            <w14:checkedState w14:val="2612" w14:font="MS Gothic"/>
            <w14:uncheckedState w14:val="2610" w14:font="MS Gothic"/>
          </w14:checkbox>
        </w:sdtPr>
        <w:sdtEndPr/>
        <w:sdtContent>
          <w:r w:rsidR="00DC4BBD">
            <w:rPr>
              <w:rFonts w:ascii="MS Gothic" w:eastAsia="MS Gothic" w:hAnsi="MS Gothic" w:cs="Times New Roman" w:hint="eastAsia"/>
            </w:rPr>
            <w:t>☐</w:t>
          </w:r>
        </w:sdtContent>
      </w:sdt>
      <w:r w:rsidR="00DC4BBD">
        <w:rPr>
          <w:rFonts w:ascii="Times New Roman" w:hAnsi="Times New Roman" w:cs="Times New Roman"/>
        </w:rPr>
        <w:tab/>
        <w:t>The purpose should be stated almost immediately. This is helpful to the Undergraduate Research Committee (URC) that is made of faculty from diverse disciplines</w:t>
      </w:r>
    </w:p>
    <w:p w:rsidR="00DC4BBD" w:rsidRDefault="0044442D" w:rsidP="00DC4BBD">
      <w:pPr>
        <w:ind w:left="360" w:hanging="360"/>
        <w:rPr>
          <w:rFonts w:ascii="Times New Roman" w:hAnsi="Times New Roman" w:cs="Times New Roman"/>
        </w:rPr>
      </w:pPr>
      <w:sdt>
        <w:sdtPr>
          <w:rPr>
            <w:rFonts w:ascii="Times New Roman" w:hAnsi="Times New Roman" w:cs="Times New Roman"/>
          </w:rPr>
          <w:id w:val="-541598193"/>
          <w14:checkbox>
            <w14:checked w14:val="0"/>
            <w14:checkedState w14:val="2612" w14:font="MS Gothic"/>
            <w14:uncheckedState w14:val="2610" w14:font="MS Gothic"/>
          </w14:checkbox>
        </w:sdtPr>
        <w:sdtEndPr/>
        <w:sdtContent>
          <w:r w:rsidR="00DC4BBD">
            <w:rPr>
              <w:rFonts w:ascii="MS Gothic" w:eastAsia="MS Gothic" w:hAnsi="MS Gothic" w:cs="Times New Roman" w:hint="eastAsia"/>
            </w:rPr>
            <w:t>☐</w:t>
          </w:r>
        </w:sdtContent>
      </w:sdt>
      <w:r w:rsidR="00DC4BBD">
        <w:rPr>
          <w:rFonts w:ascii="Times New Roman" w:hAnsi="Times New Roman" w:cs="Times New Roman"/>
        </w:rPr>
        <w:tab/>
        <w:t xml:space="preserve">The description should be written clearly. The use of technical language is acceptable, but should be written in such a way that an URC representative would be able to have a basic understanding without needing a degree in the field. </w:t>
      </w:r>
    </w:p>
    <w:p w:rsidR="00DC4BBD" w:rsidRDefault="0044442D" w:rsidP="00DC4BBD">
      <w:pPr>
        <w:ind w:left="360" w:hanging="360"/>
        <w:rPr>
          <w:rFonts w:ascii="Times New Roman" w:hAnsi="Times New Roman" w:cs="Times New Roman"/>
        </w:rPr>
      </w:pPr>
      <w:sdt>
        <w:sdtPr>
          <w:rPr>
            <w:rFonts w:ascii="Times New Roman" w:hAnsi="Times New Roman" w:cs="Times New Roman"/>
          </w:rPr>
          <w:id w:val="1391227585"/>
          <w14:checkbox>
            <w14:checked w14:val="0"/>
            <w14:checkedState w14:val="2612" w14:font="MS Gothic"/>
            <w14:uncheckedState w14:val="2610" w14:font="MS Gothic"/>
          </w14:checkbox>
        </w:sdtPr>
        <w:sdtEndPr/>
        <w:sdtContent>
          <w:r w:rsidR="00DC4BBD">
            <w:rPr>
              <w:rFonts w:ascii="MS Gothic" w:eastAsia="MS Gothic" w:hAnsi="MS Gothic" w:cs="Times New Roman" w:hint="eastAsia"/>
            </w:rPr>
            <w:t>☐</w:t>
          </w:r>
        </w:sdtContent>
      </w:sdt>
      <w:r w:rsidR="00DC4BBD">
        <w:rPr>
          <w:rFonts w:ascii="Times New Roman" w:hAnsi="Times New Roman" w:cs="Times New Roman"/>
        </w:rPr>
        <w:tab/>
        <w:t xml:space="preserve">3 academic references (or appropriate type of references based on the discipline cited) have been cited (with the references provided in Appendix B). Popular press references can be used, but should not be counted in the </w:t>
      </w:r>
      <w:proofErr w:type="gramStart"/>
      <w:r w:rsidR="00DC4BBD">
        <w:rPr>
          <w:rFonts w:ascii="Times New Roman" w:hAnsi="Times New Roman" w:cs="Times New Roman"/>
        </w:rPr>
        <w:t>3 reference</w:t>
      </w:r>
      <w:proofErr w:type="gramEnd"/>
      <w:r w:rsidR="00DC4BBD">
        <w:rPr>
          <w:rFonts w:ascii="Times New Roman" w:hAnsi="Times New Roman" w:cs="Times New Roman"/>
        </w:rPr>
        <w:t xml:space="preserve"> requirement.</w:t>
      </w:r>
    </w:p>
    <w:p w:rsidR="00DC4BBD" w:rsidRDefault="0044442D" w:rsidP="00DC4BBD">
      <w:pPr>
        <w:ind w:left="360" w:hanging="360"/>
        <w:rPr>
          <w:rFonts w:ascii="Times New Roman" w:hAnsi="Times New Roman" w:cs="Times New Roman"/>
        </w:rPr>
      </w:pPr>
      <w:sdt>
        <w:sdtPr>
          <w:rPr>
            <w:rFonts w:ascii="Times New Roman" w:hAnsi="Times New Roman" w:cs="Times New Roman"/>
          </w:rPr>
          <w:id w:val="-1104958538"/>
          <w14:checkbox>
            <w14:checked w14:val="0"/>
            <w14:checkedState w14:val="2612" w14:font="MS Gothic"/>
            <w14:uncheckedState w14:val="2610" w14:font="MS Gothic"/>
          </w14:checkbox>
        </w:sdtPr>
        <w:sdtEndPr/>
        <w:sdtContent>
          <w:r w:rsidR="00DC4BBD">
            <w:rPr>
              <w:rFonts w:ascii="MS Gothic" w:eastAsia="MS Gothic" w:hAnsi="MS Gothic" w:cs="Times New Roman" w:hint="eastAsia"/>
            </w:rPr>
            <w:t>☐</w:t>
          </w:r>
        </w:sdtContent>
      </w:sdt>
      <w:r w:rsidR="00DC4BBD">
        <w:rPr>
          <w:rFonts w:ascii="Times New Roman" w:hAnsi="Times New Roman" w:cs="Times New Roman"/>
        </w:rPr>
        <w:tab/>
        <w:t>The student accurately identified their responsibility and role in the project</w:t>
      </w:r>
    </w:p>
    <w:p w:rsidR="00DC4BBD" w:rsidRPr="00B908FA" w:rsidRDefault="00DC4BBD" w:rsidP="00DC4BBD">
      <w:pPr>
        <w:rPr>
          <w:rFonts w:ascii="Times New Roman" w:hAnsi="Times New Roman" w:cs="Times New Roman"/>
          <w:u w:val="single"/>
        </w:rPr>
      </w:pPr>
      <w:r w:rsidRPr="00B908FA">
        <w:rPr>
          <w:rFonts w:ascii="Times New Roman" w:hAnsi="Times New Roman" w:cs="Times New Roman"/>
          <w:u w:val="single"/>
        </w:rPr>
        <w:t>Budget</w:t>
      </w:r>
    </w:p>
    <w:p w:rsidR="00DC4BBD" w:rsidRDefault="00DC4BBD" w:rsidP="00DC4BBD">
      <w:pPr>
        <w:rPr>
          <w:rFonts w:ascii="Times New Roman" w:hAnsi="Times New Roman" w:cs="Times New Roman"/>
        </w:rPr>
      </w:pPr>
      <w:r>
        <w:rPr>
          <w:rFonts w:ascii="Times New Roman" w:hAnsi="Times New Roman" w:cs="Times New Roman"/>
        </w:rPr>
        <w:t>Please look over the items in the budget and the justification provided for each budgeted item. The URC committee will be evaluating the quality of the justification and supporting materials of the budget.</w:t>
      </w:r>
    </w:p>
    <w:p w:rsidR="00DC4BBD" w:rsidRPr="00B908FA" w:rsidRDefault="00DC4BBD" w:rsidP="00DC4BBD">
      <w:pPr>
        <w:rPr>
          <w:rFonts w:ascii="Times New Roman" w:hAnsi="Times New Roman" w:cs="Times New Roman"/>
          <w:u w:val="single"/>
        </w:rPr>
      </w:pPr>
      <w:r w:rsidRPr="00B908FA">
        <w:rPr>
          <w:rFonts w:ascii="Times New Roman" w:hAnsi="Times New Roman" w:cs="Times New Roman"/>
          <w:u w:val="single"/>
        </w:rPr>
        <w:t>Faculty Recommendation</w:t>
      </w:r>
    </w:p>
    <w:p w:rsidR="00DC4BBD" w:rsidRDefault="00DC4BBD" w:rsidP="00DC4BBD">
      <w:pPr>
        <w:rPr>
          <w:rFonts w:ascii="Times New Roman" w:hAnsi="Times New Roman" w:cs="Times New Roman"/>
        </w:rPr>
      </w:pPr>
      <w:r>
        <w:rPr>
          <w:rFonts w:ascii="Times New Roman" w:hAnsi="Times New Roman" w:cs="Times New Roman"/>
        </w:rPr>
        <w:t xml:space="preserve">Part of the application includes a faculty recommendation form. Please complete the form and send it to </w:t>
      </w:r>
      <w:hyperlink r:id="rId7" w:history="1">
        <w:r w:rsidRPr="00956ECE">
          <w:rPr>
            <w:rStyle w:val="Hyperlink"/>
            <w:rFonts w:ascii="Times New Roman" w:hAnsi="Times New Roman" w:cs="Times New Roman"/>
          </w:rPr>
          <w:t>our@weber.edu</w:t>
        </w:r>
      </w:hyperlink>
      <w:r>
        <w:rPr>
          <w:rFonts w:ascii="Times New Roman" w:hAnsi="Times New Roman" w:cs="Times New Roman"/>
        </w:rPr>
        <w:t>. The form is included on the next page.</w:t>
      </w:r>
    </w:p>
    <w:p w:rsidR="00B96BE9" w:rsidRDefault="00B96BE9">
      <w:pPr>
        <w:rPr>
          <w:rFonts w:ascii="Times New Roman" w:hAnsi="Times New Roman" w:cs="Times New Roman"/>
        </w:rPr>
      </w:pPr>
      <w:r>
        <w:rPr>
          <w:rFonts w:ascii="Times New Roman" w:hAnsi="Times New Roman" w:cs="Times New Roman"/>
        </w:rPr>
        <w:br w:type="page"/>
      </w:r>
    </w:p>
    <w:p w:rsidR="00B96BE9" w:rsidRPr="00B96BE9" w:rsidRDefault="00B96BE9" w:rsidP="00B96BE9">
      <w:pPr>
        <w:spacing w:after="120"/>
        <w:rPr>
          <w:rFonts w:ascii="Times New Roman" w:hAnsi="Times New Roman" w:cs="Times New Roman"/>
          <w:b/>
        </w:rPr>
      </w:pPr>
      <w:r w:rsidRPr="00B96BE9">
        <w:rPr>
          <w:rFonts w:ascii="Times New Roman" w:hAnsi="Times New Roman" w:cs="Times New Roman"/>
          <w:b/>
          <w:highlight w:val="lightGray"/>
        </w:rPr>
        <w:lastRenderedPageBreak/>
        <w:t>FACULTY RECOMMENDATION FORM</w:t>
      </w:r>
    </w:p>
    <w:p w:rsidR="00B96BE9" w:rsidRPr="008D7C71" w:rsidRDefault="00B96BE9" w:rsidP="008D7C71">
      <w:pPr>
        <w:spacing w:after="0"/>
        <w:rPr>
          <w:rFonts w:ascii="Times New Roman" w:hAnsi="Times New Roman" w:cs="Times New Roman"/>
          <w:b/>
          <w:u w:val="single"/>
        </w:rPr>
      </w:pPr>
      <w:r w:rsidRPr="008D7C71">
        <w:rPr>
          <w:rFonts w:ascii="Times New Roman" w:hAnsi="Times New Roman" w:cs="Times New Roman"/>
          <w:b/>
          <w:u w:val="single"/>
        </w:rPr>
        <w:t>Instructions (please remove instructions before submitting):</w:t>
      </w:r>
    </w:p>
    <w:p w:rsidR="00B96BE9" w:rsidRPr="008D7C71" w:rsidRDefault="00B96BE9" w:rsidP="00B96BE9">
      <w:pPr>
        <w:rPr>
          <w:rFonts w:ascii="Times New Roman" w:hAnsi="Times New Roman" w:cs="Times New Roman"/>
        </w:rPr>
      </w:pPr>
      <w:r w:rsidRPr="008D7C71">
        <w:rPr>
          <w:rFonts w:ascii="Times New Roman" w:hAnsi="Times New Roman" w:cs="Times New Roman"/>
          <w:bCs/>
        </w:rPr>
        <w:t xml:space="preserve">Please make additional copies of this page for additional student researchers. A form must be completed for </w:t>
      </w:r>
      <w:r w:rsidR="00DC4BBD">
        <w:rPr>
          <w:rFonts w:ascii="Times New Roman" w:hAnsi="Times New Roman" w:cs="Times New Roman"/>
          <w:bCs/>
        </w:rPr>
        <w:t xml:space="preserve">lead </w:t>
      </w:r>
      <w:r w:rsidRPr="008D7C71">
        <w:rPr>
          <w:rFonts w:ascii="Times New Roman" w:hAnsi="Times New Roman" w:cs="Times New Roman"/>
          <w:bCs/>
        </w:rPr>
        <w:t>student researcher.</w:t>
      </w:r>
      <w:r w:rsidRPr="008D7C71">
        <w:rPr>
          <w:rFonts w:ascii="Times New Roman" w:hAnsi="Times New Roman" w:cs="Times New Roman"/>
        </w:rPr>
        <w:t xml:space="preserve"> </w:t>
      </w:r>
      <w:r w:rsidR="008D7C71">
        <w:rPr>
          <w:rFonts w:ascii="Times New Roman" w:hAnsi="Times New Roman" w:cs="Times New Roman"/>
        </w:rPr>
        <w:t>Please complete the header above and a</w:t>
      </w:r>
      <w:r w:rsidRPr="008D7C71">
        <w:rPr>
          <w:rFonts w:ascii="Times New Roman" w:hAnsi="Times New Roman" w:cs="Times New Roman"/>
        </w:rPr>
        <w:t xml:space="preserve">nswer </w:t>
      </w:r>
      <w:r w:rsidR="008D7C71">
        <w:rPr>
          <w:rFonts w:ascii="Times New Roman" w:hAnsi="Times New Roman" w:cs="Times New Roman"/>
        </w:rPr>
        <w:t xml:space="preserve">all 8 </w:t>
      </w:r>
      <w:r w:rsidRPr="008D7C71">
        <w:rPr>
          <w:rFonts w:ascii="Times New Roman" w:hAnsi="Times New Roman" w:cs="Times New Roman"/>
        </w:rPr>
        <w:t>questions (do not attach separate letter). If the project involves the use of human subjects or protected animals, be sure the student secures IRB or ACUC approval</w:t>
      </w:r>
      <w:r w:rsidR="008D7C71">
        <w:rPr>
          <w:rFonts w:ascii="Times New Roman" w:hAnsi="Times New Roman" w:cs="Times New Roman"/>
        </w:rPr>
        <w:t xml:space="preserve"> before beginning experimentation</w:t>
      </w:r>
      <w:r w:rsidRPr="008D7C71">
        <w:rPr>
          <w:rFonts w:ascii="Times New Roman" w:hAnsi="Times New Roman" w:cs="Times New Roman"/>
        </w:rPr>
        <w:t xml:space="preserve">. If the project receives funding, it is your responsibility to work closely with the student, monitor the ongoing progress of the project and budget, and evaluate the project’s results. Failure to do so will jeopardize funding for this project and any future projects. </w:t>
      </w:r>
    </w:p>
    <w:tbl>
      <w:tblPr>
        <w:tblW w:w="9630" w:type="dxa"/>
        <w:tblLook w:val="04A0" w:firstRow="1" w:lastRow="0" w:firstColumn="1" w:lastColumn="0" w:noHBand="0" w:noVBand="1"/>
      </w:tblPr>
      <w:tblGrid>
        <w:gridCol w:w="9630"/>
      </w:tblGrid>
      <w:tr w:rsidR="00B96BE9" w:rsidRPr="008D7C71" w:rsidTr="008D7C71">
        <w:tc>
          <w:tcPr>
            <w:tcW w:w="9630" w:type="dxa"/>
            <w:shd w:val="clear" w:color="auto" w:fill="auto"/>
          </w:tcPr>
          <w:p w:rsidR="00B96BE9" w:rsidRDefault="00B96BE9" w:rsidP="00B96BE9">
            <w:pPr>
              <w:numPr>
                <w:ilvl w:val="0"/>
                <w:numId w:val="2"/>
              </w:numPr>
              <w:spacing w:before="240" w:after="240" w:line="240" w:lineRule="auto"/>
              <w:ind w:left="345" w:hanging="345"/>
              <w:rPr>
                <w:rFonts w:ascii="Times New Roman" w:hAnsi="Times New Roman" w:cs="Times New Roman"/>
              </w:rPr>
            </w:pPr>
            <w:r w:rsidRPr="008D7C71">
              <w:rPr>
                <w:rFonts w:ascii="Times New Roman" w:hAnsi="Times New Roman" w:cs="Times New Roman"/>
              </w:rPr>
              <w:t>How long and in what capacity have your known the student?</w:t>
            </w:r>
          </w:p>
          <w:p w:rsidR="008D7C71" w:rsidRPr="008D7C71" w:rsidRDefault="008D7C71" w:rsidP="008D7C71">
            <w:pPr>
              <w:spacing w:before="240" w:after="240" w:line="240" w:lineRule="auto"/>
              <w:rPr>
                <w:rFonts w:ascii="Times New Roman" w:hAnsi="Times New Roman" w:cs="Times New Roman"/>
              </w:rPr>
            </w:pPr>
          </w:p>
        </w:tc>
      </w:tr>
      <w:tr w:rsidR="00B96BE9" w:rsidRPr="008D7C71" w:rsidTr="008D7C71">
        <w:tc>
          <w:tcPr>
            <w:tcW w:w="9630" w:type="dxa"/>
            <w:shd w:val="clear" w:color="auto" w:fill="auto"/>
          </w:tcPr>
          <w:p w:rsidR="00B96BE9" w:rsidRDefault="00B96BE9" w:rsidP="00B96BE9">
            <w:pPr>
              <w:numPr>
                <w:ilvl w:val="0"/>
                <w:numId w:val="2"/>
              </w:numPr>
              <w:spacing w:before="240" w:after="240" w:line="240" w:lineRule="auto"/>
              <w:ind w:left="345" w:hanging="345"/>
              <w:rPr>
                <w:rFonts w:ascii="Times New Roman" w:hAnsi="Times New Roman" w:cs="Times New Roman"/>
              </w:rPr>
            </w:pPr>
            <w:r w:rsidRPr="008D7C71">
              <w:rPr>
                <w:rFonts w:ascii="Times New Roman" w:hAnsi="Times New Roman" w:cs="Times New Roman"/>
              </w:rPr>
              <w:t>Is the project part of a</w:t>
            </w:r>
            <w:r w:rsidR="00DC4BBD">
              <w:rPr>
                <w:rFonts w:ascii="Times New Roman" w:hAnsi="Times New Roman" w:cs="Times New Roman"/>
              </w:rPr>
              <w:t xml:space="preserve"> </w:t>
            </w:r>
            <w:r w:rsidRPr="008D7C71">
              <w:rPr>
                <w:rFonts w:ascii="Times New Roman" w:hAnsi="Times New Roman" w:cs="Times New Roman"/>
              </w:rPr>
              <w:t xml:space="preserve">course? If so, </w:t>
            </w:r>
            <w:r w:rsidR="00DC4BBD">
              <w:rPr>
                <w:rFonts w:ascii="Times New Roman" w:hAnsi="Times New Roman" w:cs="Times New Roman"/>
              </w:rPr>
              <w:t xml:space="preserve">has the course received the CRE (Course-Based Research) designation for courses with intensive research experiences for students? If not, please describe </w:t>
            </w:r>
            <w:r w:rsidRPr="008D7C71">
              <w:rPr>
                <w:rFonts w:ascii="Times New Roman" w:hAnsi="Times New Roman" w:cs="Times New Roman"/>
              </w:rPr>
              <w:t xml:space="preserve">how the project </w:t>
            </w:r>
            <w:r w:rsidR="00DC4BBD">
              <w:rPr>
                <w:rFonts w:ascii="Times New Roman" w:hAnsi="Times New Roman" w:cs="Times New Roman"/>
              </w:rPr>
              <w:t xml:space="preserve">is beyond the </w:t>
            </w:r>
            <w:r w:rsidRPr="008D7C71">
              <w:rPr>
                <w:rFonts w:ascii="Times New Roman" w:hAnsi="Times New Roman" w:cs="Times New Roman"/>
              </w:rPr>
              <w:t>nature and scope of activities normally taken for the course?</w:t>
            </w:r>
            <w:r w:rsidR="00DC4BBD">
              <w:rPr>
                <w:rFonts w:ascii="Times New Roman" w:hAnsi="Times New Roman" w:cs="Times New Roman"/>
              </w:rPr>
              <w:t xml:space="preserve"> For information about receiving a CRE designation for your course, please email our@weber.edu.</w:t>
            </w:r>
          </w:p>
          <w:p w:rsidR="008D7C71" w:rsidRPr="008D7C71" w:rsidRDefault="008D7C71" w:rsidP="008D7C71">
            <w:pPr>
              <w:spacing w:before="240" w:after="240" w:line="240" w:lineRule="auto"/>
              <w:rPr>
                <w:rFonts w:ascii="Times New Roman" w:hAnsi="Times New Roman" w:cs="Times New Roman"/>
              </w:rPr>
            </w:pPr>
          </w:p>
        </w:tc>
      </w:tr>
      <w:tr w:rsidR="00716C96" w:rsidRPr="008D7C71" w:rsidTr="00124214">
        <w:trPr>
          <w:trHeight w:val="576"/>
        </w:trPr>
        <w:tc>
          <w:tcPr>
            <w:tcW w:w="9630" w:type="dxa"/>
            <w:shd w:val="clear" w:color="auto" w:fill="auto"/>
          </w:tcPr>
          <w:p w:rsidR="00716C96" w:rsidRDefault="00716C96" w:rsidP="00124214">
            <w:pPr>
              <w:numPr>
                <w:ilvl w:val="0"/>
                <w:numId w:val="2"/>
              </w:numPr>
              <w:spacing w:before="240" w:after="240" w:line="240" w:lineRule="auto"/>
              <w:ind w:left="345" w:hanging="345"/>
              <w:rPr>
                <w:rFonts w:ascii="Times New Roman" w:hAnsi="Times New Roman" w:cs="Times New Roman"/>
              </w:rPr>
            </w:pPr>
            <w:r w:rsidRPr="008D7C71">
              <w:rPr>
                <w:rFonts w:ascii="Times New Roman" w:hAnsi="Times New Roman" w:cs="Times New Roman"/>
              </w:rPr>
              <w:t>Describe your role</w:t>
            </w:r>
          </w:p>
          <w:p w:rsidR="00716C96" w:rsidRPr="008D7C71" w:rsidRDefault="00716C96" w:rsidP="00124214">
            <w:pPr>
              <w:spacing w:before="240" w:after="240" w:line="240" w:lineRule="auto"/>
              <w:rPr>
                <w:rFonts w:ascii="Times New Roman" w:hAnsi="Times New Roman" w:cs="Times New Roman"/>
              </w:rPr>
            </w:pPr>
          </w:p>
        </w:tc>
      </w:tr>
      <w:tr w:rsidR="00B96BE9" w:rsidRPr="008D7C71" w:rsidTr="008D7C71">
        <w:tc>
          <w:tcPr>
            <w:tcW w:w="9630" w:type="dxa"/>
            <w:shd w:val="clear" w:color="auto" w:fill="auto"/>
          </w:tcPr>
          <w:p w:rsidR="00B96BE9" w:rsidRDefault="00B96BE9" w:rsidP="00B96BE9">
            <w:pPr>
              <w:numPr>
                <w:ilvl w:val="0"/>
                <w:numId w:val="2"/>
              </w:numPr>
              <w:spacing w:before="240" w:after="240" w:line="240" w:lineRule="auto"/>
              <w:ind w:left="345" w:hanging="345"/>
              <w:rPr>
                <w:rFonts w:ascii="Times New Roman" w:hAnsi="Times New Roman" w:cs="Times New Roman"/>
              </w:rPr>
            </w:pPr>
            <w:r w:rsidRPr="008D7C71">
              <w:rPr>
                <w:rFonts w:ascii="Times New Roman" w:hAnsi="Times New Roman" w:cs="Times New Roman"/>
              </w:rPr>
              <w:t>Comment on the justification and appropriateness of the project budget, including the necessity of a stipend (research scholarship), if one is requested</w:t>
            </w:r>
          </w:p>
          <w:p w:rsidR="008D7C71" w:rsidRPr="008D7C71" w:rsidRDefault="008D7C71" w:rsidP="008D7C71">
            <w:pPr>
              <w:spacing w:before="240" w:after="240" w:line="240" w:lineRule="auto"/>
              <w:rPr>
                <w:rFonts w:ascii="Times New Roman" w:hAnsi="Times New Roman" w:cs="Times New Roman"/>
              </w:rPr>
            </w:pPr>
          </w:p>
        </w:tc>
      </w:tr>
    </w:tbl>
    <w:p w:rsidR="00716C96" w:rsidRDefault="00716C96"/>
    <w:p w:rsidR="00716C96" w:rsidRDefault="00716C96"/>
    <w:p w:rsidR="00716C96" w:rsidRPr="00716C96" w:rsidRDefault="00716C96" w:rsidP="00716C96">
      <w:pPr>
        <w:jc w:val="center"/>
        <w:rPr>
          <w:rFonts w:ascii="Times New Roman" w:hAnsi="Times New Roman" w:cs="Times New Roman"/>
          <w:b/>
          <w:sz w:val="28"/>
          <w:szCs w:val="28"/>
        </w:rPr>
      </w:pPr>
      <w:r w:rsidRPr="00716C96">
        <w:rPr>
          <w:rFonts w:ascii="Times New Roman" w:hAnsi="Times New Roman" w:cs="Times New Roman"/>
          <w:b/>
          <w:sz w:val="28"/>
          <w:szCs w:val="28"/>
        </w:rPr>
        <w:t>Continued on the next page</w:t>
      </w:r>
    </w:p>
    <w:p w:rsidR="00716C96" w:rsidRDefault="00716C96">
      <w:r>
        <w:br w:type="page"/>
      </w:r>
    </w:p>
    <w:p w:rsidR="00716C96" w:rsidRDefault="00716C96"/>
    <w:tbl>
      <w:tblPr>
        <w:tblW w:w="9630" w:type="dxa"/>
        <w:tblLook w:val="04A0" w:firstRow="1" w:lastRow="0" w:firstColumn="1" w:lastColumn="0" w:noHBand="0" w:noVBand="1"/>
      </w:tblPr>
      <w:tblGrid>
        <w:gridCol w:w="4410"/>
        <w:gridCol w:w="1530"/>
        <w:gridCol w:w="1564"/>
        <w:gridCol w:w="2126"/>
      </w:tblGrid>
      <w:tr w:rsidR="00B96BE9" w:rsidRPr="008D7C71" w:rsidTr="00716C96">
        <w:trPr>
          <w:trHeight w:val="230"/>
        </w:trPr>
        <w:tc>
          <w:tcPr>
            <w:tcW w:w="4410" w:type="dxa"/>
            <w:vMerge w:val="restart"/>
            <w:shd w:val="clear" w:color="auto" w:fill="auto"/>
          </w:tcPr>
          <w:p w:rsidR="00B96BE9" w:rsidRPr="00716C96" w:rsidRDefault="00B96BE9" w:rsidP="00B96BE9">
            <w:pPr>
              <w:numPr>
                <w:ilvl w:val="0"/>
                <w:numId w:val="2"/>
              </w:numPr>
              <w:spacing w:before="240" w:after="0" w:line="240" w:lineRule="auto"/>
              <w:ind w:left="345" w:hanging="345"/>
              <w:rPr>
                <w:rFonts w:ascii="Times New Roman" w:hAnsi="Times New Roman" w:cs="Times New Roman"/>
                <w:sz w:val="20"/>
                <w:szCs w:val="20"/>
              </w:rPr>
            </w:pPr>
            <w:r w:rsidRPr="00716C96">
              <w:rPr>
                <w:rFonts w:ascii="Times New Roman" w:hAnsi="Times New Roman" w:cs="Times New Roman"/>
                <w:sz w:val="20"/>
                <w:szCs w:val="20"/>
              </w:rPr>
              <w:t xml:space="preserve">On a scale of </w:t>
            </w:r>
            <w:r w:rsidR="008D7C71" w:rsidRPr="00716C96">
              <w:rPr>
                <w:rFonts w:ascii="Times New Roman" w:hAnsi="Times New Roman" w:cs="Times New Roman"/>
                <w:sz w:val="20"/>
                <w:szCs w:val="20"/>
              </w:rPr>
              <w:t>0</w:t>
            </w:r>
            <w:r w:rsidRPr="00716C96">
              <w:rPr>
                <w:rFonts w:ascii="Times New Roman" w:hAnsi="Times New Roman" w:cs="Times New Roman"/>
                <w:sz w:val="20"/>
                <w:szCs w:val="20"/>
              </w:rPr>
              <w:t xml:space="preserve">-100, how significant is the project to the student’s education. </w:t>
            </w:r>
            <w:r w:rsidR="008D7C71" w:rsidRPr="00716C96">
              <w:rPr>
                <w:rFonts w:ascii="Times New Roman" w:hAnsi="Times New Roman" w:cs="Times New Roman"/>
                <w:sz w:val="20"/>
                <w:szCs w:val="20"/>
              </w:rPr>
              <w:t>Please enter a number between 0 and 100.</w:t>
            </w:r>
          </w:p>
        </w:tc>
        <w:tc>
          <w:tcPr>
            <w:tcW w:w="5220" w:type="dxa"/>
            <w:gridSpan w:val="3"/>
            <w:tcBorders>
              <w:bottom w:val="single" w:sz="12" w:space="0" w:color="auto"/>
            </w:tcBorders>
            <w:shd w:val="clear" w:color="auto" w:fill="auto"/>
          </w:tcPr>
          <w:p w:rsidR="00B96BE9" w:rsidRPr="008D7C71" w:rsidRDefault="00B96BE9" w:rsidP="007B19CD">
            <w:pPr>
              <w:spacing w:before="240"/>
              <w:rPr>
                <w:rFonts w:ascii="Times New Roman" w:hAnsi="Times New Roman" w:cs="Times New Roman"/>
                <w:sz w:val="20"/>
                <w:szCs w:val="20"/>
              </w:rPr>
            </w:pPr>
          </w:p>
        </w:tc>
      </w:tr>
      <w:tr w:rsidR="00B96BE9" w:rsidRPr="008D7C71" w:rsidTr="00716C96">
        <w:trPr>
          <w:trHeight w:val="230"/>
        </w:trPr>
        <w:tc>
          <w:tcPr>
            <w:tcW w:w="4410" w:type="dxa"/>
            <w:vMerge/>
            <w:shd w:val="clear" w:color="auto" w:fill="auto"/>
          </w:tcPr>
          <w:p w:rsidR="00B96BE9" w:rsidRPr="00716C96" w:rsidRDefault="00B96BE9" w:rsidP="007B19CD">
            <w:pPr>
              <w:rPr>
                <w:rFonts w:ascii="Times New Roman" w:hAnsi="Times New Roman" w:cs="Times New Roman"/>
                <w:sz w:val="20"/>
                <w:szCs w:val="20"/>
              </w:rPr>
            </w:pPr>
          </w:p>
        </w:tc>
        <w:tc>
          <w:tcPr>
            <w:tcW w:w="1530" w:type="dxa"/>
            <w:tcBorders>
              <w:top w:val="single" w:sz="12" w:space="0" w:color="auto"/>
            </w:tcBorders>
            <w:shd w:val="clear" w:color="auto" w:fill="auto"/>
          </w:tcPr>
          <w:p w:rsidR="00B96BE9" w:rsidRPr="008D7C71" w:rsidRDefault="00B96BE9" w:rsidP="007B19CD">
            <w:pPr>
              <w:rPr>
                <w:rFonts w:ascii="Times New Roman" w:hAnsi="Times New Roman" w:cs="Times New Roman"/>
                <w:sz w:val="20"/>
                <w:szCs w:val="20"/>
              </w:rPr>
            </w:pPr>
            <w:r w:rsidRPr="008D7C71">
              <w:rPr>
                <w:rFonts w:ascii="Times New Roman" w:hAnsi="Times New Roman" w:cs="Times New Roman"/>
                <w:sz w:val="20"/>
                <w:szCs w:val="20"/>
              </w:rPr>
              <w:t>0</w:t>
            </w:r>
          </w:p>
          <w:p w:rsidR="00B96BE9" w:rsidRPr="008D7C71" w:rsidRDefault="00B96BE9" w:rsidP="007B19CD">
            <w:pPr>
              <w:rPr>
                <w:rFonts w:ascii="Times New Roman" w:hAnsi="Times New Roman" w:cs="Times New Roman"/>
                <w:sz w:val="20"/>
                <w:szCs w:val="20"/>
              </w:rPr>
            </w:pPr>
            <w:r w:rsidRPr="008D7C71">
              <w:rPr>
                <w:rFonts w:ascii="Times New Roman" w:hAnsi="Times New Roman" w:cs="Times New Roman"/>
                <w:sz w:val="20"/>
                <w:szCs w:val="20"/>
              </w:rPr>
              <w:t>(not significant)</w:t>
            </w:r>
          </w:p>
        </w:tc>
        <w:tc>
          <w:tcPr>
            <w:tcW w:w="1564" w:type="dxa"/>
            <w:tcBorders>
              <w:top w:val="single" w:sz="12" w:space="0" w:color="auto"/>
            </w:tcBorders>
            <w:shd w:val="clear" w:color="auto" w:fill="auto"/>
          </w:tcPr>
          <w:p w:rsidR="00B96BE9" w:rsidRPr="008D7C71" w:rsidRDefault="00B96BE9" w:rsidP="007B19CD">
            <w:pPr>
              <w:jc w:val="center"/>
              <w:rPr>
                <w:rFonts w:ascii="Times New Roman" w:hAnsi="Times New Roman" w:cs="Times New Roman"/>
                <w:sz w:val="20"/>
                <w:szCs w:val="20"/>
              </w:rPr>
            </w:pPr>
            <w:r w:rsidRPr="008D7C71">
              <w:rPr>
                <w:rFonts w:ascii="Times New Roman" w:hAnsi="Times New Roman" w:cs="Times New Roman"/>
                <w:sz w:val="20"/>
                <w:szCs w:val="20"/>
              </w:rPr>
              <w:t>50</w:t>
            </w:r>
          </w:p>
          <w:p w:rsidR="00B96BE9" w:rsidRPr="008D7C71" w:rsidRDefault="00B96BE9" w:rsidP="007B19CD">
            <w:pPr>
              <w:jc w:val="center"/>
              <w:rPr>
                <w:rFonts w:ascii="Times New Roman" w:hAnsi="Times New Roman" w:cs="Times New Roman"/>
                <w:sz w:val="20"/>
                <w:szCs w:val="20"/>
              </w:rPr>
            </w:pPr>
            <w:r w:rsidRPr="008D7C71">
              <w:rPr>
                <w:rFonts w:ascii="Times New Roman" w:hAnsi="Times New Roman" w:cs="Times New Roman"/>
                <w:sz w:val="20"/>
                <w:szCs w:val="20"/>
              </w:rPr>
              <w:t>(moderately significant)</w:t>
            </w:r>
          </w:p>
        </w:tc>
        <w:tc>
          <w:tcPr>
            <w:tcW w:w="2126" w:type="dxa"/>
            <w:tcBorders>
              <w:top w:val="single" w:sz="12" w:space="0" w:color="auto"/>
            </w:tcBorders>
            <w:shd w:val="clear" w:color="auto" w:fill="auto"/>
          </w:tcPr>
          <w:p w:rsidR="00B96BE9" w:rsidRPr="008D7C71" w:rsidRDefault="00B96BE9" w:rsidP="007B19CD">
            <w:pPr>
              <w:jc w:val="right"/>
              <w:rPr>
                <w:rFonts w:ascii="Times New Roman" w:hAnsi="Times New Roman" w:cs="Times New Roman"/>
                <w:sz w:val="20"/>
                <w:szCs w:val="20"/>
              </w:rPr>
            </w:pPr>
            <w:r w:rsidRPr="008D7C71">
              <w:rPr>
                <w:rFonts w:ascii="Times New Roman" w:hAnsi="Times New Roman" w:cs="Times New Roman"/>
                <w:sz w:val="20"/>
                <w:szCs w:val="20"/>
              </w:rPr>
              <w:t xml:space="preserve">100 </w:t>
            </w:r>
          </w:p>
          <w:p w:rsidR="00B96BE9" w:rsidRPr="008D7C71" w:rsidRDefault="00B96BE9" w:rsidP="007B19CD">
            <w:pPr>
              <w:jc w:val="right"/>
              <w:rPr>
                <w:rFonts w:ascii="Times New Roman" w:hAnsi="Times New Roman" w:cs="Times New Roman"/>
                <w:sz w:val="20"/>
                <w:szCs w:val="20"/>
              </w:rPr>
            </w:pPr>
            <w:r w:rsidRPr="008D7C71">
              <w:rPr>
                <w:rFonts w:ascii="Times New Roman" w:hAnsi="Times New Roman" w:cs="Times New Roman"/>
                <w:sz w:val="20"/>
                <w:szCs w:val="20"/>
              </w:rPr>
              <w:t>(very significant)</w:t>
            </w:r>
          </w:p>
        </w:tc>
      </w:tr>
      <w:tr w:rsidR="00B96BE9" w:rsidRPr="008D7C71" w:rsidTr="00716C96">
        <w:trPr>
          <w:trHeight w:val="460"/>
        </w:trPr>
        <w:tc>
          <w:tcPr>
            <w:tcW w:w="4410" w:type="dxa"/>
            <w:vMerge w:val="restart"/>
            <w:shd w:val="clear" w:color="auto" w:fill="auto"/>
          </w:tcPr>
          <w:p w:rsidR="00B96BE9" w:rsidRPr="00716C96" w:rsidRDefault="00716C96" w:rsidP="00B96BE9">
            <w:pPr>
              <w:numPr>
                <w:ilvl w:val="0"/>
                <w:numId w:val="2"/>
              </w:numPr>
              <w:spacing w:before="240" w:after="0" w:line="240" w:lineRule="auto"/>
              <w:ind w:left="345" w:hanging="345"/>
              <w:rPr>
                <w:rFonts w:ascii="Times New Roman" w:hAnsi="Times New Roman" w:cs="Times New Roman"/>
                <w:sz w:val="20"/>
                <w:szCs w:val="20"/>
              </w:rPr>
            </w:pPr>
            <w:r w:rsidRPr="00716C96">
              <w:rPr>
                <w:rFonts w:ascii="Times New Roman" w:hAnsi="Times New Roman" w:cs="Times New Roman"/>
                <w:sz w:val="20"/>
                <w:szCs w:val="20"/>
              </w:rPr>
              <w:t>I</w:t>
            </w:r>
            <w:r w:rsidR="00B96BE9" w:rsidRPr="00716C96">
              <w:rPr>
                <w:rFonts w:ascii="Times New Roman" w:hAnsi="Times New Roman" w:cs="Times New Roman"/>
                <w:sz w:val="20"/>
                <w:szCs w:val="20"/>
              </w:rPr>
              <w:t>dentify the ability of the student to successfully complete this project (think in terms of scope and time frame.</w:t>
            </w:r>
            <w:r w:rsidR="008D7C71" w:rsidRPr="00716C96">
              <w:rPr>
                <w:rFonts w:ascii="Times New Roman" w:hAnsi="Times New Roman" w:cs="Times New Roman"/>
                <w:sz w:val="20"/>
                <w:szCs w:val="20"/>
              </w:rPr>
              <w:t xml:space="preserve"> Please enter a number between 0 and 100.</w:t>
            </w:r>
          </w:p>
        </w:tc>
        <w:tc>
          <w:tcPr>
            <w:tcW w:w="5220" w:type="dxa"/>
            <w:gridSpan w:val="3"/>
            <w:tcBorders>
              <w:bottom w:val="single" w:sz="12" w:space="0" w:color="auto"/>
            </w:tcBorders>
            <w:shd w:val="clear" w:color="auto" w:fill="auto"/>
          </w:tcPr>
          <w:p w:rsidR="00B96BE9" w:rsidRPr="008D7C71" w:rsidRDefault="00B96BE9" w:rsidP="007B19CD">
            <w:pPr>
              <w:spacing w:before="240"/>
              <w:rPr>
                <w:rFonts w:ascii="Times New Roman" w:hAnsi="Times New Roman" w:cs="Times New Roman"/>
                <w:sz w:val="20"/>
                <w:szCs w:val="20"/>
              </w:rPr>
            </w:pPr>
          </w:p>
        </w:tc>
      </w:tr>
      <w:tr w:rsidR="00B96BE9" w:rsidRPr="008D7C71" w:rsidTr="00716C96">
        <w:trPr>
          <w:trHeight w:val="460"/>
        </w:trPr>
        <w:tc>
          <w:tcPr>
            <w:tcW w:w="4410" w:type="dxa"/>
            <w:vMerge/>
            <w:shd w:val="clear" w:color="auto" w:fill="auto"/>
          </w:tcPr>
          <w:p w:rsidR="00B96BE9" w:rsidRPr="00716C96" w:rsidRDefault="00B96BE9" w:rsidP="007B19CD">
            <w:pPr>
              <w:rPr>
                <w:rFonts w:ascii="Times New Roman" w:hAnsi="Times New Roman" w:cs="Times New Roman"/>
                <w:sz w:val="20"/>
                <w:szCs w:val="20"/>
              </w:rPr>
            </w:pPr>
          </w:p>
        </w:tc>
        <w:tc>
          <w:tcPr>
            <w:tcW w:w="1530" w:type="dxa"/>
            <w:tcBorders>
              <w:top w:val="single" w:sz="12" w:space="0" w:color="auto"/>
            </w:tcBorders>
            <w:shd w:val="clear" w:color="auto" w:fill="auto"/>
          </w:tcPr>
          <w:p w:rsidR="00B96BE9" w:rsidRPr="008D7C71" w:rsidRDefault="00B96BE9" w:rsidP="007B19CD">
            <w:pPr>
              <w:rPr>
                <w:rFonts w:ascii="Times New Roman" w:hAnsi="Times New Roman" w:cs="Times New Roman"/>
                <w:sz w:val="20"/>
                <w:szCs w:val="20"/>
              </w:rPr>
            </w:pPr>
            <w:r w:rsidRPr="008D7C71">
              <w:rPr>
                <w:rFonts w:ascii="Times New Roman" w:hAnsi="Times New Roman" w:cs="Times New Roman"/>
                <w:sz w:val="20"/>
                <w:szCs w:val="20"/>
              </w:rPr>
              <w:t>0</w:t>
            </w:r>
          </w:p>
          <w:p w:rsidR="00B96BE9" w:rsidRPr="008D7C71" w:rsidRDefault="00B96BE9" w:rsidP="007B19CD">
            <w:pPr>
              <w:rPr>
                <w:rFonts w:ascii="Times New Roman" w:hAnsi="Times New Roman" w:cs="Times New Roman"/>
                <w:sz w:val="20"/>
                <w:szCs w:val="20"/>
              </w:rPr>
            </w:pPr>
            <w:r w:rsidRPr="008D7C71">
              <w:rPr>
                <w:rFonts w:ascii="Times New Roman" w:hAnsi="Times New Roman" w:cs="Times New Roman"/>
                <w:sz w:val="20"/>
                <w:szCs w:val="20"/>
              </w:rPr>
              <w:t>(no confidence)</w:t>
            </w:r>
          </w:p>
        </w:tc>
        <w:tc>
          <w:tcPr>
            <w:tcW w:w="1564" w:type="dxa"/>
            <w:tcBorders>
              <w:top w:val="single" w:sz="12" w:space="0" w:color="auto"/>
            </w:tcBorders>
            <w:shd w:val="clear" w:color="auto" w:fill="auto"/>
          </w:tcPr>
          <w:p w:rsidR="00B96BE9" w:rsidRPr="008D7C71" w:rsidRDefault="00B96BE9" w:rsidP="007B19CD">
            <w:pPr>
              <w:jc w:val="center"/>
              <w:rPr>
                <w:rFonts w:ascii="Times New Roman" w:hAnsi="Times New Roman" w:cs="Times New Roman"/>
                <w:sz w:val="20"/>
                <w:szCs w:val="20"/>
              </w:rPr>
            </w:pPr>
            <w:r w:rsidRPr="008D7C71">
              <w:rPr>
                <w:rFonts w:ascii="Times New Roman" w:hAnsi="Times New Roman" w:cs="Times New Roman"/>
                <w:sz w:val="20"/>
                <w:szCs w:val="20"/>
              </w:rPr>
              <w:t>50</w:t>
            </w:r>
          </w:p>
          <w:p w:rsidR="00B96BE9" w:rsidRPr="008D7C71" w:rsidRDefault="00B96BE9" w:rsidP="007B19CD">
            <w:pPr>
              <w:jc w:val="center"/>
              <w:rPr>
                <w:rFonts w:ascii="Times New Roman" w:hAnsi="Times New Roman" w:cs="Times New Roman"/>
                <w:sz w:val="20"/>
                <w:szCs w:val="20"/>
              </w:rPr>
            </w:pPr>
            <w:r w:rsidRPr="008D7C71">
              <w:rPr>
                <w:rFonts w:ascii="Times New Roman" w:hAnsi="Times New Roman" w:cs="Times New Roman"/>
                <w:sz w:val="20"/>
                <w:szCs w:val="20"/>
              </w:rPr>
              <w:t>(moderately confident)</w:t>
            </w:r>
          </w:p>
        </w:tc>
        <w:tc>
          <w:tcPr>
            <w:tcW w:w="2126" w:type="dxa"/>
            <w:tcBorders>
              <w:top w:val="single" w:sz="12" w:space="0" w:color="auto"/>
            </w:tcBorders>
            <w:shd w:val="clear" w:color="auto" w:fill="auto"/>
          </w:tcPr>
          <w:p w:rsidR="00B96BE9" w:rsidRPr="008D7C71" w:rsidRDefault="00B96BE9" w:rsidP="007B19CD">
            <w:pPr>
              <w:jc w:val="right"/>
              <w:rPr>
                <w:rFonts w:ascii="Times New Roman" w:hAnsi="Times New Roman" w:cs="Times New Roman"/>
                <w:sz w:val="20"/>
                <w:szCs w:val="20"/>
              </w:rPr>
            </w:pPr>
            <w:r w:rsidRPr="008D7C71">
              <w:rPr>
                <w:rFonts w:ascii="Times New Roman" w:hAnsi="Times New Roman" w:cs="Times New Roman"/>
                <w:sz w:val="20"/>
                <w:szCs w:val="20"/>
              </w:rPr>
              <w:t xml:space="preserve">100 </w:t>
            </w:r>
          </w:p>
          <w:p w:rsidR="00B96BE9" w:rsidRPr="008D7C71" w:rsidRDefault="00B96BE9" w:rsidP="007B19CD">
            <w:pPr>
              <w:jc w:val="right"/>
              <w:rPr>
                <w:rFonts w:ascii="Times New Roman" w:hAnsi="Times New Roman" w:cs="Times New Roman"/>
                <w:sz w:val="20"/>
                <w:szCs w:val="20"/>
              </w:rPr>
            </w:pPr>
            <w:r w:rsidRPr="008D7C71">
              <w:rPr>
                <w:rFonts w:ascii="Times New Roman" w:hAnsi="Times New Roman" w:cs="Times New Roman"/>
                <w:sz w:val="20"/>
                <w:szCs w:val="20"/>
              </w:rPr>
              <w:t>(complete confidence)</w:t>
            </w:r>
          </w:p>
        </w:tc>
      </w:tr>
      <w:tr w:rsidR="00B96BE9" w:rsidRPr="008D7C71" w:rsidTr="00716C96">
        <w:trPr>
          <w:trHeight w:val="345"/>
        </w:trPr>
        <w:tc>
          <w:tcPr>
            <w:tcW w:w="4410" w:type="dxa"/>
            <w:vMerge w:val="restart"/>
            <w:shd w:val="clear" w:color="auto" w:fill="auto"/>
          </w:tcPr>
          <w:p w:rsidR="00B96BE9" w:rsidRPr="00716C96" w:rsidRDefault="00716C96" w:rsidP="00B96BE9">
            <w:pPr>
              <w:numPr>
                <w:ilvl w:val="0"/>
                <w:numId w:val="2"/>
              </w:numPr>
              <w:spacing w:before="240" w:after="0" w:line="240" w:lineRule="auto"/>
              <w:ind w:left="345" w:hanging="345"/>
              <w:rPr>
                <w:rFonts w:ascii="Times New Roman" w:hAnsi="Times New Roman" w:cs="Times New Roman"/>
                <w:sz w:val="20"/>
                <w:szCs w:val="20"/>
              </w:rPr>
            </w:pPr>
            <w:r w:rsidRPr="00716C96">
              <w:rPr>
                <w:rFonts w:ascii="Times New Roman" w:hAnsi="Times New Roman" w:cs="Times New Roman"/>
                <w:sz w:val="20"/>
                <w:szCs w:val="20"/>
              </w:rPr>
              <w:t>P</w:t>
            </w:r>
            <w:r w:rsidR="00B96BE9" w:rsidRPr="00716C96">
              <w:rPr>
                <w:rFonts w:ascii="Times New Roman" w:hAnsi="Times New Roman" w:cs="Times New Roman"/>
                <w:sz w:val="20"/>
                <w:szCs w:val="20"/>
              </w:rPr>
              <w:t>lease indicate your role in the project.</w:t>
            </w:r>
            <w:r w:rsidR="008D7C71" w:rsidRPr="00716C96">
              <w:rPr>
                <w:rFonts w:ascii="Times New Roman" w:hAnsi="Times New Roman" w:cs="Times New Roman"/>
                <w:sz w:val="20"/>
                <w:szCs w:val="20"/>
              </w:rPr>
              <w:t xml:space="preserve"> Please enter a number between 0 and 100.</w:t>
            </w:r>
          </w:p>
        </w:tc>
        <w:tc>
          <w:tcPr>
            <w:tcW w:w="5220" w:type="dxa"/>
            <w:gridSpan w:val="3"/>
            <w:tcBorders>
              <w:bottom w:val="single" w:sz="4" w:space="0" w:color="auto"/>
            </w:tcBorders>
            <w:shd w:val="clear" w:color="auto" w:fill="auto"/>
          </w:tcPr>
          <w:p w:rsidR="00B96BE9" w:rsidRPr="008D7C71" w:rsidRDefault="00B96BE9" w:rsidP="007B19CD">
            <w:pPr>
              <w:spacing w:before="240"/>
              <w:rPr>
                <w:rFonts w:ascii="Times New Roman" w:hAnsi="Times New Roman" w:cs="Times New Roman"/>
                <w:sz w:val="20"/>
                <w:szCs w:val="20"/>
              </w:rPr>
            </w:pPr>
          </w:p>
        </w:tc>
      </w:tr>
      <w:tr w:rsidR="00B96BE9" w:rsidRPr="008D7C71" w:rsidTr="00716C96">
        <w:trPr>
          <w:trHeight w:val="345"/>
        </w:trPr>
        <w:tc>
          <w:tcPr>
            <w:tcW w:w="4410" w:type="dxa"/>
            <w:vMerge/>
            <w:shd w:val="clear" w:color="auto" w:fill="auto"/>
          </w:tcPr>
          <w:p w:rsidR="00B96BE9" w:rsidRPr="008D7C71" w:rsidRDefault="00B96BE9" w:rsidP="007B19CD">
            <w:pPr>
              <w:rPr>
                <w:rFonts w:ascii="Times New Roman" w:hAnsi="Times New Roman" w:cs="Times New Roman"/>
              </w:rPr>
            </w:pPr>
          </w:p>
        </w:tc>
        <w:tc>
          <w:tcPr>
            <w:tcW w:w="1530" w:type="dxa"/>
            <w:tcBorders>
              <w:top w:val="single" w:sz="12" w:space="0" w:color="auto"/>
            </w:tcBorders>
            <w:shd w:val="clear" w:color="auto" w:fill="auto"/>
          </w:tcPr>
          <w:p w:rsidR="00B96BE9" w:rsidRPr="008D7C71" w:rsidRDefault="00B96BE9" w:rsidP="007B19CD">
            <w:pPr>
              <w:rPr>
                <w:rFonts w:ascii="Times New Roman" w:hAnsi="Times New Roman" w:cs="Times New Roman"/>
                <w:sz w:val="20"/>
                <w:szCs w:val="20"/>
              </w:rPr>
            </w:pPr>
            <w:r w:rsidRPr="008D7C71">
              <w:rPr>
                <w:rFonts w:ascii="Times New Roman" w:hAnsi="Times New Roman" w:cs="Times New Roman"/>
                <w:sz w:val="20"/>
                <w:szCs w:val="20"/>
              </w:rPr>
              <w:t>0</w:t>
            </w:r>
          </w:p>
          <w:p w:rsidR="00B96BE9" w:rsidRPr="008D7C71" w:rsidRDefault="00B96BE9" w:rsidP="007B19CD">
            <w:pPr>
              <w:rPr>
                <w:rFonts w:ascii="Times New Roman" w:hAnsi="Times New Roman" w:cs="Times New Roman"/>
                <w:sz w:val="20"/>
                <w:szCs w:val="20"/>
              </w:rPr>
            </w:pPr>
            <w:r w:rsidRPr="008D7C71">
              <w:rPr>
                <w:rFonts w:ascii="Times New Roman" w:hAnsi="Times New Roman" w:cs="Times New Roman"/>
                <w:sz w:val="20"/>
                <w:szCs w:val="20"/>
              </w:rPr>
              <w:t>(no role)</w:t>
            </w:r>
          </w:p>
        </w:tc>
        <w:tc>
          <w:tcPr>
            <w:tcW w:w="1564" w:type="dxa"/>
            <w:tcBorders>
              <w:top w:val="single" w:sz="12" w:space="0" w:color="auto"/>
            </w:tcBorders>
            <w:shd w:val="clear" w:color="auto" w:fill="auto"/>
          </w:tcPr>
          <w:p w:rsidR="00B96BE9" w:rsidRPr="008D7C71" w:rsidRDefault="00B96BE9" w:rsidP="007B19CD">
            <w:pPr>
              <w:jc w:val="center"/>
              <w:rPr>
                <w:rFonts w:ascii="Times New Roman" w:hAnsi="Times New Roman" w:cs="Times New Roman"/>
                <w:sz w:val="20"/>
                <w:szCs w:val="20"/>
              </w:rPr>
            </w:pPr>
            <w:r w:rsidRPr="008D7C71">
              <w:rPr>
                <w:rFonts w:ascii="Times New Roman" w:hAnsi="Times New Roman" w:cs="Times New Roman"/>
                <w:sz w:val="20"/>
                <w:szCs w:val="20"/>
              </w:rPr>
              <w:t>50</w:t>
            </w:r>
          </w:p>
          <w:p w:rsidR="00B96BE9" w:rsidRPr="008D7C71" w:rsidRDefault="00B96BE9" w:rsidP="007B19CD">
            <w:pPr>
              <w:jc w:val="center"/>
              <w:rPr>
                <w:rFonts w:ascii="Times New Roman" w:hAnsi="Times New Roman" w:cs="Times New Roman"/>
                <w:sz w:val="20"/>
                <w:szCs w:val="20"/>
              </w:rPr>
            </w:pPr>
            <w:r w:rsidRPr="008D7C71">
              <w:rPr>
                <w:rFonts w:ascii="Times New Roman" w:hAnsi="Times New Roman" w:cs="Times New Roman"/>
                <w:sz w:val="20"/>
                <w:szCs w:val="20"/>
              </w:rPr>
              <w:t>(moderate oversight)</w:t>
            </w:r>
          </w:p>
        </w:tc>
        <w:tc>
          <w:tcPr>
            <w:tcW w:w="2126" w:type="dxa"/>
            <w:tcBorders>
              <w:top w:val="single" w:sz="12" w:space="0" w:color="auto"/>
            </w:tcBorders>
            <w:shd w:val="clear" w:color="auto" w:fill="auto"/>
          </w:tcPr>
          <w:p w:rsidR="00B96BE9" w:rsidRPr="008D7C71" w:rsidRDefault="00B96BE9" w:rsidP="007B19CD">
            <w:pPr>
              <w:jc w:val="right"/>
              <w:rPr>
                <w:rFonts w:ascii="Times New Roman" w:hAnsi="Times New Roman" w:cs="Times New Roman"/>
                <w:sz w:val="20"/>
                <w:szCs w:val="20"/>
              </w:rPr>
            </w:pPr>
            <w:r w:rsidRPr="008D7C71">
              <w:rPr>
                <w:rFonts w:ascii="Times New Roman" w:hAnsi="Times New Roman" w:cs="Times New Roman"/>
                <w:sz w:val="20"/>
                <w:szCs w:val="20"/>
              </w:rPr>
              <w:t xml:space="preserve">100 </w:t>
            </w:r>
          </w:p>
          <w:p w:rsidR="00B96BE9" w:rsidRPr="008D7C71" w:rsidRDefault="00B96BE9" w:rsidP="007B19CD">
            <w:pPr>
              <w:jc w:val="right"/>
              <w:rPr>
                <w:rFonts w:ascii="Times New Roman" w:hAnsi="Times New Roman" w:cs="Times New Roman"/>
                <w:sz w:val="20"/>
                <w:szCs w:val="20"/>
              </w:rPr>
            </w:pPr>
            <w:r w:rsidRPr="008D7C71">
              <w:rPr>
                <w:rFonts w:ascii="Times New Roman" w:hAnsi="Times New Roman" w:cs="Times New Roman"/>
                <w:sz w:val="20"/>
                <w:szCs w:val="20"/>
              </w:rPr>
              <w:t>(complete oversight)</w:t>
            </w:r>
          </w:p>
        </w:tc>
      </w:tr>
      <w:tr w:rsidR="00B96BE9" w:rsidRPr="008D7C71" w:rsidTr="008D7C71">
        <w:trPr>
          <w:trHeight w:val="345"/>
        </w:trPr>
        <w:tc>
          <w:tcPr>
            <w:tcW w:w="9630" w:type="dxa"/>
            <w:gridSpan w:val="4"/>
            <w:shd w:val="clear" w:color="auto" w:fill="auto"/>
          </w:tcPr>
          <w:p w:rsidR="00B96BE9" w:rsidRPr="008D7C71" w:rsidRDefault="00B96BE9" w:rsidP="00B96BE9">
            <w:pPr>
              <w:numPr>
                <w:ilvl w:val="0"/>
                <w:numId w:val="2"/>
              </w:numPr>
              <w:spacing w:before="240" w:after="240" w:line="240" w:lineRule="auto"/>
              <w:ind w:left="345" w:hanging="345"/>
              <w:rPr>
                <w:rFonts w:ascii="Times New Roman" w:hAnsi="Times New Roman" w:cs="Times New Roman"/>
              </w:rPr>
            </w:pPr>
            <w:r w:rsidRPr="008D7C71">
              <w:rPr>
                <w:rFonts w:ascii="Times New Roman" w:hAnsi="Times New Roman" w:cs="Times New Roman"/>
              </w:rPr>
              <w:t>Please include anything else that you think will be helpful to the committee in evaluating the proposal.</w:t>
            </w:r>
          </w:p>
          <w:p w:rsidR="00B96BE9" w:rsidRPr="008D7C71" w:rsidRDefault="00B96BE9" w:rsidP="007B19CD">
            <w:pPr>
              <w:spacing w:before="240"/>
              <w:rPr>
                <w:rFonts w:ascii="Times New Roman" w:hAnsi="Times New Roman" w:cs="Times New Roman"/>
              </w:rPr>
            </w:pPr>
          </w:p>
        </w:tc>
      </w:tr>
    </w:tbl>
    <w:p w:rsidR="00B908FA" w:rsidRPr="008D7C71" w:rsidRDefault="00B908FA" w:rsidP="00811550">
      <w:pPr>
        <w:rPr>
          <w:rFonts w:ascii="Times New Roman" w:hAnsi="Times New Roman" w:cs="Times New Roman"/>
        </w:rPr>
      </w:pPr>
    </w:p>
    <w:sectPr w:rsidR="00B908FA" w:rsidRPr="008D7C71" w:rsidSect="008D7C7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42D" w:rsidRDefault="0044442D" w:rsidP="008D7C71">
      <w:pPr>
        <w:spacing w:after="0" w:line="240" w:lineRule="auto"/>
      </w:pPr>
      <w:r>
        <w:separator/>
      </w:r>
    </w:p>
  </w:endnote>
  <w:endnote w:type="continuationSeparator" w:id="0">
    <w:p w:rsidR="0044442D" w:rsidRDefault="0044442D" w:rsidP="008D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42D" w:rsidRDefault="0044442D" w:rsidP="008D7C71">
      <w:pPr>
        <w:spacing w:after="0" w:line="240" w:lineRule="auto"/>
      </w:pPr>
      <w:r>
        <w:separator/>
      </w:r>
    </w:p>
  </w:footnote>
  <w:footnote w:type="continuationSeparator" w:id="0">
    <w:p w:rsidR="0044442D" w:rsidRDefault="0044442D" w:rsidP="008D7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C71" w:rsidRDefault="008D7C71">
    <w:pPr>
      <w:pStyle w:val="Header"/>
    </w:pPr>
  </w:p>
  <w:tbl>
    <w:tblPr>
      <w:tblW w:w="9810" w:type="dxa"/>
      <w:tblLook w:val="04A0" w:firstRow="1" w:lastRow="0" w:firstColumn="1" w:lastColumn="0" w:noHBand="0" w:noVBand="1"/>
    </w:tblPr>
    <w:tblGrid>
      <w:gridCol w:w="3330"/>
      <w:gridCol w:w="6480"/>
    </w:tblGrid>
    <w:tr w:rsidR="008D7C71" w:rsidRPr="008D7C71" w:rsidTr="007B19CD">
      <w:trPr>
        <w:trHeight w:val="288"/>
      </w:trPr>
      <w:tc>
        <w:tcPr>
          <w:tcW w:w="3330" w:type="dxa"/>
          <w:shd w:val="clear" w:color="auto" w:fill="auto"/>
          <w:vAlign w:val="bottom"/>
        </w:tcPr>
        <w:p w:rsidR="008D7C71" w:rsidRPr="008D7C71" w:rsidRDefault="008D7C71" w:rsidP="008D7C71">
          <w:pPr>
            <w:spacing w:after="0"/>
            <w:rPr>
              <w:rFonts w:ascii="Times New Roman" w:hAnsi="Times New Roman" w:cs="Times New Roman"/>
              <w:color w:val="7F7F7F" w:themeColor="text1" w:themeTint="80"/>
              <w:sz w:val="20"/>
              <w:szCs w:val="20"/>
            </w:rPr>
          </w:pPr>
          <w:r w:rsidRPr="008D7C71">
            <w:rPr>
              <w:rFonts w:ascii="Times New Roman" w:hAnsi="Times New Roman" w:cs="Times New Roman"/>
              <w:color w:val="7F7F7F" w:themeColor="text1" w:themeTint="80"/>
              <w:sz w:val="20"/>
              <w:szCs w:val="20"/>
            </w:rPr>
            <w:t>Student Name (last, first)</w:t>
          </w:r>
        </w:p>
      </w:tc>
      <w:tc>
        <w:tcPr>
          <w:tcW w:w="6480" w:type="dxa"/>
          <w:tcBorders>
            <w:bottom w:val="single" w:sz="4" w:space="0" w:color="auto"/>
          </w:tcBorders>
          <w:shd w:val="clear" w:color="auto" w:fill="auto"/>
          <w:vAlign w:val="bottom"/>
        </w:tcPr>
        <w:p w:rsidR="008D7C71" w:rsidRPr="008D7C71" w:rsidRDefault="008D7C71" w:rsidP="008D7C71">
          <w:pPr>
            <w:spacing w:after="0"/>
            <w:rPr>
              <w:rFonts w:ascii="Times New Roman" w:hAnsi="Times New Roman" w:cs="Times New Roman"/>
              <w:color w:val="7F7F7F" w:themeColor="text1" w:themeTint="80"/>
              <w:sz w:val="20"/>
              <w:szCs w:val="20"/>
            </w:rPr>
          </w:pPr>
        </w:p>
      </w:tc>
    </w:tr>
    <w:tr w:rsidR="008D7C71" w:rsidRPr="008D7C71" w:rsidTr="007B19CD">
      <w:trPr>
        <w:trHeight w:val="288"/>
      </w:trPr>
      <w:tc>
        <w:tcPr>
          <w:tcW w:w="3330" w:type="dxa"/>
          <w:shd w:val="clear" w:color="auto" w:fill="auto"/>
          <w:vAlign w:val="bottom"/>
        </w:tcPr>
        <w:p w:rsidR="008D7C71" w:rsidRPr="008D7C71" w:rsidRDefault="008D7C71" w:rsidP="008D7C71">
          <w:pPr>
            <w:spacing w:after="0"/>
            <w:rPr>
              <w:rFonts w:ascii="Times New Roman" w:hAnsi="Times New Roman" w:cs="Times New Roman"/>
              <w:color w:val="7F7F7F" w:themeColor="text1" w:themeTint="80"/>
              <w:sz w:val="20"/>
              <w:szCs w:val="20"/>
            </w:rPr>
          </w:pPr>
          <w:r w:rsidRPr="008D7C71">
            <w:rPr>
              <w:rFonts w:ascii="Times New Roman" w:hAnsi="Times New Roman" w:cs="Times New Roman"/>
              <w:color w:val="7F7F7F" w:themeColor="text1" w:themeTint="80"/>
              <w:sz w:val="20"/>
              <w:szCs w:val="20"/>
            </w:rPr>
            <w:t>Mentor (last, first) / Dept &amp; College</w:t>
          </w:r>
        </w:p>
      </w:tc>
      <w:tc>
        <w:tcPr>
          <w:tcW w:w="6480" w:type="dxa"/>
          <w:tcBorders>
            <w:top w:val="single" w:sz="4" w:space="0" w:color="auto"/>
            <w:bottom w:val="single" w:sz="4" w:space="0" w:color="auto"/>
          </w:tcBorders>
          <w:shd w:val="clear" w:color="auto" w:fill="auto"/>
          <w:vAlign w:val="bottom"/>
        </w:tcPr>
        <w:p w:rsidR="008D7C71" w:rsidRPr="008D7C71" w:rsidRDefault="008D7C71" w:rsidP="008D7C71">
          <w:pPr>
            <w:spacing w:after="0"/>
            <w:rPr>
              <w:rFonts w:ascii="Times New Roman" w:hAnsi="Times New Roman" w:cs="Times New Roman"/>
              <w:color w:val="7F7F7F" w:themeColor="text1" w:themeTint="80"/>
              <w:sz w:val="20"/>
              <w:szCs w:val="20"/>
            </w:rPr>
          </w:pPr>
        </w:p>
      </w:tc>
    </w:tr>
    <w:tr w:rsidR="008D7C71" w:rsidRPr="008D7C71" w:rsidTr="008D7C71">
      <w:trPr>
        <w:trHeight w:val="152"/>
      </w:trPr>
      <w:tc>
        <w:tcPr>
          <w:tcW w:w="3330" w:type="dxa"/>
          <w:shd w:val="clear" w:color="auto" w:fill="auto"/>
          <w:vAlign w:val="bottom"/>
        </w:tcPr>
        <w:p w:rsidR="008D7C71" w:rsidRPr="008D7C71" w:rsidRDefault="008D7C71" w:rsidP="008D7C71">
          <w:pPr>
            <w:spacing w:after="0"/>
            <w:rPr>
              <w:rFonts w:ascii="Times New Roman" w:hAnsi="Times New Roman" w:cs="Times New Roman"/>
              <w:color w:val="7F7F7F" w:themeColor="text1" w:themeTint="80"/>
              <w:sz w:val="20"/>
              <w:szCs w:val="20"/>
            </w:rPr>
          </w:pPr>
          <w:r w:rsidRPr="008D7C71">
            <w:rPr>
              <w:rFonts w:ascii="Times New Roman" w:hAnsi="Times New Roman" w:cs="Times New Roman"/>
              <w:color w:val="7F7F7F" w:themeColor="text1" w:themeTint="80"/>
              <w:sz w:val="20"/>
              <w:szCs w:val="20"/>
            </w:rPr>
            <w:t>Project title:</w:t>
          </w:r>
        </w:p>
      </w:tc>
      <w:tc>
        <w:tcPr>
          <w:tcW w:w="6480" w:type="dxa"/>
          <w:tcBorders>
            <w:top w:val="single" w:sz="4" w:space="0" w:color="auto"/>
            <w:bottom w:val="single" w:sz="4" w:space="0" w:color="auto"/>
          </w:tcBorders>
          <w:shd w:val="clear" w:color="auto" w:fill="auto"/>
          <w:vAlign w:val="bottom"/>
        </w:tcPr>
        <w:p w:rsidR="008D7C71" w:rsidRPr="008D7C71" w:rsidRDefault="008D7C71" w:rsidP="008D7C71">
          <w:pPr>
            <w:spacing w:after="0"/>
            <w:rPr>
              <w:rFonts w:ascii="Times New Roman" w:hAnsi="Times New Roman" w:cs="Times New Roman"/>
              <w:color w:val="7F7F7F" w:themeColor="text1" w:themeTint="80"/>
              <w:sz w:val="20"/>
              <w:szCs w:val="20"/>
            </w:rPr>
          </w:pPr>
        </w:p>
      </w:tc>
    </w:tr>
  </w:tbl>
  <w:p w:rsidR="008D7C71" w:rsidRDefault="008D7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16DC"/>
    <w:multiLevelType w:val="hybridMultilevel"/>
    <w:tmpl w:val="52E8E3C2"/>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A3D60"/>
    <w:multiLevelType w:val="hybridMultilevel"/>
    <w:tmpl w:val="8B98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50"/>
    <w:rsid w:val="001D0F00"/>
    <w:rsid w:val="00220E2B"/>
    <w:rsid w:val="00425AEB"/>
    <w:rsid w:val="0044442D"/>
    <w:rsid w:val="00716C96"/>
    <w:rsid w:val="007776E8"/>
    <w:rsid w:val="00811550"/>
    <w:rsid w:val="00896FCA"/>
    <w:rsid w:val="008D7C71"/>
    <w:rsid w:val="009C5DF9"/>
    <w:rsid w:val="00A94F2A"/>
    <w:rsid w:val="00B908FA"/>
    <w:rsid w:val="00B96BE9"/>
    <w:rsid w:val="00B96EF2"/>
    <w:rsid w:val="00C61503"/>
    <w:rsid w:val="00DC4BBD"/>
    <w:rsid w:val="00DD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F5EB0"/>
  <w15:chartTrackingRefBased/>
  <w15:docId w15:val="{23324E58-6264-48AA-A2D1-94352C24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550"/>
    <w:pPr>
      <w:ind w:left="720"/>
      <w:contextualSpacing/>
    </w:pPr>
  </w:style>
  <w:style w:type="character" w:styleId="Hyperlink">
    <w:name w:val="Hyperlink"/>
    <w:basedOn w:val="DefaultParagraphFont"/>
    <w:uiPriority w:val="99"/>
    <w:unhideWhenUsed/>
    <w:rsid w:val="00B908FA"/>
    <w:rPr>
      <w:color w:val="0563C1" w:themeColor="hyperlink"/>
      <w:u w:val="single"/>
    </w:rPr>
  </w:style>
  <w:style w:type="character" w:styleId="UnresolvedMention">
    <w:name w:val="Unresolved Mention"/>
    <w:basedOn w:val="DefaultParagraphFont"/>
    <w:uiPriority w:val="99"/>
    <w:semiHidden/>
    <w:unhideWhenUsed/>
    <w:rsid w:val="00B908FA"/>
    <w:rPr>
      <w:color w:val="605E5C"/>
      <w:shd w:val="clear" w:color="auto" w:fill="E1DFDD"/>
    </w:rPr>
  </w:style>
  <w:style w:type="character" w:styleId="PlaceholderText">
    <w:name w:val="Placeholder Text"/>
    <w:basedOn w:val="DefaultParagraphFont"/>
    <w:uiPriority w:val="99"/>
    <w:semiHidden/>
    <w:rsid w:val="00B96BE9"/>
    <w:rPr>
      <w:color w:val="808080"/>
    </w:rPr>
  </w:style>
  <w:style w:type="paragraph" w:styleId="Header">
    <w:name w:val="header"/>
    <w:basedOn w:val="Normal"/>
    <w:link w:val="HeaderChar"/>
    <w:uiPriority w:val="99"/>
    <w:unhideWhenUsed/>
    <w:rsid w:val="008D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71"/>
  </w:style>
  <w:style w:type="paragraph" w:styleId="Footer">
    <w:name w:val="footer"/>
    <w:basedOn w:val="Normal"/>
    <w:link w:val="FooterChar"/>
    <w:uiPriority w:val="99"/>
    <w:unhideWhenUsed/>
    <w:rsid w:val="008D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r@web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Cavlovic</dc:creator>
  <cp:keywords/>
  <dc:description/>
  <cp:lastModifiedBy>Erin Kendall</cp:lastModifiedBy>
  <cp:revision>2</cp:revision>
  <dcterms:created xsi:type="dcterms:W3CDTF">2023-10-06T21:31:00Z</dcterms:created>
  <dcterms:modified xsi:type="dcterms:W3CDTF">2023-10-06T21:31:00Z</dcterms:modified>
</cp:coreProperties>
</file>