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Weber State University</w:t>
        <w:br w:type="textWrapping"/>
        <w:t xml:space="preserve">2023 Strategic Plan Report (SPR) — UPDATE Form</w:t>
      </w:r>
    </w:p>
    <w:p w:rsidR="00000000" w:rsidDel="00000000" w:rsidP="00000000" w:rsidRDefault="00000000" w:rsidRPr="00000000" w14:paraId="00000002">
      <w:pPr>
        <w:jc w:val="center"/>
        <w:rPr/>
      </w:pPr>
      <w:r w:rsidDel="00000000" w:rsidR="00000000" w:rsidRPr="00000000">
        <w:rPr>
          <w:b w:val="1"/>
          <w:rtl w:val="0"/>
        </w:rPr>
        <w:t xml:space="preserve">Cover Page</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Department: </w:t>
      </w:r>
      <w:r w:rsidDel="00000000" w:rsidR="00000000" w:rsidRPr="00000000">
        <w:rPr>
          <w:rtl w:val="0"/>
        </w:rPr>
      </w:r>
    </w:p>
    <w:p w:rsidR="00000000" w:rsidDel="00000000" w:rsidP="00000000" w:rsidRDefault="00000000" w:rsidRPr="00000000" w14:paraId="00000009">
      <w:pPr>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Degree Program(s) </w:t>
      </w:r>
      <w:r w:rsidDel="00000000" w:rsidR="00000000" w:rsidRPr="00000000">
        <w:rPr>
          <w:rtl w:val="0"/>
        </w:rPr>
      </w:r>
    </w:p>
    <w:p w:rsidR="00000000" w:rsidDel="00000000" w:rsidP="00000000" w:rsidRDefault="00000000" w:rsidRPr="00000000" w14:paraId="0000000A">
      <w:pPr>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Date Submitted:</w:t>
      </w:r>
      <w:r w:rsidDel="00000000" w:rsidR="00000000" w:rsidRPr="00000000">
        <w:rPr>
          <w:rtl w:val="0"/>
        </w:rPr>
      </w:r>
    </w:p>
    <w:p w:rsidR="00000000" w:rsidDel="00000000" w:rsidP="00000000" w:rsidRDefault="00000000" w:rsidRPr="00000000" w14:paraId="0000000B">
      <w:pPr>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Report Author: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Contact Information:</w:t>
      </w:r>
      <w:r w:rsidDel="00000000" w:rsidR="00000000" w:rsidRPr="00000000">
        <w:rPr>
          <w:rtl w:val="0"/>
        </w:rPr>
      </w:r>
    </w:p>
    <w:p w:rsidR="00000000" w:rsidDel="00000000" w:rsidP="00000000" w:rsidRDefault="00000000" w:rsidRPr="00000000" w14:paraId="0000000F">
      <w:pPr>
        <w:numPr>
          <w:ilvl w:val="1"/>
          <w:numId w:val="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Phone:  </w:t>
      </w:r>
      <w:r w:rsidDel="00000000" w:rsidR="00000000" w:rsidRPr="00000000">
        <w:rPr>
          <w:rtl w:val="0"/>
        </w:rPr>
      </w:r>
    </w:p>
    <w:p w:rsidR="00000000" w:rsidDel="00000000" w:rsidP="00000000" w:rsidRDefault="00000000" w:rsidRPr="00000000" w14:paraId="00000010">
      <w:pPr>
        <w:numPr>
          <w:ilvl w:val="1"/>
          <w:numId w:val="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Email: </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sz w:val="23"/>
          <w:szCs w:val="23"/>
        </w:rPr>
      </w:pPr>
      <w:bookmarkStart w:colFirst="0" w:colLast="0" w:name="_heading=h.30j0zll" w:id="0"/>
      <w:bookmarkEnd w:id="0"/>
      <w:r w:rsidDel="00000000" w:rsidR="00000000" w:rsidRPr="00000000">
        <w:br w:type="page"/>
      </w: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SPR UPDATE FORM</w:t>
      </w:r>
    </w:p>
    <w:p w:rsidR="00000000" w:rsidDel="00000000" w:rsidP="00000000" w:rsidRDefault="00000000" w:rsidRPr="00000000" w14:paraId="00000014">
      <w:pPr>
        <w:jc w:val="cente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As in previous years, the Provost Office requests you complete a Strategic Plan Report. The SPR is a key step in a cyclical and </w:t>
      </w:r>
      <w:hyperlink r:id="rId7">
        <w:r w:rsidDel="00000000" w:rsidR="00000000" w:rsidRPr="00000000">
          <w:rPr>
            <w:rFonts w:ascii="Times New Roman" w:cs="Times New Roman" w:eastAsia="Times New Roman" w:hAnsi="Times New Roman"/>
            <w:color w:val="1155cc"/>
            <w:sz w:val="23"/>
            <w:szCs w:val="23"/>
            <w:u w:val="single"/>
            <w:rtl w:val="0"/>
          </w:rPr>
          <w:t xml:space="preserve">integrative reportin</w:t>
        </w:r>
      </w:hyperlink>
      <w:r w:rsidDel="00000000" w:rsidR="00000000" w:rsidRPr="00000000">
        <w:rPr>
          <w:rFonts w:ascii="Times New Roman" w:cs="Times New Roman" w:eastAsia="Times New Roman" w:hAnsi="Times New Roman"/>
          <w:sz w:val="23"/>
          <w:szCs w:val="23"/>
          <w:rtl w:val="0"/>
        </w:rPr>
        <w:t xml:space="preserve">g process serving student success. Again we are asking departments to answer three general questions about their strategic program plans: 1) what has changed in your plan (e.g., added or removed goals or strategies due to Program Review and Biennial Assessment results), 2) new evidence informing your goals and strategies (e.g., from dashboards, advisory committees, departmental discussion, etc.), and 3) new resources you need, including supports for implementing the plan. </w:t>
      </w:r>
    </w:p>
    <w:p w:rsidR="00000000" w:rsidDel="00000000" w:rsidP="00000000" w:rsidRDefault="00000000" w:rsidRPr="00000000" w14:paraId="00000016">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Please keep the report short, </w:t>
      </w:r>
      <w:r w:rsidDel="00000000" w:rsidR="00000000" w:rsidRPr="00000000">
        <w:rPr>
          <w:rFonts w:ascii="Times New Roman" w:cs="Times New Roman" w:eastAsia="Times New Roman" w:hAnsi="Times New Roman"/>
          <w:b w:val="1"/>
          <w:sz w:val="23"/>
          <w:szCs w:val="23"/>
          <w:rtl w:val="0"/>
        </w:rPr>
        <w:t xml:space="preserve">no more than five pages. </w:t>
      </w:r>
      <w:r w:rsidDel="00000000" w:rsidR="00000000" w:rsidRPr="00000000">
        <w:rPr>
          <w:rFonts w:ascii="Times New Roman" w:cs="Times New Roman" w:eastAsia="Times New Roman" w:hAnsi="Times New Roman"/>
          <w:sz w:val="23"/>
          <w:szCs w:val="23"/>
          <w:rtl w:val="0"/>
        </w:rPr>
        <w:t xml:space="preserve">You may outline rather than extensively defend your request for resources (item 3), as those requests will be discussed and prioritized as part of chairs' meetings with Deans over the next few weeks and months. Include in your analyses any emphases, tracks, minors, or certificates that may be associated with your programs. </w:t>
      </w:r>
    </w:p>
    <w:p w:rsidR="00000000" w:rsidDel="00000000" w:rsidP="00000000" w:rsidRDefault="00000000" w:rsidRPr="00000000" w14:paraId="00000018">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Please align your goals and plans to the WSU </w:t>
      </w:r>
      <w:hyperlink r:id="rId8">
        <w:r w:rsidDel="00000000" w:rsidR="00000000" w:rsidRPr="00000000">
          <w:rPr>
            <w:rFonts w:ascii="Times New Roman" w:cs="Times New Roman" w:eastAsia="Times New Roman" w:hAnsi="Times New Roman"/>
            <w:color w:val="0000ff"/>
            <w:sz w:val="23"/>
            <w:szCs w:val="23"/>
            <w:u w:val="single"/>
            <w:rtl w:val="0"/>
          </w:rPr>
          <w:t xml:space="preserve">Strategic Plan</w:t>
        </w:r>
      </w:hyperlink>
      <w:r w:rsidDel="00000000" w:rsidR="00000000" w:rsidRPr="00000000">
        <w:rPr>
          <w:rFonts w:ascii="Times New Roman" w:cs="Times New Roman" w:eastAsia="Times New Roman" w:hAnsi="Times New Roman"/>
          <w:sz w:val="23"/>
          <w:szCs w:val="23"/>
          <w:rtl w:val="0"/>
        </w:rPr>
        <w:t xml:space="preserve"> and </w:t>
      </w:r>
      <w:r w:rsidDel="00000000" w:rsidR="00000000" w:rsidRPr="00000000">
        <w:rPr>
          <w:rFonts w:ascii="Times New Roman" w:cs="Times New Roman" w:eastAsia="Times New Roman" w:hAnsi="Times New Roman"/>
          <w:sz w:val="23"/>
          <w:szCs w:val="23"/>
          <w:rtl w:val="0"/>
        </w:rPr>
        <w:t xml:space="preserve">Academic Affairs </w:t>
      </w:r>
      <w:hyperlink r:id="rId9">
        <w:r w:rsidDel="00000000" w:rsidR="00000000" w:rsidRPr="00000000">
          <w:rPr>
            <w:rFonts w:ascii="Times New Roman" w:cs="Times New Roman" w:eastAsia="Times New Roman" w:hAnsi="Times New Roman"/>
            <w:color w:val="0000ff"/>
            <w:sz w:val="23"/>
            <w:szCs w:val="23"/>
            <w:u w:val="single"/>
            <w:rtl w:val="0"/>
          </w:rPr>
          <w:t xml:space="preserve">strategic initiatives</w:t>
        </w:r>
      </w:hyperlink>
      <w:r w:rsidDel="00000000" w:rsidR="00000000" w:rsidRPr="00000000">
        <w:rPr>
          <w:rFonts w:ascii="Times New Roman" w:cs="Times New Roman" w:eastAsia="Times New Roman" w:hAnsi="Times New Roman"/>
          <w:sz w:val="23"/>
          <w:szCs w:val="23"/>
          <w:rtl w:val="0"/>
        </w:rPr>
        <w:t xml:space="preserve"> where you can. These alignments go beyond the counts of graduates, majors, and SCHs to address ways to support student success, equity, and quality in your program and classes and collaborate with other programs and departments. Such alignments may be in improving students' completion of lower-division gateway courses, enrolling and retaining more underserved or older students, reaching out to more seniors to promote improved completion rates of 90+ credit students, exploring new interdisciplinary partnerships, or promoting personal connections and academic excellence.</w:t>
      </w:r>
    </w:p>
    <w:p w:rsidR="00000000" w:rsidDel="00000000" w:rsidP="00000000" w:rsidRDefault="00000000" w:rsidRPr="00000000" w14:paraId="0000001A">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As always, the Office of Institutional Effectiveness is available for any data you need. Please attach the old strategic plan report to this file if you wish. SPR Updates are due </w:t>
      </w:r>
      <w:r w:rsidDel="00000000" w:rsidR="00000000" w:rsidRPr="00000000">
        <w:rPr>
          <w:rFonts w:ascii="Times New Roman" w:cs="Times New Roman" w:eastAsia="Times New Roman" w:hAnsi="Times New Roman"/>
          <w:b w:val="1"/>
          <w:sz w:val="23"/>
          <w:szCs w:val="23"/>
          <w:rtl w:val="0"/>
        </w:rPr>
        <w:t xml:space="preserve">June 5, 2023.</w:t>
      </w: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D">
      <w:pPr>
        <w:numPr>
          <w:ilvl w:val="0"/>
          <w:numId w:val="4"/>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UPDATES TO EXISTING STRATEGIC GOALS</w:t>
      </w:r>
    </w:p>
    <w:p w:rsidR="00000000" w:rsidDel="00000000" w:rsidP="00000000" w:rsidRDefault="00000000" w:rsidRPr="00000000" w14:paraId="0000001E">
      <w:pPr>
        <w:numPr>
          <w:ilvl w:val="0"/>
          <w:numId w:val="6"/>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Discuss the continued relevance of your existing goals and strategies identified in your SPR from last year.</w:t>
      </w:r>
    </w:p>
    <w:p w:rsidR="00000000" w:rsidDel="00000000" w:rsidP="00000000" w:rsidRDefault="00000000" w:rsidRPr="00000000" w14:paraId="0000001F">
      <w:pPr>
        <w:numPr>
          <w:ilvl w:val="0"/>
          <w:numId w:val="6"/>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Identify and justify any new goals and strategies you want to add or remove from the strategic plan.</w:t>
      </w:r>
    </w:p>
    <w:p w:rsidR="00000000" w:rsidDel="00000000" w:rsidP="00000000" w:rsidRDefault="00000000" w:rsidRPr="00000000" w14:paraId="00000020">
      <w:pPr>
        <w:numPr>
          <w:ilvl w:val="0"/>
          <w:numId w:val="6"/>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Address issues and recommendations arising from your Program Review and Biennial Assessment report.</w:t>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2">
      <w:pPr>
        <w:numPr>
          <w:ilvl w:val="0"/>
          <w:numId w:val="5"/>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UPDATES ON DATA FOR GOAL AND STRATEGY ASSESSMENT </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Report any progress towards assessing existing or new goals identified as central to the strategic plan.</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In what way do recently collected assessment data (described in 2a) suggest you are on the right or wrong track to realize goals? Please explain.</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Please discuss your alignment </w:t>
      </w:r>
      <w:r w:rsidDel="00000000" w:rsidR="00000000" w:rsidRPr="00000000">
        <w:rPr>
          <w:rFonts w:ascii="Times New Roman" w:cs="Times New Roman" w:eastAsia="Times New Roman" w:hAnsi="Times New Roman"/>
          <w:sz w:val="23"/>
          <w:szCs w:val="23"/>
          <w:rtl w:val="0"/>
        </w:rPr>
        <w:t xml:space="preserve">with the</w:t>
      </w:r>
      <w:r w:rsidDel="00000000" w:rsidR="00000000" w:rsidRPr="00000000">
        <w:rPr>
          <w:rFonts w:ascii="Times New Roman" w:cs="Times New Roman" w:eastAsia="Times New Roman" w:hAnsi="Times New Roman"/>
          <w:color w:val="000000"/>
          <w:sz w:val="23"/>
          <w:szCs w:val="23"/>
          <w:rtl w:val="0"/>
        </w:rPr>
        <w:t xml:space="preserve"> Strategic</w:t>
      </w:r>
      <w:r w:rsidDel="00000000" w:rsidR="00000000" w:rsidRPr="00000000">
        <w:rPr>
          <w:rFonts w:ascii="Times New Roman" w:cs="Times New Roman" w:eastAsia="Times New Roman" w:hAnsi="Times New Roman"/>
          <w:sz w:val="23"/>
          <w:szCs w:val="23"/>
          <w:rtl w:val="0"/>
        </w:rPr>
        <w:t xml:space="preserve"> P</w:t>
      </w:r>
      <w:r w:rsidDel="00000000" w:rsidR="00000000" w:rsidRPr="00000000">
        <w:rPr>
          <w:rFonts w:ascii="Times New Roman" w:cs="Times New Roman" w:eastAsia="Times New Roman" w:hAnsi="Times New Roman"/>
          <w:color w:val="000000"/>
          <w:sz w:val="23"/>
          <w:szCs w:val="23"/>
          <w:rtl w:val="0"/>
        </w:rPr>
        <w:t xml:space="preserve">lan</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color w:val="000000"/>
          <w:sz w:val="23"/>
          <w:szCs w:val="23"/>
          <w:rtl w:val="0"/>
        </w:rPr>
        <w:t xml:space="preserve">Academic </w:t>
      </w:r>
      <w:r w:rsidDel="00000000" w:rsidR="00000000" w:rsidRPr="00000000">
        <w:rPr>
          <w:rFonts w:ascii="Times New Roman" w:cs="Times New Roman" w:eastAsia="Times New Roman" w:hAnsi="Times New Roman"/>
          <w:sz w:val="23"/>
          <w:szCs w:val="23"/>
          <w:rtl w:val="0"/>
        </w:rPr>
        <w:t xml:space="preserve">Affairs'</w:t>
      </w:r>
      <w:r w:rsidDel="00000000" w:rsidR="00000000" w:rsidRPr="00000000">
        <w:rPr>
          <w:rFonts w:ascii="Times New Roman" w:cs="Times New Roman" w:eastAsia="Times New Roman" w:hAnsi="Times New Roman"/>
          <w:color w:val="000000"/>
          <w:sz w:val="23"/>
          <w:szCs w:val="23"/>
          <w:rtl w:val="0"/>
        </w:rPr>
        <w:t xml:space="preserve"> strategic </w:t>
      </w:r>
      <w:r w:rsidDel="00000000" w:rsidR="00000000" w:rsidRPr="00000000">
        <w:rPr>
          <w:rFonts w:ascii="Times New Roman" w:cs="Times New Roman" w:eastAsia="Times New Roman" w:hAnsi="Times New Roman"/>
          <w:sz w:val="23"/>
          <w:szCs w:val="23"/>
          <w:rtl w:val="0"/>
        </w:rPr>
        <w:t xml:space="preserve">initiatives, </w:t>
      </w:r>
      <w:r w:rsidDel="00000000" w:rsidR="00000000" w:rsidRPr="00000000">
        <w:rPr>
          <w:rFonts w:ascii="Times New Roman" w:cs="Times New Roman" w:eastAsia="Times New Roman" w:hAnsi="Times New Roman"/>
          <w:color w:val="000000"/>
          <w:sz w:val="23"/>
          <w:szCs w:val="23"/>
          <w:rtl w:val="0"/>
        </w:rPr>
        <w:t xml:space="preserve">and other related </w:t>
      </w:r>
      <w:r w:rsidDel="00000000" w:rsidR="00000000" w:rsidRPr="00000000">
        <w:rPr>
          <w:rFonts w:ascii="Times New Roman" w:cs="Times New Roman" w:eastAsia="Times New Roman" w:hAnsi="Times New Roman"/>
          <w:sz w:val="23"/>
          <w:szCs w:val="23"/>
          <w:rtl w:val="0"/>
        </w:rPr>
        <w:t xml:space="preserve">goals </w:t>
      </w:r>
      <w:r w:rsidDel="00000000" w:rsidR="00000000" w:rsidRPr="00000000">
        <w:rPr>
          <w:rFonts w:ascii="Times New Roman" w:cs="Times New Roman" w:eastAsia="Times New Roman" w:hAnsi="Times New Roman"/>
          <w:color w:val="000000"/>
          <w:sz w:val="23"/>
          <w:szCs w:val="23"/>
          <w:rtl w:val="0"/>
        </w:rPr>
        <w:t xml:space="preserve">(e.g., next</w:t>
      </w:r>
      <w:r w:rsidDel="00000000" w:rsidR="00000000" w:rsidRPr="00000000">
        <w:rPr>
          <w:rFonts w:ascii="Times New Roman" w:cs="Times New Roman" w:eastAsia="Times New Roman" w:hAnsi="Times New Roman"/>
          <w:sz w:val="23"/>
          <w:szCs w:val="23"/>
          <w:rtl w:val="0"/>
        </w:rPr>
        <w:t xml:space="preserve">-</w:t>
      </w:r>
      <w:r w:rsidDel="00000000" w:rsidR="00000000" w:rsidRPr="00000000">
        <w:rPr>
          <w:rFonts w:ascii="Times New Roman" w:cs="Times New Roman" w:eastAsia="Times New Roman" w:hAnsi="Times New Roman"/>
          <w:color w:val="000000"/>
          <w:sz w:val="23"/>
          <w:szCs w:val="23"/>
          <w:rtl w:val="0"/>
        </w:rPr>
        <w:t xml:space="preserve">step </w:t>
      </w:r>
      <w:r w:rsidDel="00000000" w:rsidR="00000000" w:rsidRPr="00000000">
        <w:rPr>
          <w:rFonts w:ascii="Times New Roman" w:cs="Times New Roman" w:eastAsia="Times New Roman" w:hAnsi="Times New Roman"/>
          <w:sz w:val="23"/>
          <w:szCs w:val="23"/>
          <w:rtl w:val="0"/>
        </w:rPr>
        <w:t xml:space="preserve">student </w:t>
      </w:r>
      <w:r w:rsidDel="00000000" w:rsidR="00000000" w:rsidRPr="00000000">
        <w:rPr>
          <w:rFonts w:ascii="Times New Roman" w:cs="Times New Roman" w:eastAsia="Times New Roman" w:hAnsi="Times New Roman"/>
          <w:color w:val="000000"/>
          <w:sz w:val="23"/>
          <w:szCs w:val="23"/>
          <w:rtl w:val="0"/>
        </w:rPr>
        <w:t xml:space="preserve">success, faculty achievement).</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7">
      <w:pPr>
        <w:numPr>
          <w:ilvl w:val="0"/>
          <w:numId w:val="5"/>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NEW PROGRAM RESOURCES OR STRATEGIC PLAN SUPPORTS </w:t>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Outline your request for new resources based on your strategic plan (do not include details itemizing requests which will be part of the college prioritization process)</w:t>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sz w:val="23"/>
          <w:szCs w:val="23"/>
        </w:rPr>
      </w:pPr>
      <w:bookmarkStart w:colFirst="0" w:colLast="0" w:name="_heading=h.gjdgxs" w:id="1"/>
      <w:bookmarkEnd w:id="1"/>
      <w:r w:rsidDel="00000000" w:rsidR="00000000" w:rsidRPr="00000000">
        <w:rPr>
          <w:rFonts w:ascii="Times New Roman" w:cs="Times New Roman" w:eastAsia="Times New Roman" w:hAnsi="Times New Roman"/>
          <w:color w:val="000000"/>
          <w:sz w:val="23"/>
          <w:szCs w:val="23"/>
          <w:rtl w:val="0"/>
        </w:rPr>
        <w:t xml:space="preserve">Request any additional data or other support for your strategic planning process.</w:t>
      </w:r>
    </w:p>
    <w:sectPr>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2"/>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 w:before="2.4" w:lineRule="auto"/>
    </w:pPr>
    <w:rPr>
      <w:rFonts w:ascii="Times New Roman" w:cs="Times New Roman" w:eastAsia="Times New Roman" w:hAnsi="Times New Roman"/>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D369A"/>
  </w:style>
  <w:style w:type="paragraph" w:styleId="Heading1">
    <w:name w:val="heading 1"/>
    <w:basedOn w:val="Normal"/>
    <w:link w:val="Heading1Char"/>
    <w:uiPriority w:val="9"/>
    <w:qFormat w:val="1"/>
    <w:rsid w:val="00FD369A"/>
    <w:pPr>
      <w:spacing w:after="2" w:afterLines="1" w:before="2" w:beforeLines="1"/>
      <w:outlineLvl w:val="0"/>
    </w:pPr>
    <w:rPr>
      <w:rFonts w:ascii="Times New Roman" w:hAnsi="Times New Roman"/>
      <w:b w:val="1"/>
      <w:kern w:val="36"/>
      <w:szCs w:val="20"/>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Heading1Char" w:customStyle="1">
    <w:name w:val="Heading 1 Char"/>
    <w:basedOn w:val="DefaultParagraphFont"/>
    <w:link w:val="Heading1"/>
    <w:uiPriority w:val="9"/>
    <w:rsid w:val="00FD369A"/>
    <w:rPr>
      <w:rFonts w:ascii="Times New Roman" w:hAnsi="Times New Roman"/>
      <w:b w:val="1"/>
      <w:kern w:val="36"/>
      <w:sz w:val="24"/>
      <w:szCs w:val="20"/>
    </w:rPr>
  </w:style>
  <w:style w:type="paragraph" w:styleId="ListParagraph">
    <w:name w:val="List Paragraph"/>
    <w:basedOn w:val="Normal"/>
    <w:uiPriority w:val="34"/>
    <w:qFormat w:val="1"/>
    <w:rsid w:val="00FD369A"/>
    <w:pPr>
      <w:ind w:left="720"/>
      <w:contextualSpacing w:val="1"/>
    </w:pPr>
  </w:style>
  <w:style w:type="paragraph" w:styleId="Footer">
    <w:name w:val="footer"/>
    <w:basedOn w:val="Normal"/>
    <w:link w:val="FooterChar"/>
    <w:uiPriority w:val="99"/>
    <w:unhideWhenUsed w:val="1"/>
    <w:rsid w:val="00FD369A"/>
    <w:pPr>
      <w:tabs>
        <w:tab w:val="center" w:pos="4680"/>
        <w:tab w:val="right" w:pos="9360"/>
      </w:tabs>
    </w:pPr>
  </w:style>
  <w:style w:type="character" w:styleId="FooterChar" w:customStyle="1">
    <w:name w:val="Footer Char"/>
    <w:basedOn w:val="DefaultParagraphFont"/>
    <w:link w:val="Footer"/>
    <w:uiPriority w:val="99"/>
    <w:rsid w:val="00FD369A"/>
    <w:rPr>
      <w:sz w:val="24"/>
      <w:szCs w:val="24"/>
    </w:rPr>
  </w:style>
  <w:style w:type="paragraph" w:styleId="BalloonText">
    <w:name w:val="Balloon Text"/>
    <w:basedOn w:val="Normal"/>
    <w:link w:val="BalloonTextChar"/>
    <w:uiPriority w:val="99"/>
    <w:semiHidden w:val="1"/>
    <w:unhideWhenUsed w:val="1"/>
    <w:rsid w:val="00401B20"/>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01B20"/>
    <w:rPr>
      <w:rFonts w:ascii="Segoe UI" w:cs="Segoe UI" w:hAnsi="Segoe UI"/>
      <w:sz w:val="18"/>
      <w:szCs w:val="18"/>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46574B"/>
    <w:rPr>
      <w:color w:val="0000ff" w:themeColor="hyperlink"/>
      <w:u w:val="single"/>
    </w:rPr>
  </w:style>
  <w:style w:type="character" w:styleId="FollowedHyperlink">
    <w:name w:val="FollowedHyperlink"/>
    <w:basedOn w:val="DefaultParagraphFont"/>
    <w:uiPriority w:val="99"/>
    <w:semiHidden w:val="1"/>
    <w:unhideWhenUsed w:val="1"/>
    <w:rsid w:val="00393DE9"/>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eber.edu/academicaffairs/AA_Mission.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file/d/1NhFjBbuafldJ3KWFSffMYNADsaj85UW5/view" TargetMode="External"/><Relationship Id="rId8" Type="http://schemas.openxmlformats.org/officeDocument/2006/relationships/hyperlink" Target="https://www.weber.edu/strategic-pla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rfxg92ZeeI9Rx4jkDSfB+x17HQ==">CgMxLjAyCWguMzBqMHpsbDIIaC5namRneHM4AGoiChRzdWdnZXN0Lm1ibjluOWY4cjRhaRIKRXJpYyBBbXNlbGoiChRzdWdnZXN0LnRsdGwwY2dwdTlyOBIKRXJpYyBBbXNlbGoiChRzdWdnZXN0Lm44aWt5Njc2eHQxeBIKRXJpYyBBbXNlbGohChNzdWdnZXN0LmJieW5peDRwYTRoEgpFcmljIEFtc2VsaiIKFHN1Z2dlc3QudjZwbHE5YmJneGZvEgpFcmljIEFtc2VsaiIKFHN1Z2dlc3QueW83czR0MWVjaXBoEgpFcmljIEFtc2VsaiIKFHN1Z2dlc3QuZzVwaG5rd3l3dXI1EgpSYXZpIEtyb3ZpaiIKFHN1Z2dlc3QuZm4wbHp3MWkzZjB1EgpFcmljIEFtc2VsaiIKFHN1Z2dlc3Qucmhwd3NkOTY5NXI4EgpFcmljIEFtc2VsaiIKFHN1Z2dlc3QucHhkc3UyemUwN243EgpFcmljIEFtc2VsaiIKFHN1Z2dlc3QuNzhxeXJldHIxbmZyEgpFcmljIEFtc2VsaiEKE3N1Z2dlc3QuZzExb3J0bjNxd28SCkVyaWMgQW1zZWxqIgoUc3VnZ2VzdC4xYXp2bm4zdmxqMWMSCkVyaWMgQW1zZWxqIgoUc3VnZ2VzdC5rMXo2OTM2N3F4cTUSCkVyaWMgQW1zZWxyITFEdHhVVlNpQ2tFNzBNWXpBd1h6VlNTN3NETzNWODRj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2022-03-16T13:16:00Z</dcterms:created>
  <dc:creator>User</dc:creator>
</cp:coreProperties>
</file>