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863357E" w:rsidR="00126F2F" w:rsidRDefault="002F7CF6">
      <w:pPr>
        <w:jc w:val="center"/>
        <w:rPr>
          <w:b/>
          <w:color w:val="FF0000"/>
        </w:rPr>
      </w:pPr>
      <w:r>
        <w:rPr>
          <w:b/>
          <w:color w:val="FF0000"/>
        </w:rPr>
        <w:t>DRAFT</w:t>
      </w:r>
      <w:r w:rsidR="00E63A9F">
        <w:rPr>
          <w:b/>
          <w:color w:val="FF0000"/>
        </w:rPr>
        <w:t xml:space="preserve"> MINUTES</w:t>
      </w:r>
    </w:p>
    <w:p w14:paraId="00000002" w14:textId="77777777" w:rsidR="00126F2F" w:rsidRDefault="00E63A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WSUCA Board Meeting</w:t>
      </w:r>
    </w:p>
    <w:p w14:paraId="00000003" w14:textId="77777777" w:rsidR="00126F2F" w:rsidRDefault="00E63A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Meeting Agenda</w:t>
      </w:r>
    </w:p>
    <w:p w14:paraId="00000004" w14:textId="77777777" w:rsidR="00126F2F" w:rsidRDefault="00E63A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Tuesday, Nov. 7, 2023 4:00-5:30pm</w:t>
      </w:r>
    </w:p>
    <w:p w14:paraId="00000005" w14:textId="77777777" w:rsidR="00126F2F" w:rsidRDefault="00E63A9F">
      <w:pPr>
        <w:jc w:val="center"/>
        <w:rPr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 xml:space="preserve">Zoom Meeting Link: </w:t>
      </w:r>
      <w:r>
        <w:br/>
      </w:r>
      <w:r>
        <w:rPr>
          <w:color w:val="000000"/>
        </w:rPr>
        <w:t>Join Zoom Meeting</w:t>
      </w:r>
      <w:r>
        <w:rPr>
          <w:color w:val="000000"/>
        </w:rPr>
        <w:br/>
      </w:r>
      <w:hyperlink r:id="rId6">
        <w:r>
          <w:rPr>
            <w:color w:val="0000FF"/>
            <w:u w:val="single"/>
          </w:rPr>
          <w:t>https://weber.zoom.us/j/97739615178?pwd=SDdDcXF5K1c5ZmxHam5i</w:t>
        </w:r>
        <w:r>
          <w:rPr>
            <w:color w:val="0000FF"/>
            <w:u w:val="single"/>
          </w:rPr>
          <w:t>bTNLU29BZz09</w:t>
        </w:r>
      </w:hyperlink>
      <w:r>
        <w:rPr>
          <w:color w:val="000000"/>
        </w:rPr>
        <w:br/>
      </w:r>
      <w:proofErr w:type="spellStart"/>
      <w:r>
        <w:rPr>
          <w:color w:val="000000"/>
        </w:rPr>
        <w:t>Meeting</w:t>
      </w:r>
      <w:proofErr w:type="spellEnd"/>
      <w:r>
        <w:rPr>
          <w:color w:val="000000"/>
        </w:rPr>
        <w:t xml:space="preserve"> ID: 977 3961 5178</w:t>
      </w:r>
      <w:r>
        <w:rPr>
          <w:color w:val="000000"/>
        </w:rPr>
        <w:br/>
        <w:t>Passcode: 051392</w:t>
      </w:r>
    </w:p>
    <w:p w14:paraId="00000006" w14:textId="77777777" w:rsidR="00126F2F" w:rsidRDefault="00E63A9F">
      <w:pPr>
        <w:rPr>
          <w:sz w:val="24"/>
          <w:szCs w:val="24"/>
        </w:rPr>
      </w:pPr>
      <w:r>
        <w:rPr>
          <w:b/>
          <w:color w:val="000000"/>
        </w:rPr>
        <w:t>Board Members</w:t>
      </w:r>
    </w:p>
    <w:p w14:paraId="00000007" w14:textId="77777777" w:rsidR="00126F2F" w:rsidRDefault="00E63A9F">
      <w:pPr>
        <w:ind w:left="720"/>
        <w:rPr>
          <w:sz w:val="24"/>
          <w:szCs w:val="24"/>
        </w:rPr>
      </w:pPr>
      <w:r>
        <w:rPr>
          <w:color w:val="000000"/>
        </w:rPr>
        <w:t>Dr. Teri Henke, Associate Professor, Child and Family Studies, Chair</w:t>
      </w:r>
    </w:p>
    <w:p w14:paraId="00000008" w14:textId="77777777" w:rsidR="00126F2F" w:rsidRDefault="00E63A9F">
      <w:pPr>
        <w:ind w:left="720"/>
        <w:rPr>
          <w:sz w:val="24"/>
          <w:szCs w:val="24"/>
        </w:rPr>
      </w:pPr>
      <w:r>
        <w:rPr>
          <w:color w:val="000000"/>
        </w:rPr>
        <w:t>Dr. Wei Qiu, Chair and Professor of Child and Family Studies, Vice Chair</w:t>
      </w:r>
    </w:p>
    <w:p w14:paraId="00000009" w14:textId="77777777" w:rsidR="00126F2F" w:rsidRDefault="00E63A9F">
      <w:pPr>
        <w:ind w:left="720"/>
        <w:rPr>
          <w:sz w:val="24"/>
          <w:szCs w:val="24"/>
        </w:rPr>
      </w:pPr>
      <w:r>
        <w:rPr>
          <w:color w:val="000000"/>
        </w:rPr>
        <w:t xml:space="preserve">Dr. Stephanie Speicher, Assistant Professor </w:t>
      </w:r>
      <w:r>
        <w:rPr>
          <w:color w:val="000000"/>
        </w:rPr>
        <w:t>of Child and Family Studies, Treasurer</w:t>
      </w:r>
    </w:p>
    <w:p w14:paraId="0000000A" w14:textId="77777777" w:rsidR="00126F2F" w:rsidRDefault="00E63A9F">
      <w:pPr>
        <w:ind w:left="720"/>
        <w:rPr>
          <w:sz w:val="24"/>
          <w:szCs w:val="24"/>
        </w:rPr>
      </w:pPr>
      <w:r>
        <w:rPr>
          <w:color w:val="000000"/>
        </w:rPr>
        <w:t>Angela Page, Pediatric Nurse Practitioner, Faculty WSU College of Nursing, community member</w:t>
      </w:r>
    </w:p>
    <w:p w14:paraId="0000000B" w14:textId="77777777" w:rsidR="00126F2F" w:rsidRDefault="00E63A9F">
      <w:pPr>
        <w:ind w:left="720"/>
        <w:rPr>
          <w:color w:val="000000"/>
        </w:rPr>
      </w:pPr>
      <w:r>
        <w:rPr>
          <w:color w:val="000000"/>
        </w:rPr>
        <w:t>Parent member - open due to departure of previous director in fall semester</w:t>
      </w:r>
    </w:p>
    <w:p w14:paraId="0000000C" w14:textId="77777777" w:rsidR="00126F2F" w:rsidRDefault="00E63A9F">
      <w:pPr>
        <w:rPr>
          <w:b/>
        </w:rPr>
      </w:pPr>
      <w:r>
        <w:rPr>
          <w:b/>
        </w:rPr>
        <w:tab/>
      </w:r>
    </w:p>
    <w:p w14:paraId="0000000D" w14:textId="77777777" w:rsidR="00126F2F" w:rsidRDefault="00E63A9F">
      <w:pPr>
        <w:rPr>
          <w:b/>
        </w:rPr>
      </w:pPr>
      <w:r>
        <w:rPr>
          <w:b/>
        </w:rPr>
        <w:t>Invited Participants</w:t>
      </w:r>
    </w:p>
    <w:p w14:paraId="0000000E" w14:textId="77777777" w:rsidR="00126F2F" w:rsidRDefault="00E63A9F">
      <w:r>
        <w:tab/>
        <w:t>Jeneille Larsen, Administ</w:t>
      </w:r>
      <w:r>
        <w:t>ration/Support</w:t>
      </w:r>
    </w:p>
    <w:p w14:paraId="0000000F" w14:textId="77777777" w:rsidR="00126F2F" w:rsidRDefault="00E63A9F">
      <w:pPr>
        <w:ind w:firstLine="720"/>
      </w:pPr>
      <w:r>
        <w:t xml:space="preserve">Laura Banda, Consultant </w:t>
      </w:r>
    </w:p>
    <w:p w14:paraId="00000010" w14:textId="77777777" w:rsidR="00126F2F" w:rsidRDefault="00E63A9F">
      <w:pPr>
        <w:ind w:firstLine="720"/>
      </w:pPr>
      <w:r>
        <w:t>Patrick Thomas, Counsel</w:t>
      </w:r>
    </w:p>
    <w:p w14:paraId="00000011" w14:textId="77777777" w:rsidR="00126F2F" w:rsidRDefault="00E63A9F">
      <w:r>
        <w:tab/>
        <w:t xml:space="preserve">Abel </w:t>
      </w:r>
      <w:proofErr w:type="spellStart"/>
      <w:r>
        <w:t>Mkina</w:t>
      </w:r>
      <w:proofErr w:type="spellEnd"/>
      <w:r>
        <w:t>, Business accounts</w:t>
      </w:r>
    </w:p>
    <w:p w14:paraId="00000012" w14:textId="77777777" w:rsidR="00126F2F" w:rsidRDefault="00E63A9F">
      <w:pPr>
        <w:rPr>
          <w:color w:val="FF0000"/>
        </w:rPr>
      </w:pPr>
      <w:r>
        <w:tab/>
        <w:t xml:space="preserve">Mandy Kirkham-King, Incoming Board Member </w:t>
      </w:r>
    </w:p>
    <w:p w14:paraId="00000013" w14:textId="77777777" w:rsidR="00126F2F" w:rsidRDefault="00E63A9F">
      <w:r>
        <w:tab/>
        <w:t xml:space="preserve">Hailey Gillen-Hoke, Incoming Board Member </w:t>
      </w:r>
      <w:r>
        <w:rPr>
          <w:color w:val="FF0000"/>
        </w:rPr>
        <w:t>(not in attendance)</w:t>
      </w:r>
    </w:p>
    <w:p w14:paraId="00000014" w14:textId="77777777" w:rsidR="00126F2F" w:rsidRDefault="00E63A9F">
      <w:r>
        <w:tab/>
        <w:t xml:space="preserve">Samantha Hill, Incoming Board Member </w:t>
      </w:r>
      <w:r>
        <w:rPr>
          <w:color w:val="FF0000"/>
        </w:rPr>
        <w:t>(not in attendan</w:t>
      </w:r>
      <w:r>
        <w:rPr>
          <w:color w:val="FF0000"/>
        </w:rPr>
        <w:t>ce)</w:t>
      </w:r>
    </w:p>
    <w:p w14:paraId="00000015" w14:textId="77777777" w:rsidR="00126F2F" w:rsidRDefault="00E63A9F">
      <w:r>
        <w:tab/>
        <w:t>Crystal Knippers, Incoming Board Member</w:t>
      </w:r>
    </w:p>
    <w:p w14:paraId="00000016" w14:textId="716CE6EE" w:rsidR="00126F2F" w:rsidRPr="002F7CF6" w:rsidRDefault="002F7CF6">
      <w:pPr>
        <w:rPr>
          <w:b/>
        </w:rPr>
      </w:pPr>
      <w:r w:rsidRPr="002F7CF6">
        <w:rPr>
          <w:b/>
        </w:rPr>
        <w:t>Other Participants</w:t>
      </w:r>
      <w:r w:rsidR="00E63A9F" w:rsidRPr="002F7CF6">
        <w:rPr>
          <w:b/>
        </w:rPr>
        <w:tab/>
      </w:r>
    </w:p>
    <w:p w14:paraId="00000017" w14:textId="77777777" w:rsidR="00126F2F" w:rsidRDefault="00E63A9F">
      <w:pPr>
        <w:rPr>
          <w:color w:val="FF0000"/>
        </w:rPr>
      </w:pPr>
      <w:r>
        <w:tab/>
      </w:r>
      <w:proofErr w:type="spellStart"/>
      <w:r>
        <w:t>Rumpel</w:t>
      </w:r>
      <w:proofErr w:type="spellEnd"/>
      <w:r>
        <w:t xml:space="preserve"> </w:t>
      </w:r>
      <w:proofErr w:type="spellStart"/>
      <w:r>
        <w:t>Stiltskin</w:t>
      </w:r>
      <w:proofErr w:type="spellEnd"/>
      <w:r>
        <w:t xml:space="preserve"> is Royce Van </w:t>
      </w:r>
      <w:proofErr w:type="spellStart"/>
      <w:r>
        <w:t>Tassell</w:t>
      </w:r>
      <w:proofErr w:type="spellEnd"/>
      <w:r>
        <w:t xml:space="preserve">, executive director of UAPCS </w:t>
      </w:r>
      <w:r>
        <w:rPr>
          <w:color w:val="FF0000"/>
        </w:rPr>
        <w:t>joined as well.</w:t>
      </w:r>
    </w:p>
    <w:p w14:paraId="00000018" w14:textId="77777777" w:rsidR="00126F2F" w:rsidRDefault="00126F2F"/>
    <w:p w14:paraId="00000019" w14:textId="77777777" w:rsidR="00126F2F" w:rsidRDefault="00E63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</w:rPr>
        <w:t xml:space="preserve">Welcome &amp; Introductions </w:t>
      </w:r>
      <w:r>
        <w:t>(5 minutes)</w:t>
      </w:r>
    </w:p>
    <w:p w14:paraId="0000001A" w14:textId="77777777" w:rsidR="00126F2F" w:rsidRDefault="00E63A9F">
      <w:pPr>
        <w:numPr>
          <w:ilvl w:val="0"/>
          <w:numId w:val="1"/>
        </w:numPr>
      </w:pPr>
      <w:r>
        <w:rPr>
          <w:b/>
        </w:rPr>
        <w:t xml:space="preserve">Review and approve </w:t>
      </w:r>
      <w:hyperlink r:id="rId7">
        <w:r>
          <w:rPr>
            <w:b/>
            <w:color w:val="1155CC"/>
            <w:u w:val="single"/>
          </w:rPr>
          <w:t>Board meeting minutes</w:t>
        </w:r>
      </w:hyperlink>
      <w:hyperlink r:id="rId8">
        <w:r>
          <w:rPr>
            <w:color w:val="1155CC"/>
            <w:u w:val="single"/>
          </w:rPr>
          <w:t xml:space="preserve"> Oct.</w:t>
        </w:r>
        <w:r>
          <w:rPr>
            <w:color w:val="1155CC"/>
            <w:u w:val="single"/>
          </w:rPr>
          <w:t xml:space="preserve"> 3, 2023</w:t>
        </w:r>
      </w:hyperlink>
      <w:r>
        <w:t xml:space="preserve"> (2 minutes) </w:t>
      </w:r>
    </w:p>
    <w:p w14:paraId="0000001B" w14:textId="77777777" w:rsidR="00126F2F" w:rsidRDefault="00E63A9F">
      <w:pPr>
        <w:numPr>
          <w:ilvl w:val="1"/>
          <w:numId w:val="1"/>
        </w:numPr>
        <w:rPr>
          <w:color w:val="FF0000"/>
        </w:rPr>
      </w:pPr>
      <w:r>
        <w:rPr>
          <w:color w:val="FF0000"/>
        </w:rPr>
        <w:t>Reviewed and board approved.</w:t>
      </w:r>
    </w:p>
    <w:p w14:paraId="0000001C" w14:textId="77777777" w:rsidR="00126F2F" w:rsidRDefault="00E63A9F">
      <w:pPr>
        <w:numPr>
          <w:ilvl w:val="1"/>
          <w:numId w:val="1"/>
        </w:numPr>
        <w:rPr>
          <w:color w:val="FF0000"/>
        </w:rPr>
      </w:pPr>
      <w:r>
        <w:rPr>
          <w:color w:val="FF0000"/>
        </w:rPr>
        <w:t>Wei moved to approve, Angela seconded</w:t>
      </w:r>
    </w:p>
    <w:p w14:paraId="0000001D" w14:textId="77777777" w:rsidR="00126F2F" w:rsidRDefault="00E63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Financial Report </w:t>
      </w:r>
      <w:r>
        <w:t>(Teri; 10 minutes)</w:t>
      </w:r>
    </w:p>
    <w:p w14:paraId="0000001E" w14:textId="77777777" w:rsidR="00126F2F" w:rsidRDefault="00E63A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 xml:space="preserve">Review </w:t>
      </w:r>
      <w:hyperlink r:id="rId9">
        <w:r>
          <w:rPr>
            <w:color w:val="1155CC"/>
            <w:u w:val="single"/>
          </w:rPr>
          <w:t>financial documents</w:t>
        </w:r>
      </w:hyperlink>
      <w:r>
        <w:t xml:space="preserve"> </w:t>
      </w:r>
      <w:r>
        <w:t>as of Oct. 31</w:t>
      </w:r>
    </w:p>
    <w:p w14:paraId="0000001F" w14:textId="77777777" w:rsidR="00126F2F" w:rsidRDefault="00E63A9F" w:rsidP="00587AE6">
      <w:pPr>
        <w:numPr>
          <w:ilvl w:val="2"/>
          <w:numId w:val="1"/>
        </w:numPr>
        <w:rPr>
          <w:color w:val="FF0000"/>
        </w:rPr>
      </w:pPr>
      <w:r>
        <w:rPr>
          <w:color w:val="FF0000"/>
        </w:rPr>
        <w:t>Only paying for Laura, legal, and accounting this year</w:t>
      </w:r>
    </w:p>
    <w:p w14:paraId="00000020" w14:textId="77777777" w:rsidR="00126F2F" w:rsidRDefault="00E63A9F" w:rsidP="00587AE6">
      <w:pPr>
        <w:numPr>
          <w:ilvl w:val="2"/>
          <w:numId w:val="1"/>
        </w:numPr>
        <w:rPr>
          <w:color w:val="FF0000"/>
        </w:rPr>
      </w:pPr>
      <w:r>
        <w:rPr>
          <w:color w:val="FF0000"/>
        </w:rPr>
        <w:t>Canceling the telephone line that we don’t need right now</w:t>
      </w:r>
    </w:p>
    <w:p w14:paraId="00000021" w14:textId="77777777" w:rsidR="00126F2F" w:rsidRDefault="00E63A9F" w:rsidP="00587AE6">
      <w:pPr>
        <w:numPr>
          <w:ilvl w:val="2"/>
          <w:numId w:val="1"/>
        </w:numPr>
        <w:rPr>
          <w:color w:val="FF0000"/>
        </w:rPr>
      </w:pPr>
      <w:r>
        <w:rPr>
          <w:color w:val="FF0000"/>
        </w:rPr>
        <w:t>Reviewed and approved (Angela moved to approve and Wei seconded)</w:t>
      </w:r>
    </w:p>
    <w:p w14:paraId="00000022" w14:textId="77777777" w:rsidR="00126F2F" w:rsidRDefault="00E63A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Budget request for vote-</w:t>
      </w:r>
      <w:hyperlink r:id="rId10">
        <w:r>
          <w:rPr>
            <w:color w:val="1155CC"/>
            <w:u w:val="single"/>
          </w:rPr>
          <w:t>Proposal for Electronic Governance Platform RFP</w:t>
        </w:r>
      </w:hyperlink>
    </w:p>
    <w:p w14:paraId="00000023" w14:textId="77777777" w:rsidR="00126F2F" w:rsidRDefault="00E63A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11">
        <w:r>
          <w:rPr>
            <w:color w:val="1155CC"/>
            <w:u w:val="single"/>
          </w:rPr>
          <w:t>RFP</w:t>
        </w:r>
        <w:r>
          <w:rPr>
            <w:color w:val="1155CC"/>
            <w:u w:val="single"/>
          </w:rPr>
          <w:t xml:space="preserve"> Draft</w:t>
        </w:r>
      </w:hyperlink>
    </w:p>
    <w:p w14:paraId="00000024" w14:textId="77777777" w:rsidR="00126F2F" w:rsidRDefault="00E63A9F" w:rsidP="00587A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Review RFP draft (by Teri and Eric Nakamura)</w:t>
      </w:r>
    </w:p>
    <w:p w14:paraId="00000025" w14:textId="77777777" w:rsidR="00126F2F" w:rsidRDefault="00E63A9F" w:rsidP="00587A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Budget request approved (Angela moves to spend money for the electronic governance platform, Wei Seconded)</w:t>
      </w:r>
    </w:p>
    <w:bookmarkStart w:id="1" w:name="_heading=h.30j0zll" w:colFirst="0" w:colLast="0"/>
    <w:bookmarkEnd w:id="1"/>
    <w:p w14:paraId="00000026" w14:textId="77777777" w:rsidR="00126F2F" w:rsidRDefault="00E63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fldChar w:fldCharType="begin"/>
      </w:r>
      <w:r>
        <w:instrText xml:space="preserve"> HYPERLINK "https://docs.google.com/pr</w:instrText>
      </w:r>
      <w:r>
        <w:instrText xml:space="preserve">esentation/d/1N1FClP3seHNnJc_DrEEVertYYBdwSWj8uJC5bhPSrB0/edit" \l "slide=id.ge4bc14ef08_0_0" \h </w:instrText>
      </w:r>
      <w:r>
        <w:fldChar w:fldCharType="separate"/>
      </w:r>
      <w:r>
        <w:rPr>
          <w:b/>
          <w:color w:val="1155CC"/>
          <w:u w:val="single"/>
        </w:rPr>
        <w:t>Consultant Report</w:t>
      </w:r>
      <w:r>
        <w:rPr>
          <w:b/>
          <w:color w:val="1155CC"/>
          <w:u w:val="single"/>
        </w:rPr>
        <w:fldChar w:fldCharType="end"/>
      </w:r>
      <w:r>
        <w:rPr>
          <w:b/>
        </w:rPr>
        <w:t xml:space="preserve"> </w:t>
      </w:r>
      <w:r>
        <w:t>(Laura; 40 minutes)</w:t>
      </w:r>
    </w:p>
    <w:p w14:paraId="00000027" w14:textId="77777777" w:rsidR="00126F2F" w:rsidRDefault="00E63A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Board membership </w:t>
      </w:r>
    </w:p>
    <w:p w14:paraId="00000028" w14:textId="77777777" w:rsidR="00126F2F" w:rsidRDefault="00E63A9F" w:rsidP="00587A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bookmarkStart w:id="2" w:name="_GoBack"/>
      <w:r>
        <w:rPr>
          <w:color w:val="FF0000"/>
        </w:rPr>
        <w:t>5-9 members, min 1 member parent, min 1 member community, 2 year auto renewal terms for all members, m</w:t>
      </w:r>
      <w:r>
        <w:rPr>
          <w:color w:val="FF0000"/>
        </w:rPr>
        <w:t>embers appointed by dept chair of child and family studies or designee, board chair appointed annually (university employee from college of education), transition language to from board of directors-directors to governing board-members and from principal t</w:t>
      </w:r>
      <w:r>
        <w:rPr>
          <w:color w:val="FF0000"/>
        </w:rPr>
        <w:t>o director</w:t>
      </w:r>
    </w:p>
    <w:p w14:paraId="00000029" w14:textId="77777777" w:rsidR="00126F2F" w:rsidRDefault="00E63A9F" w:rsidP="00587A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Can the parent member also be the community member?</w:t>
      </w:r>
    </w:p>
    <w:p w14:paraId="0000002A" w14:textId="77777777" w:rsidR="00126F2F" w:rsidRDefault="00E63A9F" w:rsidP="00587A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Does the board chair need to be an employee from the college of education?</w:t>
      </w:r>
    </w:p>
    <w:p w14:paraId="0000002C" w14:textId="5B59881E" w:rsidR="00126F2F" w:rsidRPr="00587AE6" w:rsidRDefault="00E63A9F" w:rsidP="00587AE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not voting on this today, table this thought and come back to it</w:t>
      </w:r>
    </w:p>
    <w:bookmarkEnd w:id="2"/>
    <w:p w14:paraId="0000002D" w14:textId="77777777" w:rsidR="00126F2F" w:rsidRDefault="00E63A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Survey information</w:t>
      </w:r>
    </w:p>
    <w:p w14:paraId="0000002E" w14:textId="77777777" w:rsidR="00126F2F" w:rsidRDefault="00E63A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Timeline of restructuring &amp; schedule of activities</w:t>
      </w:r>
    </w:p>
    <w:bookmarkStart w:id="3" w:name="_heading=h.1fob9te" w:colFirst="0" w:colLast="0"/>
    <w:bookmarkEnd w:id="3"/>
    <w:p w14:paraId="0000002F" w14:textId="77777777" w:rsidR="00126F2F" w:rsidRDefault="00E63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fldChar w:fldCharType="begin"/>
      </w:r>
      <w:r>
        <w:instrText xml:space="preserve"> HYPERLINK "https://docs.google.com/presentation/d/1gasBBuylJZDegpTDLtt5lReo2oIdw-6W/edit?usp=drive_link&amp;ouid=106728347324185117374&amp;rtpof=true&amp;sd=true" \h </w:instrText>
      </w:r>
      <w:r>
        <w:fldChar w:fldCharType="separate"/>
      </w:r>
      <w:r>
        <w:rPr>
          <w:b/>
          <w:color w:val="1155CC"/>
          <w:u w:val="single"/>
        </w:rPr>
        <w:t>Board Chair Report</w:t>
      </w:r>
      <w:r>
        <w:rPr>
          <w:b/>
          <w:color w:val="1155CC"/>
          <w:u w:val="single"/>
        </w:rPr>
        <w:fldChar w:fldCharType="end"/>
      </w:r>
      <w:r>
        <w:rPr>
          <w:b/>
        </w:rPr>
        <w:t xml:space="preserve"> </w:t>
      </w:r>
      <w:r>
        <w:t>(Teri; 10 minutes)</w:t>
      </w:r>
    </w:p>
    <w:p w14:paraId="00000030" w14:textId="77777777" w:rsidR="00126F2F" w:rsidRDefault="00E63A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Building plans</w:t>
      </w:r>
    </w:p>
    <w:p w14:paraId="00000031" w14:textId="77777777" w:rsidR="00126F2F" w:rsidRDefault="00E63A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Visit to Edith Bowen (highlight)</w:t>
      </w:r>
    </w:p>
    <w:p w14:paraId="00000032" w14:textId="77777777" w:rsidR="00126F2F" w:rsidRDefault="00E63A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Meeting planning</w:t>
      </w:r>
    </w:p>
    <w:p w14:paraId="00000033" w14:textId="77777777" w:rsidR="00126F2F" w:rsidRDefault="00E63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</w:rPr>
        <w:t xml:space="preserve">Other Board Business </w:t>
      </w:r>
      <w:r>
        <w:t>(5 minutes)</w:t>
      </w:r>
    </w:p>
    <w:p w14:paraId="00000034" w14:textId="77777777" w:rsidR="00126F2F" w:rsidRDefault="00E63A9F">
      <w:pPr>
        <w:numPr>
          <w:ilvl w:val="0"/>
          <w:numId w:val="1"/>
        </w:numPr>
      </w:pPr>
      <w:r>
        <w:rPr>
          <w:b/>
        </w:rPr>
        <w:t xml:space="preserve">Public Comment </w:t>
      </w:r>
      <w:r>
        <w:t>(sign up in chat) – 2 minutes each (up to 10 minutes)</w:t>
      </w:r>
    </w:p>
    <w:p w14:paraId="00000035" w14:textId="77777777" w:rsidR="00126F2F" w:rsidRDefault="00E63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Adjourn Meeting (Teri)</w:t>
      </w:r>
    </w:p>
    <w:p w14:paraId="00000036" w14:textId="77777777" w:rsidR="00126F2F" w:rsidRDefault="00E63A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Wei motioned to adjourn, Angela seconded, approved.</w:t>
      </w:r>
    </w:p>
    <w:p w14:paraId="00000037" w14:textId="77777777" w:rsidR="00126F2F" w:rsidRDefault="00126F2F"/>
    <w:p w14:paraId="00000038" w14:textId="77777777" w:rsidR="00126F2F" w:rsidRDefault="00126F2F"/>
    <w:p w14:paraId="00000039" w14:textId="77777777" w:rsidR="00126F2F" w:rsidRDefault="00126F2F"/>
    <w:p w14:paraId="0000003A" w14:textId="77777777" w:rsidR="00126F2F" w:rsidRDefault="00126F2F"/>
    <w:p w14:paraId="0000003B" w14:textId="77777777" w:rsidR="00126F2F" w:rsidRDefault="00126F2F"/>
    <w:sectPr w:rsidR="00126F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729D"/>
    <w:multiLevelType w:val="multilevel"/>
    <w:tmpl w:val="6D8896D2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2F"/>
    <w:rsid w:val="00126F2F"/>
    <w:rsid w:val="002F7CF6"/>
    <w:rsid w:val="00587AE6"/>
    <w:rsid w:val="00E6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3A539"/>
  <w15:docId w15:val="{1FA4B307-0476-4827-AEA2-83D6FBDC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AyOAZXO4PUWKto46nauOzgSv63GHWiJyPiWeQ3T0KTQ/edit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AyOAZXO4PUWKto46nauOzgSv63GHWiJyPiWeQ3T0KTQ/edit?usp=shari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weber.zoom.us/j/97739615178?pwd%3DSDdDcXF5K1c5ZmxHam5ibTNLU29BZz09&amp;sa=D&amp;source=calendar&amp;ust=1699212267400314&amp;usg=AOvVaw1GRgIsVrCyUxNTtReOX33F" TargetMode="External"/><Relationship Id="rId11" Type="http://schemas.openxmlformats.org/officeDocument/2006/relationships/hyperlink" Target="https://docs.google.com/document/d/1g_552LEPVVy9XDWxTNXJjiUlyE9fGX2Q/edit?usp=sharing&amp;ouid=106728347324185117374&amp;rtpof=true&amp;sd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6mCfFhJVqjBZKzUf2AzEUon_EYfae5c-/edit?usp=sharing&amp;ouid=106728347324185117374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b7C7GIJd6LFLYHbF7_KathNRAzxo4YVD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61JvcP0npmo0K7kVer48qiJe2g==">AMUW2mU0mCXPNdCwIIuEH4RueAy+8u86M4pUvFTQyV+U5zPU25fNPx3JYFQ4a9YEP0AOChwEAbl3wJNIbJyDOt8QoJGN7okDKyrIDRFGIWpz057s7HwUP4EuU2KEnWirB1Y1RXyTlra/XcxLl7YFVJes/QXeLvvUOA==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Henke</dc:creator>
  <cp:lastModifiedBy>Teri Henke</cp:lastModifiedBy>
  <cp:revision>3</cp:revision>
  <dcterms:created xsi:type="dcterms:W3CDTF">2023-12-04T18:11:00Z</dcterms:created>
  <dcterms:modified xsi:type="dcterms:W3CDTF">2023-12-04T18:20:00Z</dcterms:modified>
</cp:coreProperties>
</file>