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DA" w:rsidRPr="003624DA" w:rsidRDefault="00C83D9C" w:rsidP="003624D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John </w:t>
      </w:r>
      <w:r w:rsidR="003624DA" w:rsidRPr="003624DA">
        <w:rPr>
          <w:b/>
          <w:sz w:val="32"/>
          <w:szCs w:val="32"/>
        </w:rPr>
        <w:t>Doe</w:t>
      </w:r>
      <w:bookmarkStart w:id="0" w:name="_GoBack"/>
      <w:bookmarkEnd w:id="0"/>
    </w:p>
    <w:p w:rsidR="003624DA" w:rsidRDefault="003624DA" w:rsidP="003624D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(801) 626-6749 | </w:t>
      </w:r>
      <w:hyperlink r:id="rId7" w:history="1">
        <w:r w:rsidRPr="000334F3">
          <w:rPr>
            <w:rStyle w:val="Hyperlink"/>
            <w:sz w:val="20"/>
            <w:szCs w:val="20"/>
          </w:rPr>
          <w:t>Jane.Doe@mail.weber.edu</w:t>
        </w:r>
      </w:hyperlink>
      <w:r>
        <w:rPr>
          <w:sz w:val="20"/>
          <w:szCs w:val="20"/>
        </w:rPr>
        <w:t xml:space="preserve"> | </w:t>
      </w:r>
      <w:r w:rsidR="0046744C" w:rsidRPr="0046744C">
        <w:rPr>
          <w:rStyle w:val="Hyperlink"/>
          <w:sz w:val="20"/>
          <w:szCs w:val="20"/>
        </w:rPr>
        <w:t>www.linkedin.com/in/John</w:t>
      </w:r>
      <w:r w:rsidR="0046744C">
        <w:rPr>
          <w:rStyle w:val="Hyperlink"/>
          <w:sz w:val="20"/>
          <w:szCs w:val="20"/>
        </w:rPr>
        <w:t>Doe</w:t>
      </w:r>
    </w:p>
    <w:p w:rsidR="009B51F8" w:rsidRDefault="009B51F8" w:rsidP="003624DA">
      <w:pPr>
        <w:spacing w:after="0" w:line="240" w:lineRule="auto"/>
        <w:rPr>
          <w:b/>
        </w:rPr>
      </w:pPr>
    </w:p>
    <w:p w:rsidR="003624DA" w:rsidRPr="004B38EF" w:rsidRDefault="00D36D0E" w:rsidP="003624DA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4C14E" wp14:editId="1A588EC0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2D62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5pt" to="46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2275EB" w:rsidRPr="004B38EF">
        <w:rPr>
          <w:b/>
        </w:rPr>
        <w:t>SUMMARY</w:t>
      </w:r>
    </w:p>
    <w:p w:rsidR="003624DA" w:rsidRDefault="00946F73" w:rsidP="00362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results oriented Project Director with extensive leadership experience in highly competitive IT and Telecom industry. Proven track record of leading </w:t>
      </w:r>
      <w:r w:rsidR="004B38EF">
        <w:rPr>
          <w:sz w:val="20"/>
          <w:szCs w:val="20"/>
        </w:rPr>
        <w:t>and managing million dollar programs across the United States specializing in launching new services and products from concept to roll-out and building organizations from ground up.</w:t>
      </w:r>
    </w:p>
    <w:p w:rsidR="004B38EF" w:rsidRDefault="004B38EF" w:rsidP="003624DA">
      <w:pPr>
        <w:spacing w:after="0" w:line="240" w:lineRule="auto"/>
        <w:rPr>
          <w:sz w:val="20"/>
          <w:szCs w:val="20"/>
        </w:rPr>
      </w:pPr>
    </w:p>
    <w:p w:rsidR="004B38EF" w:rsidRPr="004B38EF" w:rsidRDefault="004B38EF" w:rsidP="003624DA">
      <w:pPr>
        <w:spacing w:after="0" w:line="240" w:lineRule="auto"/>
        <w:rPr>
          <w:b/>
        </w:rPr>
      </w:pPr>
      <w:r w:rsidRPr="004B38EF">
        <w:rPr>
          <w:b/>
        </w:rPr>
        <w:t>CORE COMPETENCIES</w:t>
      </w:r>
    </w:p>
    <w:p w:rsidR="004B38EF" w:rsidRDefault="004B38EF" w:rsidP="003624DA">
      <w:pPr>
        <w:spacing w:after="0" w:line="240" w:lineRule="auto"/>
        <w:rPr>
          <w:sz w:val="20"/>
          <w:szCs w:val="20"/>
        </w:rPr>
        <w:sectPr w:rsidR="004B38EF" w:rsidSect="00D05939">
          <w:footerReference w:type="default" r:id="rId8"/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4B38EF" w:rsidRDefault="00D36D0E" w:rsidP="003624DA">
      <w:pPr>
        <w:spacing w:after="0" w:line="240" w:lineRule="auto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4D1B7B" wp14:editId="1F2442E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85EBF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4B38EF">
        <w:rPr>
          <w:sz w:val="20"/>
          <w:szCs w:val="20"/>
        </w:rPr>
        <w:t>Project/Operations Management</w:t>
      </w:r>
    </w:p>
    <w:p w:rsidR="004B38EF" w:rsidRDefault="004B38EF" w:rsidP="00362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Strategic Planning</w:t>
      </w:r>
    </w:p>
    <w:p w:rsidR="004B38EF" w:rsidRDefault="004B38EF" w:rsidP="00362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Client Management &amp; Retention</w:t>
      </w:r>
    </w:p>
    <w:p w:rsidR="004B38EF" w:rsidRDefault="004B38EF" w:rsidP="00362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Leadership</w:t>
      </w:r>
    </w:p>
    <w:p w:rsidR="004B38EF" w:rsidRDefault="004B38EF" w:rsidP="00362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Building Organizations</w:t>
      </w:r>
    </w:p>
    <w:p w:rsidR="004B38EF" w:rsidRDefault="004B38EF" w:rsidP="00362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Negotiations</w:t>
      </w:r>
    </w:p>
    <w:p w:rsidR="004B38EF" w:rsidRDefault="004B38EF" w:rsidP="00362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P&amp;L Management</w:t>
      </w:r>
    </w:p>
    <w:p w:rsidR="004B38EF" w:rsidRDefault="004B38EF" w:rsidP="00362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Risk Management</w:t>
      </w:r>
    </w:p>
    <w:p w:rsidR="004B38EF" w:rsidRDefault="004B38EF" w:rsidP="003624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Business Development</w:t>
      </w:r>
    </w:p>
    <w:p w:rsidR="004B38EF" w:rsidRDefault="004B38EF" w:rsidP="003624DA">
      <w:pPr>
        <w:spacing w:after="0" w:line="240" w:lineRule="auto"/>
        <w:rPr>
          <w:sz w:val="20"/>
          <w:szCs w:val="20"/>
        </w:rPr>
        <w:sectPr w:rsidR="004B38EF" w:rsidSect="004B38EF">
          <w:type w:val="continuous"/>
          <w:pgSz w:w="12240" w:h="15840"/>
          <w:pgMar w:top="1440" w:right="1440" w:bottom="1440" w:left="1440" w:header="720" w:footer="720" w:gutter="0"/>
          <w:cols w:num="3" w:space="360"/>
          <w:docGrid w:linePitch="360"/>
        </w:sectPr>
      </w:pPr>
    </w:p>
    <w:p w:rsidR="004B38EF" w:rsidRDefault="004B38EF" w:rsidP="003624DA">
      <w:pPr>
        <w:spacing w:after="0" w:line="240" w:lineRule="auto"/>
        <w:rPr>
          <w:sz w:val="20"/>
          <w:szCs w:val="20"/>
        </w:rPr>
      </w:pPr>
    </w:p>
    <w:p w:rsidR="004D7BBA" w:rsidRPr="00DD27A9" w:rsidRDefault="004D7BBA" w:rsidP="004D7BBA">
      <w:pPr>
        <w:spacing w:after="0" w:line="240" w:lineRule="auto"/>
        <w:rPr>
          <w:b/>
        </w:rPr>
      </w:pPr>
      <w:r w:rsidRPr="00DD27A9">
        <w:rPr>
          <w:b/>
        </w:rPr>
        <w:t>EDUCATION</w:t>
      </w:r>
    </w:p>
    <w:p w:rsidR="004D7BBA" w:rsidRPr="00D36D0E" w:rsidRDefault="004D7BBA" w:rsidP="004D7BBA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8E0DE" wp14:editId="06478F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63CC8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" strokecolor="windowText" strokeweight="1pt">
                <v:stroke joinstyle="miter"/>
              </v:line>
            </w:pict>
          </mc:Fallback>
        </mc:AlternateContent>
      </w:r>
      <w:r w:rsidRPr="00DD27A9">
        <w:rPr>
          <w:b/>
          <w:sz w:val="20"/>
          <w:szCs w:val="20"/>
        </w:rPr>
        <w:t xml:space="preserve">Weber State University, </w:t>
      </w:r>
      <w:r>
        <w:rPr>
          <w:b/>
          <w:sz w:val="20"/>
          <w:szCs w:val="20"/>
        </w:rPr>
        <w:t>Goddard School of Business &amp; Economics</w:t>
      </w:r>
      <w:r w:rsidRPr="00D36D0E">
        <w:rPr>
          <w:sz w:val="20"/>
          <w:szCs w:val="20"/>
        </w:rPr>
        <w:t xml:space="preserve"> </w:t>
      </w:r>
      <w:r w:rsidRPr="00D36D0E">
        <w:rPr>
          <w:sz w:val="20"/>
          <w:szCs w:val="20"/>
        </w:rPr>
        <w:tab/>
      </w:r>
    </w:p>
    <w:p w:rsidR="004D7BBA" w:rsidRDefault="004D7BBA" w:rsidP="004D7BBA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36D0E">
        <w:rPr>
          <w:sz w:val="20"/>
          <w:szCs w:val="20"/>
        </w:rPr>
        <w:t xml:space="preserve">Master of Business Administration </w:t>
      </w:r>
      <w:r w:rsidRPr="00F5504B">
        <w:rPr>
          <w:sz w:val="20"/>
          <w:szCs w:val="20"/>
        </w:rPr>
        <w:tab/>
      </w:r>
      <w:r w:rsidRPr="00D36D0E">
        <w:rPr>
          <w:sz w:val="20"/>
          <w:szCs w:val="20"/>
        </w:rPr>
        <w:t>May 2019</w:t>
      </w:r>
      <w:r>
        <w:rPr>
          <w:sz w:val="20"/>
          <w:szCs w:val="20"/>
        </w:rPr>
        <w:t xml:space="preserve"> </w:t>
      </w:r>
    </w:p>
    <w:p w:rsidR="004D7BBA" w:rsidRPr="00F5504B" w:rsidRDefault="004D7BBA" w:rsidP="004D7BBA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F5504B">
        <w:rPr>
          <w:sz w:val="20"/>
          <w:szCs w:val="20"/>
        </w:rPr>
        <w:t>GPA 3.9</w:t>
      </w:r>
    </w:p>
    <w:p w:rsidR="004D7BBA" w:rsidRDefault="004D7BBA" w:rsidP="004D7BBA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D27A9">
        <w:rPr>
          <w:b/>
          <w:sz w:val="20"/>
          <w:szCs w:val="20"/>
        </w:rPr>
        <w:t xml:space="preserve">Weber State University, </w:t>
      </w:r>
      <w:r>
        <w:rPr>
          <w:b/>
          <w:sz w:val="20"/>
          <w:szCs w:val="20"/>
        </w:rPr>
        <w:t>Goddard School of Business &amp; Economics</w:t>
      </w:r>
      <w:r w:rsidRPr="00D36D0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ab/>
      </w:r>
    </w:p>
    <w:p w:rsidR="004D7BBA" w:rsidRPr="00F5504B" w:rsidRDefault="004D7BBA" w:rsidP="004D7BBA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36D0E">
        <w:rPr>
          <w:sz w:val="20"/>
          <w:szCs w:val="20"/>
        </w:rPr>
        <w:t xml:space="preserve">Bachelor of Science </w:t>
      </w:r>
      <w:r w:rsidRPr="00F5504B">
        <w:rPr>
          <w:sz w:val="20"/>
          <w:szCs w:val="20"/>
        </w:rPr>
        <w:tab/>
      </w:r>
      <w:r w:rsidRPr="000E5BA0">
        <w:rPr>
          <w:sz w:val="20"/>
          <w:szCs w:val="20"/>
        </w:rPr>
        <w:t>December 2015</w:t>
      </w:r>
    </w:p>
    <w:p w:rsidR="004D7BBA" w:rsidRPr="00D36D0E" w:rsidRDefault="004D7BBA" w:rsidP="004D7BBA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36D0E">
        <w:rPr>
          <w:sz w:val="20"/>
          <w:szCs w:val="20"/>
        </w:rPr>
        <w:t>Major: Management Information Systems</w:t>
      </w:r>
      <w:r>
        <w:rPr>
          <w:sz w:val="20"/>
          <w:szCs w:val="20"/>
        </w:rPr>
        <w:t>,   Minor: Leadership</w:t>
      </w:r>
      <w:r w:rsidRPr="00A209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</w:t>
      </w:r>
      <w:r w:rsidRPr="00F5504B">
        <w:rPr>
          <w:sz w:val="20"/>
          <w:szCs w:val="20"/>
        </w:rPr>
        <w:t>GPA 3.6</w:t>
      </w:r>
    </w:p>
    <w:p w:rsidR="004D7BBA" w:rsidRDefault="004D7BBA" w:rsidP="003624DA">
      <w:pPr>
        <w:spacing w:after="0" w:line="240" w:lineRule="auto"/>
        <w:rPr>
          <w:b/>
        </w:rPr>
      </w:pPr>
    </w:p>
    <w:p w:rsidR="004B38EF" w:rsidRPr="001B6420" w:rsidRDefault="00F5504B" w:rsidP="003624DA">
      <w:pPr>
        <w:spacing w:after="0" w:line="240" w:lineRule="auto"/>
        <w:rPr>
          <w:b/>
        </w:rPr>
      </w:pPr>
      <w:r w:rsidRPr="001B6420">
        <w:rPr>
          <w:b/>
        </w:rPr>
        <w:t>EXPERIENCE</w:t>
      </w:r>
    </w:p>
    <w:p w:rsidR="004B38EF" w:rsidRDefault="00D36D0E" w:rsidP="00A7040D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D1B7B" wp14:editId="1F2442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EB331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4B38EF" w:rsidRPr="001B6420">
        <w:rPr>
          <w:b/>
          <w:sz w:val="20"/>
          <w:szCs w:val="20"/>
        </w:rPr>
        <w:t>Level 3 Communications</w:t>
      </w:r>
      <w:r w:rsidR="00FE75D4" w:rsidRPr="000E5BA0">
        <w:rPr>
          <w:sz w:val="20"/>
          <w:szCs w:val="20"/>
        </w:rPr>
        <w:t>, Salt Lake City, UT</w:t>
      </w:r>
      <w:r w:rsidR="00A7040D">
        <w:rPr>
          <w:sz w:val="20"/>
          <w:szCs w:val="20"/>
        </w:rPr>
        <w:tab/>
      </w:r>
    </w:p>
    <w:p w:rsidR="004B38EF" w:rsidRPr="000E5BA0" w:rsidRDefault="004B38EF" w:rsidP="003624DA">
      <w:pPr>
        <w:spacing w:after="0" w:line="240" w:lineRule="auto"/>
        <w:rPr>
          <w:sz w:val="20"/>
          <w:szCs w:val="20"/>
        </w:rPr>
      </w:pPr>
      <w:r w:rsidRPr="000E5BA0">
        <w:rPr>
          <w:sz w:val="20"/>
          <w:szCs w:val="20"/>
        </w:rPr>
        <w:t>Project Director / Consulting Program Manager</w:t>
      </w:r>
      <w:r w:rsidR="00A20968" w:rsidRPr="00A20968">
        <w:rPr>
          <w:sz w:val="20"/>
          <w:szCs w:val="20"/>
        </w:rPr>
        <w:t xml:space="preserve"> </w:t>
      </w:r>
      <w:r w:rsidR="00A20968">
        <w:rPr>
          <w:sz w:val="20"/>
          <w:szCs w:val="20"/>
        </w:rPr>
        <w:t xml:space="preserve">                                                                               </w:t>
      </w:r>
      <w:r w:rsidR="00A20968" w:rsidRPr="000E5BA0">
        <w:rPr>
          <w:sz w:val="20"/>
          <w:szCs w:val="20"/>
        </w:rPr>
        <w:t>October 2010 - Present</w:t>
      </w:r>
    </w:p>
    <w:p w:rsidR="00A7040D" w:rsidRDefault="001B6420" w:rsidP="001B642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Delivered 15+ pr</w:t>
      </w:r>
      <w:r w:rsidR="009B51F8">
        <w:rPr>
          <w:sz w:val="20"/>
          <w:szCs w:val="20"/>
        </w:rPr>
        <w:t>ojects valued at $40M+</w:t>
      </w:r>
      <w:r>
        <w:rPr>
          <w:sz w:val="20"/>
          <w:szCs w:val="20"/>
        </w:rPr>
        <w:t>, on-tine, within budget with team of 80 people for Verizon Wireless, Sprint, and Bell Canada.</w:t>
      </w:r>
    </w:p>
    <w:p w:rsidR="001B6420" w:rsidRDefault="001B6420" w:rsidP="001B642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Introduced Visual Voice Mail services for Verizon Wireless nationwide in aggressive schedule with team of 100+ professionals.</w:t>
      </w:r>
    </w:p>
    <w:p w:rsidR="001B6420" w:rsidRDefault="001B6420" w:rsidP="001B642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Coordinated very competitive trials for multiple services for Bell Canada and won the contract.</w:t>
      </w:r>
    </w:p>
    <w:p w:rsidR="001B6420" w:rsidRDefault="001B6420" w:rsidP="001B642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Launched national distributed ring back tone service for Sprint. Team consisted of 98 team members including sub-contractors.</w:t>
      </w:r>
    </w:p>
    <w:p w:rsidR="001B6420" w:rsidRDefault="001B6420" w:rsidP="001B642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Prepared service proposals, </w:t>
      </w:r>
      <w:r w:rsidR="00237B3B">
        <w:rPr>
          <w:sz w:val="20"/>
          <w:szCs w:val="20"/>
        </w:rPr>
        <w:t xml:space="preserve">6 </w:t>
      </w:r>
      <w:r>
        <w:rPr>
          <w:sz w:val="20"/>
          <w:szCs w:val="20"/>
        </w:rPr>
        <w:t xml:space="preserve">RFP responses &amp; worked closely with sales groups to secure </w:t>
      </w:r>
      <w:r w:rsidR="00237B3B">
        <w:rPr>
          <w:sz w:val="20"/>
          <w:szCs w:val="20"/>
        </w:rPr>
        <w:t xml:space="preserve">4 </w:t>
      </w:r>
      <w:r>
        <w:rPr>
          <w:sz w:val="20"/>
          <w:szCs w:val="20"/>
        </w:rPr>
        <w:t>new business.</w:t>
      </w:r>
    </w:p>
    <w:p w:rsidR="001B6420" w:rsidRDefault="001B6420" w:rsidP="001B6420">
      <w:pPr>
        <w:spacing w:after="0" w:line="240" w:lineRule="auto"/>
        <w:rPr>
          <w:sz w:val="20"/>
          <w:szCs w:val="20"/>
        </w:rPr>
      </w:pPr>
    </w:p>
    <w:p w:rsidR="001B6420" w:rsidRPr="009B51F8" w:rsidRDefault="009B51F8" w:rsidP="009B51F8">
      <w:pPr>
        <w:tabs>
          <w:tab w:val="right" w:pos="9360"/>
        </w:tabs>
        <w:spacing w:after="0" w:line="240" w:lineRule="auto"/>
        <w:rPr>
          <w:b/>
          <w:sz w:val="20"/>
          <w:szCs w:val="20"/>
        </w:rPr>
      </w:pPr>
      <w:r w:rsidRPr="009B51F8">
        <w:rPr>
          <w:b/>
          <w:sz w:val="20"/>
          <w:szCs w:val="20"/>
        </w:rPr>
        <w:t>Utah Telecommunications Open Infrastruct</w:t>
      </w:r>
      <w:r w:rsidR="0006007B">
        <w:rPr>
          <w:b/>
          <w:sz w:val="20"/>
          <w:szCs w:val="20"/>
        </w:rPr>
        <w:t>ure Agency (UTOPIA</w:t>
      </w:r>
      <w:proofErr w:type="gramStart"/>
      <w:r w:rsidR="0006007B">
        <w:rPr>
          <w:b/>
          <w:sz w:val="20"/>
          <w:szCs w:val="20"/>
        </w:rPr>
        <w:t>)</w:t>
      </w:r>
      <w:r w:rsidR="00FE75D4" w:rsidRPr="00FE75D4">
        <w:rPr>
          <w:sz w:val="20"/>
          <w:szCs w:val="20"/>
        </w:rPr>
        <w:t xml:space="preserve"> </w:t>
      </w:r>
      <w:r w:rsidR="00FE75D4" w:rsidRPr="000E5BA0">
        <w:rPr>
          <w:sz w:val="20"/>
          <w:szCs w:val="20"/>
        </w:rPr>
        <w:t>,</w:t>
      </w:r>
      <w:proofErr w:type="gramEnd"/>
      <w:r w:rsidR="00FE75D4" w:rsidRPr="000E5BA0">
        <w:rPr>
          <w:sz w:val="20"/>
          <w:szCs w:val="20"/>
        </w:rPr>
        <w:t xml:space="preserve"> Salt Lake City, UT</w:t>
      </w:r>
      <w:r w:rsidR="0006007B">
        <w:rPr>
          <w:b/>
          <w:sz w:val="20"/>
          <w:szCs w:val="20"/>
        </w:rPr>
        <w:tab/>
      </w:r>
    </w:p>
    <w:p w:rsidR="009B51F8" w:rsidRPr="000E5BA0" w:rsidRDefault="009B51F8" w:rsidP="009B51F8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0E5BA0">
        <w:rPr>
          <w:sz w:val="20"/>
          <w:szCs w:val="20"/>
        </w:rPr>
        <w:t>Business Development Manager</w:t>
      </w:r>
      <w:r w:rsidR="00A20968">
        <w:rPr>
          <w:sz w:val="20"/>
          <w:szCs w:val="20"/>
        </w:rPr>
        <w:t xml:space="preserve">                                                                                                  </w:t>
      </w:r>
      <w:r w:rsidR="00A20968" w:rsidRPr="000E5BA0">
        <w:rPr>
          <w:sz w:val="20"/>
          <w:szCs w:val="20"/>
        </w:rPr>
        <w:t>January 2008 – August 2010</w:t>
      </w:r>
    </w:p>
    <w:p w:rsidR="009B51F8" w:rsidRDefault="009B51F8" w:rsidP="009B51F8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Managed project budget of $32M+ and ensured company obtains the best possible pricing; determine and minimize risk in buyout processes, reducing cost by 15% overall.</w:t>
      </w:r>
    </w:p>
    <w:p w:rsidR="009B51F8" w:rsidRDefault="009B51F8" w:rsidP="009B51F8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Oversaw and analyzed prime project buyout of $1.1B, accounting for savings and contingencies.</w:t>
      </w:r>
    </w:p>
    <w:p w:rsidR="009B51F8" w:rsidRDefault="009B51F8" w:rsidP="009B51F8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Wrote and distributed bid packages amounting to 8% of total production cost that clearly defined the scope and general provisions of potential contracts.</w:t>
      </w:r>
    </w:p>
    <w:p w:rsidR="009B51F8" w:rsidRDefault="009B51F8" w:rsidP="009B51F8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Ensured project team understood all aspects of the prime contract relating to their respective responsibilities, and demonstrated a thorough understanding of the prime contract checklist and organizational structure.</w:t>
      </w:r>
    </w:p>
    <w:p w:rsidR="009B51F8" w:rsidRDefault="009B51F8" w:rsidP="009B51F8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Negotiated, analyzed, and prepared purchase order agreements, subcontracts, and cost control budgets.</w:t>
      </w:r>
    </w:p>
    <w:p w:rsidR="009B51F8" w:rsidRDefault="009B51F8" w:rsidP="009B51F8">
      <w:pPr>
        <w:tabs>
          <w:tab w:val="right" w:pos="9360"/>
        </w:tabs>
        <w:spacing w:after="0" w:line="240" w:lineRule="auto"/>
        <w:rPr>
          <w:sz w:val="20"/>
          <w:szCs w:val="20"/>
        </w:rPr>
      </w:pPr>
    </w:p>
    <w:p w:rsidR="009B51F8" w:rsidRPr="00E31F19" w:rsidRDefault="00E31F19" w:rsidP="009B51F8">
      <w:pPr>
        <w:tabs>
          <w:tab w:val="right" w:pos="9360"/>
        </w:tabs>
        <w:spacing w:after="0" w:line="240" w:lineRule="auto"/>
        <w:rPr>
          <w:b/>
          <w:sz w:val="20"/>
          <w:szCs w:val="20"/>
        </w:rPr>
      </w:pPr>
      <w:r w:rsidRPr="00E31F19">
        <w:rPr>
          <w:b/>
          <w:sz w:val="20"/>
          <w:szCs w:val="20"/>
        </w:rPr>
        <w:t>Five 9’s Communications</w:t>
      </w:r>
      <w:r w:rsidR="00FE75D4" w:rsidRPr="000E5BA0">
        <w:rPr>
          <w:sz w:val="20"/>
          <w:szCs w:val="20"/>
        </w:rPr>
        <w:t>, Ogden, UT</w:t>
      </w:r>
      <w:r w:rsidR="0006007B">
        <w:rPr>
          <w:b/>
          <w:sz w:val="20"/>
          <w:szCs w:val="20"/>
        </w:rPr>
        <w:tab/>
      </w:r>
    </w:p>
    <w:p w:rsidR="00E31F19" w:rsidRPr="000E5BA0" w:rsidRDefault="00E31F19" w:rsidP="009B51F8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0E5BA0">
        <w:rPr>
          <w:sz w:val="20"/>
          <w:szCs w:val="20"/>
        </w:rPr>
        <w:t>Lead Technical Project Manager / Senior IT Support Specialist</w:t>
      </w:r>
      <w:r w:rsidR="00A20968" w:rsidRPr="00A20968">
        <w:rPr>
          <w:sz w:val="20"/>
          <w:szCs w:val="20"/>
        </w:rPr>
        <w:t xml:space="preserve"> </w:t>
      </w:r>
      <w:r w:rsidR="00A20968">
        <w:rPr>
          <w:sz w:val="20"/>
          <w:szCs w:val="20"/>
        </w:rPr>
        <w:t xml:space="preserve">                                         </w:t>
      </w:r>
      <w:r w:rsidR="00A20968" w:rsidRPr="000E5BA0">
        <w:rPr>
          <w:sz w:val="20"/>
          <w:szCs w:val="20"/>
        </w:rPr>
        <w:t>March 2005 – December 2007</w:t>
      </w:r>
    </w:p>
    <w:p w:rsidR="00E31F19" w:rsidRDefault="00E31F19" w:rsidP="00E31F19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Successfully completed all projects ahead of schedule and under budget; received several awards.</w:t>
      </w:r>
    </w:p>
    <w:p w:rsidR="00E31F19" w:rsidRDefault="00E31F19" w:rsidP="00E31F19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Led large-scale IT Projects for a local client base of over 800, overseeing application updates, OS/hardware upgrades, patch remediation, and audit lockdowns.</w:t>
      </w:r>
    </w:p>
    <w:p w:rsidR="00E31F19" w:rsidRDefault="00E31F19" w:rsidP="00E31F19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Managed requirements-gathering, rollout, training, and operational activities.</w:t>
      </w:r>
    </w:p>
    <w:p w:rsidR="00E31F19" w:rsidRDefault="00E31F19" w:rsidP="00E31F19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Contributed ideas and streamlined procedures to achieve world-class service for clients.</w:t>
      </w:r>
    </w:p>
    <w:p w:rsidR="00E31F19" w:rsidRDefault="00E31F19" w:rsidP="00E31F19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Received the highest customer satisfaction rating by rapidly resolving issues and establishing trust with customers.</w:t>
      </w:r>
    </w:p>
    <w:p w:rsidR="00E31F19" w:rsidRPr="004D7BBA" w:rsidRDefault="004D7BBA" w:rsidP="004D7BBA">
      <w:pPr>
        <w:tabs>
          <w:tab w:val="right" w:pos="9360"/>
        </w:tabs>
        <w:spacing w:after="0" w:line="240" w:lineRule="auto"/>
        <w:jc w:val="right"/>
        <w:rPr>
          <w:b/>
          <w:sz w:val="24"/>
          <w:szCs w:val="20"/>
        </w:rPr>
      </w:pPr>
      <w:r w:rsidRPr="004D7BBA">
        <w:rPr>
          <w:b/>
          <w:sz w:val="24"/>
          <w:szCs w:val="20"/>
        </w:rPr>
        <w:lastRenderedPageBreak/>
        <w:t>John Doe, Page 2</w:t>
      </w:r>
    </w:p>
    <w:p w:rsidR="004D7BBA" w:rsidRDefault="004D7BBA" w:rsidP="00E31F19">
      <w:pPr>
        <w:tabs>
          <w:tab w:val="right" w:pos="9360"/>
        </w:tabs>
        <w:spacing w:after="0" w:line="240" w:lineRule="auto"/>
        <w:rPr>
          <w:sz w:val="20"/>
          <w:szCs w:val="20"/>
        </w:rPr>
      </w:pPr>
    </w:p>
    <w:p w:rsidR="004D7BBA" w:rsidRPr="004D7BBA" w:rsidRDefault="004D7BBA" w:rsidP="004D7BBA">
      <w:pPr>
        <w:spacing w:after="0" w:line="240" w:lineRule="auto"/>
        <w:rPr>
          <w:b/>
          <w:u w:val="single"/>
        </w:rPr>
      </w:pPr>
      <w:r w:rsidRPr="004D7BBA">
        <w:rPr>
          <w:b/>
          <w:u w:val="single"/>
        </w:rPr>
        <w:t>EXPERIENCE</w:t>
      </w:r>
      <w:r>
        <w:rPr>
          <w:b/>
          <w:u w:val="single"/>
        </w:rPr>
        <w:t>--</w:t>
      </w:r>
      <w:r w:rsidRPr="004D7BBA">
        <w:rPr>
          <w:b/>
          <w:sz w:val="20"/>
          <w:u w:val="single"/>
        </w:rPr>
        <w:t>Continued</w:t>
      </w:r>
    </w:p>
    <w:p w:rsidR="004D7BBA" w:rsidRDefault="004D7BBA" w:rsidP="00E31F19">
      <w:pPr>
        <w:tabs>
          <w:tab w:val="right" w:pos="9360"/>
        </w:tabs>
        <w:spacing w:after="0" w:line="240" w:lineRule="auto"/>
        <w:rPr>
          <w:b/>
          <w:sz w:val="20"/>
          <w:szCs w:val="20"/>
        </w:rPr>
      </w:pPr>
    </w:p>
    <w:p w:rsidR="00E31F19" w:rsidRPr="003B30F8" w:rsidRDefault="00E31F19" w:rsidP="00E31F19">
      <w:pPr>
        <w:tabs>
          <w:tab w:val="right" w:pos="9360"/>
        </w:tabs>
        <w:spacing w:after="0" w:line="240" w:lineRule="auto"/>
        <w:rPr>
          <w:b/>
          <w:sz w:val="20"/>
          <w:szCs w:val="20"/>
        </w:rPr>
      </w:pPr>
      <w:r w:rsidRPr="003B30F8">
        <w:rPr>
          <w:b/>
          <w:sz w:val="20"/>
          <w:szCs w:val="20"/>
        </w:rPr>
        <w:t>Pulse Technologies</w:t>
      </w:r>
      <w:r w:rsidR="00FE75D4" w:rsidRPr="000E5BA0">
        <w:rPr>
          <w:sz w:val="20"/>
          <w:szCs w:val="20"/>
        </w:rPr>
        <w:t>, Sandy, UT</w:t>
      </w:r>
      <w:r w:rsidRPr="003B30F8">
        <w:rPr>
          <w:b/>
          <w:sz w:val="20"/>
          <w:szCs w:val="20"/>
        </w:rPr>
        <w:tab/>
      </w:r>
    </w:p>
    <w:p w:rsidR="00E31F19" w:rsidRPr="000E5BA0" w:rsidRDefault="00E31F19" w:rsidP="00E31F19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0E5BA0">
        <w:rPr>
          <w:sz w:val="20"/>
          <w:szCs w:val="20"/>
        </w:rPr>
        <w:t>Technical Project Manager</w:t>
      </w:r>
      <w:r w:rsidR="00A20968">
        <w:rPr>
          <w:sz w:val="20"/>
          <w:szCs w:val="20"/>
        </w:rPr>
        <w:t xml:space="preserve">                                                                                                       </w:t>
      </w:r>
      <w:r w:rsidR="00A20968" w:rsidRPr="000E5BA0">
        <w:rPr>
          <w:sz w:val="20"/>
          <w:szCs w:val="20"/>
        </w:rPr>
        <w:t>September 2004 – March 2005</w:t>
      </w:r>
    </w:p>
    <w:p w:rsidR="00E31F19" w:rsidRDefault="003B30F8" w:rsidP="003B30F8">
      <w:pPr>
        <w:pStyle w:val="ListParagraph"/>
        <w:numPr>
          <w:ilvl w:val="0"/>
          <w:numId w:val="5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Supported multi-master domain network, including user and group security administration, 28 file servers, 76 print devices, and 600+ computers.</w:t>
      </w:r>
    </w:p>
    <w:p w:rsidR="003B30F8" w:rsidRDefault="003B30F8" w:rsidP="003B30F8">
      <w:pPr>
        <w:pStyle w:val="ListParagraph"/>
        <w:numPr>
          <w:ilvl w:val="0"/>
          <w:numId w:val="5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Effectively served as Project Manager for departmental migration to L3 Global Network.</w:t>
      </w:r>
      <w:r w:rsidR="00D05939">
        <w:rPr>
          <w:sz w:val="20"/>
          <w:szCs w:val="20"/>
        </w:rPr>
        <w:br/>
      </w:r>
    </w:p>
    <w:p w:rsidR="003C7D27" w:rsidRDefault="003C7D27" w:rsidP="0033331F">
      <w:pPr>
        <w:tabs>
          <w:tab w:val="right" w:pos="9360"/>
        </w:tabs>
        <w:spacing w:after="0" w:line="240" w:lineRule="auto"/>
        <w:jc w:val="right"/>
        <w:rPr>
          <w:b/>
          <w:sz w:val="20"/>
          <w:szCs w:val="20"/>
        </w:rPr>
      </w:pPr>
    </w:p>
    <w:p w:rsidR="003B30F8" w:rsidRPr="00DD27A9" w:rsidRDefault="0006007B" w:rsidP="003B30F8">
      <w:pPr>
        <w:tabs>
          <w:tab w:val="right" w:pos="9360"/>
        </w:tabs>
        <w:spacing w:after="0" w:line="240" w:lineRule="auto"/>
        <w:rPr>
          <w:b/>
          <w:sz w:val="20"/>
          <w:szCs w:val="20"/>
        </w:rPr>
      </w:pPr>
      <w:r w:rsidRPr="00DD27A9">
        <w:rPr>
          <w:b/>
          <w:sz w:val="20"/>
          <w:szCs w:val="20"/>
        </w:rPr>
        <w:t>Mountain-West Telecom</w:t>
      </w:r>
      <w:r w:rsidR="00FE75D4" w:rsidRPr="000E5BA0">
        <w:rPr>
          <w:sz w:val="20"/>
          <w:szCs w:val="20"/>
        </w:rPr>
        <w:t>, Murray, UT</w:t>
      </w:r>
      <w:r w:rsidRPr="00DD27A9">
        <w:rPr>
          <w:b/>
          <w:sz w:val="20"/>
          <w:szCs w:val="20"/>
        </w:rPr>
        <w:tab/>
      </w:r>
    </w:p>
    <w:p w:rsidR="0006007B" w:rsidRPr="000E5BA0" w:rsidRDefault="00B96E0A" w:rsidP="003B30F8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0E5BA0">
        <w:rPr>
          <w:sz w:val="20"/>
          <w:szCs w:val="20"/>
        </w:rPr>
        <w:t>Business Development Manager</w:t>
      </w:r>
      <w:r w:rsidR="000E5BA0">
        <w:rPr>
          <w:sz w:val="20"/>
          <w:szCs w:val="20"/>
        </w:rPr>
        <w:tab/>
      </w:r>
      <w:r w:rsidR="0046744C">
        <w:rPr>
          <w:sz w:val="20"/>
          <w:szCs w:val="20"/>
        </w:rPr>
        <w:t xml:space="preserve">                                                                                          </w:t>
      </w:r>
      <w:r w:rsidR="000E5BA0" w:rsidRPr="000E5BA0">
        <w:rPr>
          <w:sz w:val="20"/>
          <w:szCs w:val="20"/>
        </w:rPr>
        <w:t>January 2002 – November 2003</w:t>
      </w:r>
    </w:p>
    <w:p w:rsidR="00B96E0A" w:rsidRDefault="00B96E0A" w:rsidP="00B96E0A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Marketed and sold telecommunication systems for Telecom, Defense, Oil &amp; gas companies.</w:t>
      </w:r>
    </w:p>
    <w:p w:rsidR="00B96E0A" w:rsidRDefault="00B96E0A" w:rsidP="00B96E0A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Managed contract negotiations, RFI/RFP responses and project agreements.</w:t>
      </w:r>
    </w:p>
    <w:p w:rsidR="00B96E0A" w:rsidRDefault="00B96E0A" w:rsidP="00B96E0A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Exceeded the sales target for 2002 and 2003 by 25% ($3.6M).</w:t>
      </w:r>
    </w:p>
    <w:p w:rsidR="00B96E0A" w:rsidRDefault="00B96E0A" w:rsidP="00B96E0A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Successfully introduced and won projects for several contracts.</w:t>
      </w:r>
    </w:p>
    <w:p w:rsidR="00B96E0A" w:rsidRPr="00DD27A9" w:rsidRDefault="00B96E0A" w:rsidP="00B96E0A">
      <w:pPr>
        <w:tabs>
          <w:tab w:val="right" w:pos="9360"/>
        </w:tabs>
        <w:spacing w:after="0" w:line="240" w:lineRule="auto"/>
        <w:rPr>
          <w:b/>
          <w:sz w:val="20"/>
          <w:szCs w:val="20"/>
        </w:rPr>
      </w:pPr>
      <w:r w:rsidRPr="00DD27A9">
        <w:rPr>
          <w:b/>
          <w:sz w:val="20"/>
          <w:szCs w:val="20"/>
        </w:rPr>
        <w:tab/>
      </w:r>
    </w:p>
    <w:p w:rsidR="00B96E0A" w:rsidRPr="000E5BA0" w:rsidRDefault="00B96E0A" w:rsidP="00B96E0A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0E5BA0">
        <w:rPr>
          <w:sz w:val="20"/>
          <w:szCs w:val="20"/>
        </w:rPr>
        <w:t>Manager (Projects &amp; Operations)</w:t>
      </w:r>
      <w:r w:rsidR="000E5BA0">
        <w:rPr>
          <w:sz w:val="20"/>
          <w:szCs w:val="20"/>
        </w:rPr>
        <w:tab/>
      </w:r>
      <w:r w:rsidR="000E5BA0" w:rsidRPr="000E5BA0">
        <w:rPr>
          <w:sz w:val="20"/>
          <w:szCs w:val="20"/>
        </w:rPr>
        <w:t>March 2000 – December 2001</w:t>
      </w:r>
    </w:p>
    <w:p w:rsidR="00B96E0A" w:rsidRDefault="00B96E0A" w:rsidP="00B96E0A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Managed operations and customer support with a team of 70 customer care agents.</w:t>
      </w:r>
    </w:p>
    <w:p w:rsidR="00B96E0A" w:rsidRDefault="00B96E0A" w:rsidP="00B96E0A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Member of core team to bid nationwide spectrum auctions and vendor selection.</w:t>
      </w:r>
    </w:p>
    <w:p w:rsidR="00B96E0A" w:rsidRDefault="00B96E0A" w:rsidP="00B96E0A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Launched and managed field services across major cities in demanding time scales.</w:t>
      </w:r>
    </w:p>
    <w:p w:rsidR="00B96E0A" w:rsidRDefault="00B96E0A" w:rsidP="00B96E0A">
      <w:pPr>
        <w:tabs>
          <w:tab w:val="right" w:pos="9360"/>
        </w:tabs>
        <w:spacing w:after="0" w:line="240" w:lineRule="auto"/>
        <w:rPr>
          <w:sz w:val="20"/>
          <w:szCs w:val="20"/>
        </w:rPr>
      </w:pPr>
    </w:p>
    <w:p w:rsidR="00B96E0A" w:rsidRDefault="00B96E0A" w:rsidP="00B96E0A">
      <w:pPr>
        <w:tabs>
          <w:tab w:val="right" w:pos="9360"/>
        </w:tabs>
        <w:spacing w:after="0" w:line="240" w:lineRule="auto"/>
        <w:rPr>
          <w:sz w:val="20"/>
          <w:szCs w:val="20"/>
        </w:rPr>
      </w:pPr>
    </w:p>
    <w:p w:rsidR="003C7D27" w:rsidRDefault="0046744C" w:rsidP="003C7D27">
      <w:pPr>
        <w:tabs>
          <w:tab w:val="right" w:pos="9360"/>
        </w:tabs>
        <w:spacing w:after="0" w:line="240" w:lineRule="auto"/>
        <w:rPr>
          <w:b/>
        </w:rPr>
      </w:pPr>
      <w:r w:rsidRPr="003C7D27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D1B7B" wp14:editId="1F2442E9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5924550" cy="36830"/>
                <wp:effectExtent l="0" t="0" r="19050" b="203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368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DCC2B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10.6pt" to="881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F5504B" w:rsidRPr="00DD27A9">
        <w:rPr>
          <w:b/>
        </w:rPr>
        <w:t>VOLUNTEER EXPERIENCE</w:t>
      </w:r>
      <w:r w:rsidR="00F5504B">
        <w:rPr>
          <w:b/>
        </w:rPr>
        <w:t xml:space="preserve"> / LEADERSHIP</w:t>
      </w:r>
    </w:p>
    <w:p w:rsidR="00C83D9C" w:rsidRDefault="00C83D9C" w:rsidP="00C83D9C">
      <w:pPr>
        <w:pStyle w:val="ListParagraph"/>
        <w:tabs>
          <w:tab w:val="right" w:pos="9360"/>
        </w:tabs>
        <w:spacing w:after="0" w:line="240" w:lineRule="auto"/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Weber State University, </w:t>
      </w:r>
      <w:r w:rsidRPr="003C7D27">
        <w:rPr>
          <w:sz w:val="20"/>
          <w:szCs w:val="20"/>
        </w:rPr>
        <w:t>Ogden UT.</w:t>
      </w:r>
      <w:r>
        <w:rPr>
          <w:b/>
          <w:sz w:val="20"/>
          <w:szCs w:val="20"/>
        </w:rPr>
        <w:t xml:space="preserve"> </w:t>
      </w:r>
      <w:r w:rsidR="0046744C">
        <w:rPr>
          <w:b/>
          <w:sz w:val="20"/>
          <w:szCs w:val="20"/>
        </w:rPr>
        <w:t xml:space="preserve">                                                                                                  </w:t>
      </w:r>
    </w:p>
    <w:p w:rsidR="00C83D9C" w:rsidRPr="00545E20" w:rsidRDefault="00C83D9C" w:rsidP="00C83D9C">
      <w:pPr>
        <w:pStyle w:val="ListParagraph"/>
        <w:tabs>
          <w:tab w:val="right" w:pos="9360"/>
        </w:tabs>
        <w:spacing w:after="0" w:line="240" w:lineRule="auto"/>
        <w:ind w:left="0"/>
        <w:rPr>
          <w:sz w:val="20"/>
          <w:szCs w:val="20"/>
        </w:rPr>
      </w:pPr>
      <w:r w:rsidRPr="00545E20">
        <w:rPr>
          <w:sz w:val="20"/>
          <w:szCs w:val="20"/>
        </w:rPr>
        <w:t xml:space="preserve">Business Senator </w:t>
      </w:r>
      <w:r w:rsidR="0046744C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46744C">
        <w:rPr>
          <w:sz w:val="20"/>
          <w:szCs w:val="20"/>
        </w:rPr>
        <w:t>August 2014 – July 2015</w:t>
      </w:r>
    </w:p>
    <w:p w:rsidR="00C83D9C" w:rsidRPr="00545E20" w:rsidRDefault="00C83D9C" w:rsidP="00C83D9C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L</w:t>
      </w:r>
      <w:r w:rsidRPr="00545E20">
        <w:rPr>
          <w:sz w:val="20"/>
          <w:szCs w:val="20"/>
        </w:rPr>
        <w:t xml:space="preserve">ed Dean’s Area Council comprised of 10 Club Presidents with responsibility for setting the strategy </w:t>
      </w:r>
      <w:r>
        <w:rPr>
          <w:sz w:val="20"/>
          <w:szCs w:val="20"/>
        </w:rPr>
        <w:t>for all business clubs impacting 2,400+ students.</w:t>
      </w:r>
    </w:p>
    <w:p w:rsidR="00C83D9C" w:rsidRPr="00DD27A9" w:rsidRDefault="00C83D9C" w:rsidP="00C83D9C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545E20">
        <w:rPr>
          <w:sz w:val="20"/>
          <w:szCs w:val="20"/>
        </w:rPr>
        <w:t xml:space="preserve">Introduced the first Vision and Mission statements for the Area Council setting the tone and direction </w:t>
      </w:r>
      <w:r>
        <w:rPr>
          <w:sz w:val="20"/>
          <w:szCs w:val="20"/>
        </w:rPr>
        <w:t>for leadership within undergraduate and graduate programs in the Goddard School.</w:t>
      </w:r>
    </w:p>
    <w:p w:rsidR="00C83D9C" w:rsidRDefault="00C83D9C" w:rsidP="003C7D27">
      <w:pPr>
        <w:tabs>
          <w:tab w:val="right" w:pos="9360"/>
        </w:tabs>
        <w:spacing w:after="0" w:line="240" w:lineRule="auto"/>
        <w:rPr>
          <w:b/>
          <w:sz w:val="20"/>
          <w:szCs w:val="20"/>
        </w:rPr>
      </w:pPr>
    </w:p>
    <w:p w:rsidR="00C83D9C" w:rsidRDefault="0033331F" w:rsidP="00C83D9C">
      <w:pPr>
        <w:pStyle w:val="ListParagraph"/>
        <w:tabs>
          <w:tab w:val="right" w:pos="9360"/>
        </w:tabs>
        <w:spacing w:after="0" w:line="240" w:lineRule="auto"/>
        <w:ind w:left="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OUTr</w:t>
      </w:r>
      <w:r w:rsidR="00C83D9C" w:rsidRPr="003C7D27">
        <w:rPr>
          <w:b/>
          <w:sz w:val="20"/>
          <w:szCs w:val="20"/>
        </w:rPr>
        <w:t>each</w:t>
      </w:r>
      <w:proofErr w:type="spellEnd"/>
      <w:r w:rsidR="00C83D9C" w:rsidRPr="003C7D27">
        <w:rPr>
          <w:b/>
          <w:sz w:val="20"/>
          <w:szCs w:val="20"/>
        </w:rPr>
        <w:t xml:space="preserve">, </w:t>
      </w:r>
      <w:r w:rsidR="00C83D9C" w:rsidRPr="003C7D27">
        <w:rPr>
          <w:sz w:val="20"/>
          <w:szCs w:val="20"/>
        </w:rPr>
        <w:t>Ogden, UT</w:t>
      </w:r>
      <w:r w:rsidR="0046744C"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C83D9C" w:rsidRDefault="00C83D9C" w:rsidP="00C83D9C">
      <w:pPr>
        <w:pStyle w:val="ListParagraph"/>
        <w:tabs>
          <w:tab w:val="right" w:pos="9360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Volunteer</w:t>
      </w:r>
      <w:r w:rsidR="0046744C" w:rsidRPr="0046744C">
        <w:rPr>
          <w:sz w:val="20"/>
          <w:szCs w:val="20"/>
        </w:rPr>
        <w:t xml:space="preserve"> </w:t>
      </w:r>
      <w:r w:rsidR="0046744C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6744C" w:rsidRPr="003C7D27">
        <w:rPr>
          <w:sz w:val="20"/>
          <w:szCs w:val="20"/>
        </w:rPr>
        <w:t>May 2003 – October 2006</w:t>
      </w:r>
      <w:r w:rsidR="0046744C">
        <w:rPr>
          <w:sz w:val="20"/>
          <w:szCs w:val="20"/>
        </w:rPr>
        <w:t xml:space="preserve"> </w:t>
      </w:r>
    </w:p>
    <w:p w:rsidR="00C83D9C" w:rsidRDefault="00C83D9C" w:rsidP="00C83D9C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Led 30 youth in community service project providing 500+ meals to the homeless in the Ogden area</w:t>
      </w:r>
    </w:p>
    <w:p w:rsidR="00C83D9C" w:rsidRDefault="00C83D9C" w:rsidP="00C83D9C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Initiated first strategic planning process integrating community, educational and religious needs and resources.</w:t>
      </w:r>
    </w:p>
    <w:p w:rsidR="00C83D9C" w:rsidRDefault="00C83D9C" w:rsidP="003C7D27">
      <w:pPr>
        <w:tabs>
          <w:tab w:val="right" w:pos="9360"/>
        </w:tabs>
        <w:spacing w:after="0" w:line="240" w:lineRule="auto"/>
        <w:rPr>
          <w:b/>
          <w:sz w:val="20"/>
          <w:szCs w:val="20"/>
        </w:rPr>
      </w:pPr>
    </w:p>
    <w:p w:rsidR="00B96E0A" w:rsidRDefault="00D05939" w:rsidP="003C7D27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3C7D27">
        <w:rPr>
          <w:b/>
          <w:sz w:val="20"/>
          <w:szCs w:val="20"/>
        </w:rPr>
        <w:t>The C</w:t>
      </w:r>
      <w:r w:rsidR="000E5BA0" w:rsidRPr="003C7D27">
        <w:rPr>
          <w:b/>
          <w:sz w:val="20"/>
          <w:szCs w:val="20"/>
        </w:rPr>
        <w:t>h</w:t>
      </w:r>
      <w:r w:rsidR="00C83D9C">
        <w:rPr>
          <w:b/>
          <w:sz w:val="20"/>
          <w:szCs w:val="20"/>
        </w:rPr>
        <w:t>urch of Jesus Christ of Latter-d</w:t>
      </w:r>
      <w:r w:rsidR="000E5BA0" w:rsidRPr="003C7D27">
        <w:rPr>
          <w:b/>
          <w:sz w:val="20"/>
          <w:szCs w:val="20"/>
        </w:rPr>
        <w:t>ay Saints</w:t>
      </w:r>
      <w:r w:rsidR="003C7D27">
        <w:rPr>
          <w:sz w:val="20"/>
          <w:szCs w:val="20"/>
        </w:rPr>
        <w:t xml:space="preserve">, </w:t>
      </w:r>
      <w:r w:rsidR="00145171">
        <w:rPr>
          <w:sz w:val="20"/>
          <w:szCs w:val="20"/>
        </w:rPr>
        <w:t xml:space="preserve">Sao Paulo, </w:t>
      </w:r>
      <w:r w:rsidR="003C7D27">
        <w:rPr>
          <w:sz w:val="20"/>
          <w:szCs w:val="20"/>
        </w:rPr>
        <w:t>Brazil</w:t>
      </w:r>
      <w:r w:rsidR="000E5BA0" w:rsidRPr="000E5BA0">
        <w:rPr>
          <w:sz w:val="20"/>
          <w:szCs w:val="20"/>
        </w:rPr>
        <w:tab/>
      </w:r>
    </w:p>
    <w:p w:rsidR="0046744C" w:rsidRPr="003C7D27" w:rsidRDefault="0046744C" w:rsidP="003C7D27">
      <w:pPr>
        <w:tabs>
          <w:tab w:val="right" w:pos="9360"/>
        </w:tabs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Full-time Volunteer Representative                                                                                              </w:t>
      </w:r>
      <w:r w:rsidRPr="000E5BA0">
        <w:rPr>
          <w:sz w:val="20"/>
          <w:szCs w:val="20"/>
        </w:rPr>
        <w:t>August 1998 – August 2000</w:t>
      </w:r>
    </w:p>
    <w:p w:rsidR="003C7D27" w:rsidRPr="003C7D27" w:rsidRDefault="003C7D27" w:rsidP="00DD27A9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3C7D27">
        <w:rPr>
          <w:sz w:val="20"/>
          <w:szCs w:val="20"/>
        </w:rPr>
        <w:t>Chosen to lead in seven of eight cities and regions where I served.</w:t>
      </w:r>
    </w:p>
    <w:p w:rsidR="003C7D27" w:rsidRPr="003C7D27" w:rsidRDefault="003C7D27" w:rsidP="00DD27A9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3C7D27">
        <w:rPr>
          <w:sz w:val="20"/>
          <w:szCs w:val="20"/>
        </w:rPr>
        <w:t>By special assignment from the President, traveled the mission to train 200+ missionaries in all aspects of missionary work.</w:t>
      </w:r>
    </w:p>
    <w:p w:rsidR="003C7D27" w:rsidRDefault="003C7D27" w:rsidP="003C7D27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3C7D27">
        <w:rPr>
          <w:sz w:val="20"/>
          <w:szCs w:val="20"/>
        </w:rPr>
        <w:t>Conducted weekly district meetings as well as regional skills training sessions</w:t>
      </w:r>
      <w:r>
        <w:rPr>
          <w:sz w:val="20"/>
          <w:szCs w:val="20"/>
        </w:rPr>
        <w:t>.</w:t>
      </w:r>
    </w:p>
    <w:p w:rsidR="003C7D27" w:rsidRDefault="003C7D27" w:rsidP="003C7D27">
      <w:pPr>
        <w:pStyle w:val="ListParagraph"/>
        <w:tabs>
          <w:tab w:val="right" w:pos="9360"/>
        </w:tabs>
        <w:spacing w:after="0" w:line="240" w:lineRule="auto"/>
        <w:ind w:left="144"/>
        <w:rPr>
          <w:sz w:val="20"/>
          <w:szCs w:val="20"/>
        </w:rPr>
      </w:pPr>
    </w:p>
    <w:p w:rsidR="003C7D27" w:rsidRDefault="003C7D27" w:rsidP="003C7D27">
      <w:pPr>
        <w:pStyle w:val="ListParagraph"/>
        <w:tabs>
          <w:tab w:val="right" w:pos="9360"/>
        </w:tabs>
        <w:spacing w:after="0" w:line="240" w:lineRule="auto"/>
        <w:ind w:left="144"/>
        <w:rPr>
          <w:sz w:val="20"/>
          <w:szCs w:val="20"/>
        </w:rPr>
      </w:pPr>
    </w:p>
    <w:sectPr w:rsidR="003C7D27" w:rsidSect="008169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23" w:rsidRDefault="00D77123" w:rsidP="00DD27A9">
      <w:pPr>
        <w:spacing w:after="0" w:line="240" w:lineRule="auto"/>
      </w:pPr>
      <w:r>
        <w:separator/>
      </w:r>
    </w:p>
  </w:endnote>
  <w:endnote w:type="continuationSeparator" w:id="0">
    <w:p w:rsidR="00D77123" w:rsidRDefault="00D77123" w:rsidP="00DD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A9" w:rsidRDefault="0046744C" w:rsidP="00DD27A9">
    <w:pPr>
      <w:pStyle w:val="Footer"/>
      <w:ind w:firstLine="2880"/>
      <w:jc w:val="right"/>
    </w:pPr>
    <w:sdt>
      <w:sdtPr>
        <w:id w:val="9948441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D27A9">
          <w:fldChar w:fldCharType="begin"/>
        </w:r>
        <w:r w:rsidR="00DD27A9">
          <w:instrText xml:space="preserve"> PAGE   \* MERGEFORMAT </w:instrText>
        </w:r>
        <w:r w:rsidR="00DD27A9">
          <w:fldChar w:fldCharType="separate"/>
        </w:r>
        <w:r>
          <w:rPr>
            <w:noProof/>
          </w:rPr>
          <w:t>2</w:t>
        </w:r>
        <w:r w:rsidR="00DD27A9">
          <w:rPr>
            <w:noProof/>
          </w:rPr>
          <w:fldChar w:fldCharType="end"/>
        </w:r>
      </w:sdtContent>
    </w:sdt>
    <w:r w:rsidR="00DD27A9">
      <w:rPr>
        <w:noProof/>
      </w:rPr>
      <w:t xml:space="preserve"> | </w:t>
    </w:r>
    <w:r w:rsidR="0033331F">
      <w:rPr>
        <w:noProof/>
      </w:rPr>
      <w:t>John</w:t>
    </w:r>
    <w:r w:rsidR="00DD27A9">
      <w:rPr>
        <w:noProof/>
      </w:rPr>
      <w:t xml:space="preserve"> Doe</w:t>
    </w:r>
  </w:p>
  <w:p w:rsidR="00DD27A9" w:rsidRDefault="00DD2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23" w:rsidRDefault="00D77123" w:rsidP="00DD27A9">
      <w:pPr>
        <w:spacing w:after="0" w:line="240" w:lineRule="auto"/>
      </w:pPr>
      <w:r>
        <w:separator/>
      </w:r>
    </w:p>
  </w:footnote>
  <w:footnote w:type="continuationSeparator" w:id="0">
    <w:p w:rsidR="00D77123" w:rsidRDefault="00D77123" w:rsidP="00DD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447C"/>
    <w:multiLevelType w:val="hybridMultilevel"/>
    <w:tmpl w:val="32EAB28A"/>
    <w:lvl w:ilvl="0" w:tplc="5674F2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B5933"/>
    <w:multiLevelType w:val="hybridMultilevel"/>
    <w:tmpl w:val="8898D912"/>
    <w:lvl w:ilvl="0" w:tplc="5674F2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B2531"/>
    <w:multiLevelType w:val="hybridMultilevel"/>
    <w:tmpl w:val="1B9A5218"/>
    <w:lvl w:ilvl="0" w:tplc="5674F2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35E74"/>
    <w:multiLevelType w:val="hybridMultilevel"/>
    <w:tmpl w:val="87F6684A"/>
    <w:lvl w:ilvl="0" w:tplc="5674F2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36849"/>
    <w:multiLevelType w:val="hybridMultilevel"/>
    <w:tmpl w:val="3202CCFC"/>
    <w:lvl w:ilvl="0" w:tplc="5674F2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DA1161"/>
    <w:multiLevelType w:val="hybridMultilevel"/>
    <w:tmpl w:val="CFF6CE76"/>
    <w:lvl w:ilvl="0" w:tplc="5674F2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9143D"/>
    <w:multiLevelType w:val="hybridMultilevel"/>
    <w:tmpl w:val="47D4F358"/>
    <w:lvl w:ilvl="0" w:tplc="5674F2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43D"/>
    <w:multiLevelType w:val="hybridMultilevel"/>
    <w:tmpl w:val="2AF0BE74"/>
    <w:lvl w:ilvl="0" w:tplc="5674F23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DA"/>
    <w:rsid w:val="0006007B"/>
    <w:rsid w:val="000E5BA0"/>
    <w:rsid w:val="00145171"/>
    <w:rsid w:val="001B6420"/>
    <w:rsid w:val="001D6BE8"/>
    <w:rsid w:val="002275EB"/>
    <w:rsid w:val="00237B3B"/>
    <w:rsid w:val="002601EF"/>
    <w:rsid w:val="0033331F"/>
    <w:rsid w:val="003624DA"/>
    <w:rsid w:val="003B30F8"/>
    <w:rsid w:val="003C7D27"/>
    <w:rsid w:val="0046744C"/>
    <w:rsid w:val="004B3495"/>
    <w:rsid w:val="004B38EF"/>
    <w:rsid w:val="004D7BBA"/>
    <w:rsid w:val="00545E20"/>
    <w:rsid w:val="005B4C17"/>
    <w:rsid w:val="006F6F10"/>
    <w:rsid w:val="007E38B7"/>
    <w:rsid w:val="0081698B"/>
    <w:rsid w:val="008702BA"/>
    <w:rsid w:val="00875A75"/>
    <w:rsid w:val="008800AD"/>
    <w:rsid w:val="00946F73"/>
    <w:rsid w:val="009B51F8"/>
    <w:rsid w:val="009D393C"/>
    <w:rsid w:val="00A20968"/>
    <w:rsid w:val="00A7040D"/>
    <w:rsid w:val="00AB2841"/>
    <w:rsid w:val="00AC0C77"/>
    <w:rsid w:val="00B37FE3"/>
    <w:rsid w:val="00B96E0A"/>
    <w:rsid w:val="00C667DF"/>
    <w:rsid w:val="00C83D9C"/>
    <w:rsid w:val="00C84E41"/>
    <w:rsid w:val="00D05939"/>
    <w:rsid w:val="00D36D0E"/>
    <w:rsid w:val="00D77123"/>
    <w:rsid w:val="00DD27A9"/>
    <w:rsid w:val="00E31F19"/>
    <w:rsid w:val="00F016E7"/>
    <w:rsid w:val="00F5504B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7B1F29"/>
  <w15:chartTrackingRefBased/>
  <w15:docId w15:val="{C17CAC5F-B944-41FC-8970-7F696A24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4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A9"/>
  </w:style>
  <w:style w:type="paragraph" w:styleId="Footer">
    <w:name w:val="footer"/>
    <w:basedOn w:val="Normal"/>
    <w:link w:val="FooterChar"/>
    <w:uiPriority w:val="99"/>
    <w:unhideWhenUsed/>
    <w:rsid w:val="00DD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A9"/>
  </w:style>
  <w:style w:type="paragraph" w:styleId="BalloonText">
    <w:name w:val="Balloon Text"/>
    <w:basedOn w:val="Normal"/>
    <w:link w:val="BalloonTextChar"/>
    <w:uiPriority w:val="99"/>
    <w:semiHidden/>
    <w:unhideWhenUsed/>
    <w:rsid w:val="00DD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e.Doe@mail.web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Speck</dc:creator>
  <cp:keywords/>
  <dc:description/>
  <cp:lastModifiedBy>Brett Merrell</cp:lastModifiedBy>
  <cp:revision>9</cp:revision>
  <cp:lastPrinted>2018-08-21T20:22:00Z</cp:lastPrinted>
  <dcterms:created xsi:type="dcterms:W3CDTF">2018-05-22T16:31:00Z</dcterms:created>
  <dcterms:modified xsi:type="dcterms:W3CDTF">2018-12-28T17:33:00Z</dcterms:modified>
</cp:coreProperties>
</file>