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A0C" w:rsidRPr="001E3FA6" w:rsidRDefault="00540A0C" w:rsidP="00540A0C">
      <w:pPr>
        <w:pStyle w:val="msoorganizationname2"/>
        <w:widowControl w:val="0"/>
        <w:pBdr>
          <w:bottom w:val="single" w:sz="12" w:space="1" w:color="auto"/>
        </w:pBdr>
        <w:jc w:val="center"/>
        <w:rPr>
          <w:rFonts w:asciiTheme="minorHAnsi" w:hAnsiTheme="minorHAnsi"/>
          <w:b/>
          <w:bCs/>
          <w:sz w:val="18"/>
          <w:szCs w:val="18"/>
        </w:rPr>
      </w:pPr>
      <w:r w:rsidRPr="001E3FA6">
        <w:rPr>
          <w:rFonts w:asciiTheme="minorHAnsi" w:hAnsiTheme="minorHAnsi"/>
          <w:b/>
          <w:bCs/>
          <w:sz w:val="18"/>
          <w:szCs w:val="18"/>
        </w:rPr>
        <w:t>Online Clinical Competency Checklist   -   MLS 111</w:t>
      </w:r>
      <w:r w:rsidR="00697654" w:rsidRPr="001E3FA6">
        <w:rPr>
          <w:rFonts w:asciiTheme="minorHAnsi" w:hAnsiTheme="minorHAnsi"/>
          <w:b/>
          <w:bCs/>
          <w:sz w:val="18"/>
          <w:szCs w:val="18"/>
        </w:rPr>
        <w:t>4</w:t>
      </w:r>
      <w:r w:rsidRPr="001E3FA6">
        <w:rPr>
          <w:rFonts w:asciiTheme="minorHAnsi" w:hAnsiTheme="minorHAnsi"/>
          <w:b/>
          <w:bCs/>
          <w:sz w:val="18"/>
          <w:szCs w:val="18"/>
        </w:rPr>
        <w:t xml:space="preserve"> </w:t>
      </w:r>
      <w:r w:rsidR="00697654" w:rsidRPr="001E3FA6">
        <w:rPr>
          <w:rFonts w:asciiTheme="minorHAnsi" w:hAnsiTheme="minorHAnsi"/>
          <w:b/>
          <w:bCs/>
          <w:sz w:val="18"/>
          <w:szCs w:val="18"/>
        </w:rPr>
        <w:t>Principles of Hematology and Hemostasis</w:t>
      </w:r>
    </w:p>
    <w:p w:rsidR="00540A0C" w:rsidRPr="001E3FA6" w:rsidRDefault="00540A0C" w:rsidP="00542A78">
      <w:pPr>
        <w:spacing w:after="0" w:line="360" w:lineRule="auto"/>
        <w:rPr>
          <w:rFonts w:cs="Times New Roman"/>
          <w:sz w:val="18"/>
          <w:szCs w:val="18"/>
        </w:rPr>
      </w:pPr>
    </w:p>
    <w:p w:rsidR="00697654" w:rsidRPr="001E3FA6" w:rsidRDefault="00697654" w:rsidP="00697654">
      <w:pPr>
        <w:pStyle w:val="Default"/>
        <w:jc w:val="center"/>
        <w:rPr>
          <w:rFonts w:asciiTheme="minorHAnsi" w:hAnsiTheme="minorHAnsi"/>
          <w:b/>
          <w:bCs/>
          <w:sz w:val="18"/>
          <w:szCs w:val="18"/>
        </w:rPr>
      </w:pPr>
      <w:r w:rsidRPr="001E3FA6">
        <w:rPr>
          <w:rFonts w:asciiTheme="minorHAnsi" w:hAnsiTheme="minorHAnsi"/>
          <w:b/>
          <w:bCs/>
          <w:sz w:val="18"/>
          <w:szCs w:val="18"/>
        </w:rPr>
        <w:t xml:space="preserve">LABORATORY CLINICAL EXPERIENCE </w:t>
      </w:r>
      <w:r w:rsidR="00787A0B" w:rsidRPr="00787A0B">
        <w:rPr>
          <w:rFonts w:asciiTheme="minorHAnsi" w:hAnsiTheme="minorHAnsi"/>
          <w:b/>
          <w:bCs/>
          <w:sz w:val="18"/>
          <w:szCs w:val="18"/>
        </w:rPr>
        <w:t>OBJECTIVES</w:t>
      </w:r>
    </w:p>
    <w:p w:rsidR="00697654" w:rsidRPr="001E3FA6" w:rsidRDefault="00697654" w:rsidP="00697654">
      <w:pPr>
        <w:pStyle w:val="Default"/>
        <w:jc w:val="center"/>
        <w:rPr>
          <w:rFonts w:asciiTheme="minorHAnsi" w:hAnsiTheme="minorHAnsi"/>
          <w:b/>
          <w:bCs/>
          <w:sz w:val="18"/>
          <w:szCs w:val="18"/>
        </w:rPr>
      </w:pPr>
    </w:p>
    <w:p w:rsidR="00697654" w:rsidRPr="001E3FA6" w:rsidRDefault="00697654" w:rsidP="00697654">
      <w:pPr>
        <w:pStyle w:val="Default"/>
        <w:rPr>
          <w:rFonts w:asciiTheme="minorHAnsi" w:hAnsiTheme="minorHAnsi"/>
          <w:sz w:val="18"/>
          <w:szCs w:val="18"/>
        </w:rPr>
      </w:pPr>
      <w:r w:rsidRPr="001E3FA6">
        <w:rPr>
          <w:rFonts w:asciiTheme="minorHAnsi" w:hAnsiTheme="minorHAnsi"/>
          <w:sz w:val="18"/>
          <w:szCs w:val="18"/>
        </w:rPr>
        <w:t xml:space="preserve">At the completion of the MLS 1114 course, the student will have successfully completed the following: </w:t>
      </w:r>
    </w:p>
    <w:p w:rsidR="00697654" w:rsidRPr="001E3FA6" w:rsidRDefault="00697654" w:rsidP="00697654">
      <w:pPr>
        <w:pStyle w:val="Default"/>
        <w:rPr>
          <w:rFonts w:asciiTheme="minorHAnsi" w:hAnsiTheme="minorHAnsi"/>
          <w:sz w:val="18"/>
          <w:szCs w:val="18"/>
        </w:rPr>
      </w:pPr>
    </w:p>
    <w:p w:rsidR="00697654" w:rsidRPr="001E3FA6" w:rsidRDefault="00697654" w:rsidP="00697654">
      <w:pPr>
        <w:autoSpaceDE w:val="0"/>
        <w:autoSpaceDN w:val="0"/>
        <w:adjustRightInd w:val="0"/>
        <w:spacing w:after="0" w:line="240" w:lineRule="auto"/>
        <w:rPr>
          <w:sz w:val="18"/>
          <w:szCs w:val="18"/>
        </w:rPr>
      </w:pPr>
      <w:r w:rsidRPr="001E3FA6">
        <w:rPr>
          <w:sz w:val="18"/>
          <w:szCs w:val="18"/>
        </w:rPr>
        <w:t>1. The student will correctly perform testing with the analyzers routinely used in the laboratory for hematology and hemostasis. This will include correctly troubleshooting analyzer performance problems, and also evaluating patient test results for critical values, short-sampling errors, and inappropriate specimens. The student will change or replace reagents / disposables as needed by the analyzer(s).</w:t>
      </w:r>
    </w:p>
    <w:p w:rsidR="00697654" w:rsidRPr="001E3FA6" w:rsidRDefault="00697654" w:rsidP="00697654">
      <w:pPr>
        <w:autoSpaceDE w:val="0"/>
        <w:autoSpaceDN w:val="0"/>
        <w:adjustRightInd w:val="0"/>
        <w:spacing w:after="0" w:line="240" w:lineRule="auto"/>
        <w:rPr>
          <w:sz w:val="18"/>
          <w:szCs w:val="18"/>
        </w:rPr>
      </w:pPr>
    </w:p>
    <w:p w:rsidR="00697654" w:rsidRPr="001E3FA6" w:rsidRDefault="00697654" w:rsidP="00697654">
      <w:pPr>
        <w:autoSpaceDE w:val="0"/>
        <w:autoSpaceDN w:val="0"/>
        <w:adjustRightInd w:val="0"/>
        <w:spacing w:after="0" w:line="240" w:lineRule="auto"/>
        <w:rPr>
          <w:sz w:val="18"/>
          <w:szCs w:val="18"/>
        </w:rPr>
      </w:pPr>
      <w:r w:rsidRPr="001E3FA6">
        <w:rPr>
          <w:sz w:val="18"/>
          <w:szCs w:val="18"/>
        </w:rPr>
        <w:t>2. The student will correctly perform, or assist in performing Daily and Weekly Preventative</w:t>
      </w:r>
    </w:p>
    <w:p w:rsidR="00697654" w:rsidRPr="001E3FA6" w:rsidRDefault="00697654" w:rsidP="00697654">
      <w:pPr>
        <w:autoSpaceDE w:val="0"/>
        <w:autoSpaceDN w:val="0"/>
        <w:adjustRightInd w:val="0"/>
        <w:spacing w:after="0" w:line="240" w:lineRule="auto"/>
        <w:rPr>
          <w:sz w:val="18"/>
          <w:szCs w:val="18"/>
        </w:rPr>
      </w:pPr>
      <w:r w:rsidRPr="001E3FA6">
        <w:rPr>
          <w:sz w:val="18"/>
          <w:szCs w:val="18"/>
        </w:rPr>
        <w:t>Maintenance the hematology/hemostasis equipment routinely used in the laboratory.</w:t>
      </w:r>
    </w:p>
    <w:p w:rsidR="00697654" w:rsidRPr="001E3FA6" w:rsidRDefault="00697654" w:rsidP="00697654">
      <w:pPr>
        <w:autoSpaceDE w:val="0"/>
        <w:autoSpaceDN w:val="0"/>
        <w:adjustRightInd w:val="0"/>
        <w:spacing w:after="0" w:line="240" w:lineRule="auto"/>
        <w:rPr>
          <w:sz w:val="18"/>
          <w:szCs w:val="18"/>
        </w:rPr>
      </w:pPr>
    </w:p>
    <w:p w:rsidR="00697654" w:rsidRPr="001E3FA6" w:rsidRDefault="00697654" w:rsidP="00697654">
      <w:pPr>
        <w:autoSpaceDE w:val="0"/>
        <w:autoSpaceDN w:val="0"/>
        <w:adjustRightInd w:val="0"/>
        <w:spacing w:after="0" w:line="240" w:lineRule="auto"/>
        <w:rPr>
          <w:sz w:val="18"/>
          <w:szCs w:val="18"/>
        </w:rPr>
      </w:pPr>
      <w:r w:rsidRPr="001E3FA6">
        <w:rPr>
          <w:sz w:val="18"/>
          <w:szCs w:val="18"/>
        </w:rPr>
        <w:t>3. The student will review the calibration procedures for any hematology/hemostasis analyzers used in the laboratory.</w:t>
      </w:r>
    </w:p>
    <w:p w:rsidR="00697654" w:rsidRPr="001E3FA6" w:rsidRDefault="00697654" w:rsidP="00697654">
      <w:pPr>
        <w:autoSpaceDE w:val="0"/>
        <w:autoSpaceDN w:val="0"/>
        <w:adjustRightInd w:val="0"/>
        <w:spacing w:after="0" w:line="240" w:lineRule="auto"/>
        <w:rPr>
          <w:sz w:val="18"/>
          <w:szCs w:val="18"/>
        </w:rPr>
      </w:pPr>
    </w:p>
    <w:p w:rsidR="00697654" w:rsidRPr="001E3FA6" w:rsidRDefault="00697654" w:rsidP="00697654">
      <w:pPr>
        <w:autoSpaceDE w:val="0"/>
        <w:autoSpaceDN w:val="0"/>
        <w:adjustRightInd w:val="0"/>
        <w:spacing w:after="0" w:line="240" w:lineRule="auto"/>
        <w:rPr>
          <w:sz w:val="18"/>
          <w:szCs w:val="18"/>
        </w:rPr>
      </w:pPr>
      <w:r w:rsidRPr="001E3FA6">
        <w:rPr>
          <w:sz w:val="18"/>
          <w:szCs w:val="18"/>
        </w:rPr>
        <w:t>4. The student will perform Daily/Shift QC procedures on the analyzers or test methods used for urinalysis. The student will learn the laboratory’s SOP for resolving QC discrepancies, and then correctly apply those procedures, including all required documentation activities.</w:t>
      </w:r>
    </w:p>
    <w:p w:rsidR="00697654" w:rsidRPr="001E3FA6" w:rsidRDefault="00697654" w:rsidP="00697654">
      <w:pPr>
        <w:autoSpaceDE w:val="0"/>
        <w:autoSpaceDN w:val="0"/>
        <w:adjustRightInd w:val="0"/>
        <w:spacing w:after="0" w:line="240" w:lineRule="auto"/>
        <w:rPr>
          <w:sz w:val="18"/>
          <w:szCs w:val="18"/>
        </w:rPr>
      </w:pPr>
    </w:p>
    <w:p w:rsidR="00697654" w:rsidRPr="001E3FA6" w:rsidRDefault="00697654" w:rsidP="00697654">
      <w:pPr>
        <w:autoSpaceDE w:val="0"/>
        <w:autoSpaceDN w:val="0"/>
        <w:adjustRightInd w:val="0"/>
        <w:spacing w:after="0" w:line="240" w:lineRule="auto"/>
        <w:rPr>
          <w:sz w:val="18"/>
          <w:szCs w:val="18"/>
        </w:rPr>
      </w:pPr>
      <w:r w:rsidRPr="001E3FA6">
        <w:rPr>
          <w:sz w:val="18"/>
          <w:szCs w:val="18"/>
        </w:rPr>
        <w:t>5. The student will perform, or assist in performing, routine testing (as deemed appropriate for students by the clinical facility) in hematology and hemostasis.</w:t>
      </w:r>
    </w:p>
    <w:p w:rsidR="00697654" w:rsidRPr="001E3FA6" w:rsidRDefault="00697654" w:rsidP="00697654">
      <w:pPr>
        <w:autoSpaceDE w:val="0"/>
        <w:autoSpaceDN w:val="0"/>
        <w:adjustRightInd w:val="0"/>
        <w:spacing w:after="0" w:line="240" w:lineRule="auto"/>
        <w:rPr>
          <w:sz w:val="18"/>
          <w:szCs w:val="18"/>
        </w:rPr>
      </w:pPr>
    </w:p>
    <w:p w:rsidR="00697654" w:rsidRPr="001E3FA6" w:rsidRDefault="00697654" w:rsidP="00697654">
      <w:pPr>
        <w:autoSpaceDE w:val="0"/>
        <w:autoSpaceDN w:val="0"/>
        <w:adjustRightInd w:val="0"/>
        <w:spacing w:after="0" w:line="240" w:lineRule="auto"/>
        <w:rPr>
          <w:sz w:val="18"/>
          <w:szCs w:val="18"/>
        </w:rPr>
      </w:pPr>
      <w:r w:rsidRPr="001E3FA6">
        <w:rPr>
          <w:sz w:val="18"/>
          <w:szCs w:val="18"/>
        </w:rPr>
        <w:t>6. The student will correctly report test results (STATS, critical values, etc.) by telephone to a nurse, physician or other appropriate health care professional, according to the SOP used by the laboratory (as deemed appropriate for students by the clinical facility).</w:t>
      </w:r>
    </w:p>
    <w:p w:rsidR="00697654" w:rsidRPr="001E3FA6" w:rsidRDefault="00697654" w:rsidP="00697654">
      <w:pPr>
        <w:autoSpaceDE w:val="0"/>
        <w:autoSpaceDN w:val="0"/>
        <w:adjustRightInd w:val="0"/>
        <w:spacing w:after="0" w:line="240" w:lineRule="auto"/>
        <w:rPr>
          <w:sz w:val="18"/>
          <w:szCs w:val="18"/>
        </w:rPr>
      </w:pPr>
    </w:p>
    <w:p w:rsidR="00697654" w:rsidRPr="001E3FA6" w:rsidRDefault="00697654" w:rsidP="00697654">
      <w:pPr>
        <w:autoSpaceDE w:val="0"/>
        <w:autoSpaceDN w:val="0"/>
        <w:adjustRightInd w:val="0"/>
        <w:spacing w:after="0" w:line="240" w:lineRule="auto"/>
        <w:rPr>
          <w:sz w:val="18"/>
          <w:szCs w:val="18"/>
        </w:rPr>
      </w:pPr>
      <w:r w:rsidRPr="001E3FA6">
        <w:rPr>
          <w:sz w:val="18"/>
          <w:szCs w:val="18"/>
        </w:rPr>
        <w:t>7. We realize that students at different facilities might have previous experience with hematology and/or hemostasis. Students that have already been certified by your facility as competent for any of the individual skills listed do not need to repeat the lab assignment for that particular skill.</w:t>
      </w:r>
    </w:p>
    <w:p w:rsidR="00697654" w:rsidRPr="001E3FA6" w:rsidRDefault="00697654" w:rsidP="00697654">
      <w:pPr>
        <w:autoSpaceDE w:val="0"/>
        <w:autoSpaceDN w:val="0"/>
        <w:adjustRightInd w:val="0"/>
        <w:spacing w:after="0" w:line="240" w:lineRule="auto"/>
        <w:rPr>
          <w:sz w:val="18"/>
          <w:szCs w:val="18"/>
        </w:rPr>
      </w:pPr>
    </w:p>
    <w:p w:rsidR="00697654" w:rsidRPr="001E3FA6" w:rsidRDefault="00697654" w:rsidP="00697654">
      <w:pPr>
        <w:autoSpaceDE w:val="0"/>
        <w:autoSpaceDN w:val="0"/>
        <w:adjustRightInd w:val="0"/>
        <w:spacing w:after="0" w:line="240" w:lineRule="auto"/>
        <w:rPr>
          <w:sz w:val="18"/>
          <w:szCs w:val="18"/>
        </w:rPr>
      </w:pPr>
      <w:r w:rsidRPr="001E3FA6">
        <w:rPr>
          <w:sz w:val="18"/>
          <w:szCs w:val="18"/>
        </w:rPr>
        <w:t>Students should work together with their respective mentors to complete the listed objectives.</w:t>
      </w:r>
      <w:r w:rsidR="00302EFB">
        <w:rPr>
          <w:sz w:val="18"/>
          <w:szCs w:val="18"/>
        </w:rPr>
        <w:t xml:space="preserve"> </w:t>
      </w:r>
      <w:r w:rsidRPr="001E3FA6">
        <w:rPr>
          <w:sz w:val="18"/>
          <w:szCs w:val="18"/>
        </w:rPr>
        <w:t xml:space="preserve">Accuracy, precision, timely reporting of test results, and demeanor must comply with the laboratory's acceptable standards. While working in the laboratory, the student must meet laboratory standards for work habit skills in patient confidentiality, communication skills, laboratory safety, universal precautions, waste disposal, and equipment/work area maintenance. It is requested that the student's laboratory competency evaluation be completed by the clinical mentor </w:t>
      </w:r>
      <w:r w:rsidRPr="001E3FA6">
        <w:rPr>
          <w:b/>
          <w:i/>
          <w:sz w:val="18"/>
          <w:szCs w:val="18"/>
        </w:rPr>
        <w:t>in the presence of the student</w:t>
      </w:r>
      <w:r w:rsidRPr="001E3FA6">
        <w:rPr>
          <w:sz w:val="18"/>
          <w:szCs w:val="18"/>
        </w:rPr>
        <w:t xml:space="preserve"> so as to allow verbal feedback to the student regarding the student's progress and performance.</w:t>
      </w:r>
    </w:p>
    <w:p w:rsidR="004824A4" w:rsidRPr="001E3FA6" w:rsidRDefault="00697654" w:rsidP="00C20225">
      <w:pPr>
        <w:pStyle w:val="NormalWeb"/>
        <w:rPr>
          <w:rFonts w:cs="Times New Roman"/>
          <w:b/>
          <w:bCs/>
          <w:sz w:val="18"/>
          <w:szCs w:val="18"/>
        </w:rPr>
      </w:pPr>
      <w:r w:rsidRPr="001E3FA6">
        <w:rPr>
          <w:rFonts w:asciiTheme="minorHAnsi" w:hAnsiTheme="minorHAnsi" w:cs="Times New Roman"/>
          <w:b/>
          <w:color w:val="000000"/>
          <w:sz w:val="18"/>
          <w:szCs w:val="18"/>
        </w:rPr>
        <w:t>Note</w:t>
      </w:r>
      <w:r w:rsidRPr="001E3FA6">
        <w:rPr>
          <w:rFonts w:asciiTheme="minorHAnsi" w:hAnsiTheme="minorHAnsi" w:cs="Times New Roman"/>
          <w:color w:val="000000"/>
          <w:sz w:val="18"/>
          <w:szCs w:val="18"/>
        </w:rPr>
        <w:t xml:space="preserve">: As part of the National Accrediting Agency for Clinical Laboratory Sciences (NAACLS) accreditation regulations, no student may engage in </w:t>
      </w:r>
      <w:r w:rsidRPr="001E3FA6">
        <w:rPr>
          <w:rFonts w:asciiTheme="minorHAnsi" w:hAnsiTheme="minorHAnsi" w:cs="Times New Roman"/>
          <w:b/>
          <w:color w:val="000000"/>
          <w:sz w:val="18"/>
          <w:szCs w:val="18"/>
        </w:rPr>
        <w:t>service work</w:t>
      </w:r>
      <w:r w:rsidRPr="001E3FA6">
        <w:rPr>
          <w:rFonts w:asciiTheme="minorHAnsi" w:hAnsiTheme="minorHAnsi" w:cs="Times New Roman"/>
          <w:color w:val="000000"/>
          <w:sz w:val="18"/>
          <w:szCs w:val="18"/>
        </w:rPr>
        <w:t xml:space="preserve"> during his/her clinical experience. All laboratory test results generated by students during their clinical hours must be directly supervised by clinical laboratory staff. While the student is performing their clinical hours, they must be performing duties as a student, and not an employee. </w:t>
      </w:r>
      <w:r w:rsidRPr="001E3FA6">
        <w:rPr>
          <w:rFonts w:asciiTheme="minorHAnsi" w:hAnsiTheme="minorHAnsi" w:cs="Times New Roman"/>
          <w:b/>
          <w:color w:val="000000"/>
          <w:sz w:val="18"/>
          <w:szCs w:val="18"/>
        </w:rPr>
        <w:t xml:space="preserve">Definition of Service Work: </w:t>
      </w:r>
      <w:r w:rsidRPr="001E3FA6">
        <w:rPr>
          <w:rFonts w:asciiTheme="minorHAnsi" w:hAnsiTheme="minorHAnsi" w:cs="Times New Roman"/>
          <w:color w:val="000000"/>
          <w:sz w:val="18"/>
          <w:szCs w:val="18"/>
        </w:rPr>
        <w:t>Providing or generating results of clinical tests on patient samples without direct supervision of clinical staff or supervisor managers which exceeds the expected component required for the educational process.</w:t>
      </w:r>
    </w:p>
    <w:p w:rsidR="00C20225" w:rsidRDefault="00C20225" w:rsidP="00540A0C">
      <w:pPr>
        <w:jc w:val="center"/>
        <w:rPr>
          <w:rFonts w:cs="Times New Roman"/>
          <w:b/>
          <w:bCs/>
          <w:sz w:val="18"/>
          <w:szCs w:val="18"/>
        </w:rPr>
      </w:pPr>
    </w:p>
    <w:p w:rsidR="00C20225" w:rsidRDefault="00C20225" w:rsidP="00540A0C">
      <w:pPr>
        <w:jc w:val="center"/>
        <w:rPr>
          <w:rFonts w:cs="Times New Roman"/>
          <w:b/>
          <w:bCs/>
          <w:sz w:val="18"/>
          <w:szCs w:val="18"/>
        </w:rPr>
      </w:pPr>
    </w:p>
    <w:p w:rsidR="005C3F02" w:rsidRDefault="005C3F02" w:rsidP="00540A0C">
      <w:pPr>
        <w:jc w:val="center"/>
        <w:rPr>
          <w:rFonts w:cs="Times New Roman"/>
          <w:b/>
          <w:bCs/>
          <w:sz w:val="18"/>
          <w:szCs w:val="18"/>
        </w:rPr>
      </w:pPr>
    </w:p>
    <w:p w:rsidR="005C3F02" w:rsidRDefault="005C3F02" w:rsidP="00540A0C">
      <w:pPr>
        <w:jc w:val="center"/>
        <w:rPr>
          <w:rFonts w:cs="Times New Roman"/>
          <w:b/>
          <w:bCs/>
          <w:sz w:val="18"/>
          <w:szCs w:val="18"/>
        </w:rPr>
      </w:pPr>
    </w:p>
    <w:p w:rsidR="005C3F02" w:rsidRDefault="005C3F02" w:rsidP="00540A0C">
      <w:pPr>
        <w:jc w:val="center"/>
        <w:rPr>
          <w:rFonts w:cs="Times New Roman"/>
          <w:b/>
          <w:bCs/>
          <w:sz w:val="18"/>
          <w:szCs w:val="18"/>
        </w:rPr>
      </w:pPr>
    </w:p>
    <w:p w:rsidR="00A94E9E" w:rsidRDefault="00A94E9E" w:rsidP="00540A0C">
      <w:pPr>
        <w:jc w:val="center"/>
        <w:rPr>
          <w:rFonts w:cs="Times New Roman"/>
          <w:b/>
          <w:bCs/>
          <w:sz w:val="18"/>
          <w:szCs w:val="18"/>
        </w:rPr>
      </w:pPr>
    </w:p>
    <w:p w:rsidR="00540A0C" w:rsidRPr="001E3FA6" w:rsidRDefault="00540A0C" w:rsidP="00540A0C">
      <w:pPr>
        <w:jc w:val="center"/>
        <w:rPr>
          <w:rFonts w:cs="Times New Roman"/>
          <w:b/>
          <w:bCs/>
          <w:sz w:val="18"/>
          <w:szCs w:val="18"/>
        </w:rPr>
      </w:pPr>
      <w:r w:rsidRPr="001E3FA6">
        <w:rPr>
          <w:rFonts w:cs="Times New Roman"/>
          <w:b/>
          <w:bCs/>
          <w:sz w:val="18"/>
          <w:szCs w:val="18"/>
        </w:rPr>
        <w:t>LEVELS OF ACHIEVEMENT</w:t>
      </w:r>
      <w:r w:rsidR="00B12DE2" w:rsidRPr="001E3FA6">
        <w:rPr>
          <w:rFonts w:cs="Times New Roman"/>
          <w:b/>
          <w:bCs/>
          <w:sz w:val="18"/>
          <w:szCs w:val="18"/>
        </w:rPr>
        <w:t>/SCORING KEY</w:t>
      </w:r>
    </w:p>
    <w:p w:rsidR="00540A0C" w:rsidRPr="001E3FA6" w:rsidRDefault="00540A0C" w:rsidP="00540A0C">
      <w:pPr>
        <w:rPr>
          <w:rFonts w:cs="Times New Roman"/>
          <w:sz w:val="18"/>
          <w:szCs w:val="18"/>
        </w:rPr>
      </w:pPr>
      <w:r w:rsidRPr="001E3FA6">
        <w:rPr>
          <w:rFonts w:cs="Times New Roman"/>
          <w:sz w:val="18"/>
          <w:szCs w:val="18"/>
        </w:rPr>
        <w:t xml:space="preserve">1: </w:t>
      </w:r>
      <w:r w:rsidRPr="001E3FA6">
        <w:rPr>
          <w:rFonts w:cs="Times New Roman"/>
          <w:sz w:val="18"/>
          <w:szCs w:val="18"/>
        </w:rPr>
        <w:tab/>
        <w:t xml:space="preserve">Discussed:  Process was discussed, principle explained, student acknowledges an understanding of the process or principle. </w:t>
      </w:r>
    </w:p>
    <w:p w:rsidR="00540A0C" w:rsidRPr="001E3FA6" w:rsidRDefault="00540A0C" w:rsidP="00540A0C">
      <w:pPr>
        <w:rPr>
          <w:rFonts w:cs="Times New Roman"/>
          <w:sz w:val="18"/>
          <w:szCs w:val="18"/>
        </w:rPr>
      </w:pPr>
      <w:r w:rsidRPr="001E3FA6">
        <w:rPr>
          <w:rFonts w:cs="Times New Roman"/>
          <w:sz w:val="18"/>
          <w:szCs w:val="18"/>
        </w:rPr>
        <w:t xml:space="preserve">2: </w:t>
      </w:r>
      <w:r w:rsidRPr="001E3FA6">
        <w:rPr>
          <w:rFonts w:cs="Times New Roman"/>
          <w:sz w:val="18"/>
          <w:szCs w:val="18"/>
        </w:rPr>
        <w:tab/>
        <w:t xml:space="preserve">Demonstrated:  Process has been performed and demonstrated by the practicum instructor. Student has observed demonstration and has been allowed to ask questions as needed. The student acknowledges an understanding of the process or principle by verbally explaining the process or principle back to the practicum instructor. </w:t>
      </w:r>
    </w:p>
    <w:p w:rsidR="00540A0C" w:rsidRPr="001E3FA6" w:rsidRDefault="00540A0C" w:rsidP="00540A0C">
      <w:pPr>
        <w:rPr>
          <w:rFonts w:cs="Times New Roman"/>
          <w:sz w:val="18"/>
          <w:szCs w:val="18"/>
        </w:rPr>
      </w:pPr>
      <w:r w:rsidRPr="001E3FA6">
        <w:rPr>
          <w:rFonts w:cs="Times New Roman"/>
          <w:sz w:val="18"/>
          <w:szCs w:val="18"/>
        </w:rPr>
        <w:t xml:space="preserve">3: </w:t>
      </w:r>
      <w:r w:rsidRPr="001E3FA6">
        <w:rPr>
          <w:rFonts w:cs="Times New Roman"/>
          <w:sz w:val="18"/>
          <w:szCs w:val="18"/>
        </w:rPr>
        <w:tab/>
        <w:t xml:space="preserve">Practiced:  Student has </w:t>
      </w:r>
      <w:r w:rsidRPr="001E3FA6">
        <w:rPr>
          <w:rFonts w:cs="Times New Roman"/>
          <w:b/>
          <w:bCs/>
          <w:i/>
          <w:iCs/>
          <w:sz w:val="18"/>
          <w:szCs w:val="18"/>
        </w:rPr>
        <w:t xml:space="preserve">practiced </w:t>
      </w:r>
      <w:r w:rsidRPr="001E3FA6">
        <w:rPr>
          <w:rFonts w:cs="Times New Roman"/>
          <w:sz w:val="18"/>
          <w:szCs w:val="18"/>
        </w:rPr>
        <w:t xml:space="preserve">the process under the direction and maximum supervision of the practicum instructor. The student demonstrates knowledge of how to perform the process or task by actual performance under direct, maximum supervision, but without having to demonstrate any particular competency at that task or process. </w:t>
      </w:r>
    </w:p>
    <w:p w:rsidR="00540A0C" w:rsidRPr="001E3FA6" w:rsidRDefault="00540A0C" w:rsidP="00540A0C">
      <w:pPr>
        <w:rPr>
          <w:rFonts w:cs="Times New Roman"/>
          <w:sz w:val="18"/>
          <w:szCs w:val="18"/>
        </w:rPr>
      </w:pPr>
      <w:r w:rsidRPr="001E3FA6">
        <w:rPr>
          <w:rFonts w:cs="Times New Roman"/>
          <w:sz w:val="18"/>
          <w:szCs w:val="18"/>
        </w:rPr>
        <w:t xml:space="preserve">4: </w:t>
      </w:r>
      <w:r w:rsidRPr="001E3FA6">
        <w:rPr>
          <w:rFonts w:cs="Times New Roman"/>
          <w:sz w:val="18"/>
          <w:szCs w:val="18"/>
        </w:rPr>
        <w:tab/>
        <w:t xml:space="preserve">Maximum Supervision:  The student has performed the process under the direct, maximum supervision of the practicum instructor, and with the level of competency required by the laboratory for that task or process. </w:t>
      </w:r>
    </w:p>
    <w:p w:rsidR="00540A0C" w:rsidRPr="001E3FA6" w:rsidRDefault="00540A0C" w:rsidP="00540A0C">
      <w:pPr>
        <w:rPr>
          <w:rFonts w:cs="Times New Roman"/>
          <w:sz w:val="18"/>
          <w:szCs w:val="18"/>
        </w:rPr>
      </w:pPr>
      <w:r w:rsidRPr="001E3FA6">
        <w:rPr>
          <w:rFonts w:cs="Times New Roman"/>
          <w:sz w:val="18"/>
          <w:szCs w:val="18"/>
        </w:rPr>
        <w:t xml:space="preserve">5: </w:t>
      </w:r>
      <w:r w:rsidRPr="001E3FA6">
        <w:rPr>
          <w:rFonts w:cs="Times New Roman"/>
          <w:sz w:val="18"/>
          <w:szCs w:val="18"/>
        </w:rPr>
        <w:tab/>
        <w:t xml:space="preserve">Minimum Supervision:  The student can perform the process satisfactorily with only minimum or non-direct supervision by the practicum instructor, and the performance meets the level of competency required by the laboratory for that task or process. </w:t>
      </w:r>
    </w:p>
    <w:p w:rsidR="00540A0C" w:rsidRPr="001E3FA6" w:rsidRDefault="00975B56" w:rsidP="00540A0C">
      <w:pPr>
        <w:rPr>
          <w:rFonts w:cs="Times New Roman"/>
          <w:sz w:val="18"/>
          <w:szCs w:val="18"/>
        </w:rPr>
      </w:pPr>
      <w:r w:rsidRPr="001E3FA6">
        <w:rPr>
          <w:rFonts w:cs="Times New Roman"/>
          <w:sz w:val="18"/>
          <w:szCs w:val="18"/>
        </w:rPr>
        <w:t xml:space="preserve">N/A: </w:t>
      </w:r>
      <w:r w:rsidRPr="001E3FA6">
        <w:rPr>
          <w:rFonts w:cs="Times New Roman"/>
          <w:sz w:val="18"/>
          <w:szCs w:val="18"/>
        </w:rPr>
        <w:tab/>
        <w:t>Not Available</w:t>
      </w:r>
      <w:r w:rsidR="00540A0C" w:rsidRPr="001E3FA6">
        <w:rPr>
          <w:rFonts w:cs="Times New Roman"/>
          <w:sz w:val="18"/>
          <w:szCs w:val="18"/>
        </w:rPr>
        <w:t>:  The nature of the laboratory does not allow the student access to the equipment/test method.</w:t>
      </w:r>
    </w:p>
    <w:p w:rsidR="00524B9A" w:rsidRDefault="00427E43" w:rsidP="00524B9A">
      <w:pPr>
        <w:rPr>
          <w:rFonts w:cs="Times New Roman"/>
          <w:sz w:val="18"/>
          <w:szCs w:val="18"/>
        </w:rPr>
      </w:pPr>
      <w:r w:rsidRPr="001E3FA6">
        <w:rPr>
          <w:rFonts w:cs="Times New Roman"/>
          <w:sz w:val="18"/>
          <w:szCs w:val="18"/>
        </w:rPr>
        <w:t>Note:</w:t>
      </w:r>
      <w:r w:rsidRPr="001E3FA6">
        <w:rPr>
          <w:sz w:val="18"/>
          <w:szCs w:val="18"/>
        </w:rPr>
        <w:t xml:space="preserve"> </w:t>
      </w:r>
      <w:r w:rsidRPr="001E3FA6">
        <w:rPr>
          <w:rFonts w:cs="Times New Roman"/>
          <w:sz w:val="18"/>
          <w:szCs w:val="18"/>
        </w:rPr>
        <w:t xml:space="preserve">The competencies will be graded for a total of 100 pts. Points will be deducted for competency categories that are not met. If an item is not available at </w:t>
      </w:r>
      <w:r w:rsidR="00401812" w:rsidRPr="001E3FA6">
        <w:rPr>
          <w:rFonts w:cs="Times New Roman"/>
          <w:sz w:val="18"/>
          <w:szCs w:val="18"/>
        </w:rPr>
        <w:t>the</w:t>
      </w:r>
      <w:r w:rsidRPr="001E3FA6">
        <w:rPr>
          <w:rFonts w:cs="Times New Roman"/>
          <w:sz w:val="18"/>
          <w:szCs w:val="18"/>
        </w:rPr>
        <w:t xml:space="preserve"> lab</w:t>
      </w:r>
      <w:r w:rsidR="004824A4" w:rsidRPr="001E3FA6">
        <w:rPr>
          <w:rFonts w:cs="Times New Roman"/>
          <w:sz w:val="18"/>
          <w:szCs w:val="18"/>
        </w:rPr>
        <w:t>, please N/A that area so the student does not lose points. If something is not available, but was discussed with the student, please write, “1 – N/A”. S</w:t>
      </w:r>
      <w:r w:rsidRPr="001E3FA6">
        <w:rPr>
          <w:rFonts w:cs="Times New Roman"/>
          <w:sz w:val="18"/>
          <w:szCs w:val="18"/>
        </w:rPr>
        <w:t>tudents must achieve a minimum of 80% on their competency checklist in order to pass.</w:t>
      </w:r>
      <w:r w:rsidR="00524B9A" w:rsidRPr="00524B9A">
        <w:rPr>
          <w:rFonts w:cs="Times New Roman"/>
          <w:b/>
          <w:sz w:val="18"/>
          <w:szCs w:val="18"/>
        </w:rPr>
        <w:t xml:space="preserve"> </w:t>
      </w:r>
      <w:r w:rsidR="00524B9A">
        <w:rPr>
          <w:rFonts w:cs="Times New Roman"/>
          <w:b/>
          <w:sz w:val="18"/>
          <w:szCs w:val="18"/>
        </w:rPr>
        <w:t>N/A is not acceptable with criteria denoted as Mandatory, which is indicated with an “M” in the mandatory column</w:t>
      </w:r>
      <w:r w:rsidR="00524B9A">
        <w:rPr>
          <w:rFonts w:cs="Times New Roman"/>
          <w:sz w:val="18"/>
          <w:szCs w:val="18"/>
        </w:rPr>
        <w:t>.</w:t>
      </w:r>
    </w:p>
    <w:p w:rsidR="00A94E9E" w:rsidRDefault="00A94E9E" w:rsidP="00A94E9E">
      <w:pPr>
        <w:rPr>
          <w:rFonts w:cs="Times New Roman"/>
          <w:b/>
          <w:sz w:val="18"/>
          <w:szCs w:val="18"/>
        </w:rPr>
      </w:pPr>
      <w:r>
        <w:rPr>
          <w:rFonts w:cs="Times New Roman"/>
          <w:b/>
          <w:sz w:val="18"/>
          <w:szCs w:val="18"/>
        </w:rPr>
        <w:t xml:space="preserve">For questions about this competency checklist, contact the instructor, Chere Clawson, at </w:t>
      </w:r>
      <w:hyperlink r:id="rId6" w:history="1">
        <w:r w:rsidRPr="00D21294">
          <w:rPr>
            <w:rStyle w:val="Hyperlink"/>
            <w:rFonts w:cs="Times New Roman"/>
            <w:b/>
            <w:sz w:val="18"/>
            <w:szCs w:val="18"/>
          </w:rPr>
          <w:t>cclawson@weber.edu</w:t>
        </w:r>
      </w:hyperlink>
    </w:p>
    <w:p w:rsidR="00A94E9E" w:rsidRDefault="00A94E9E" w:rsidP="00524B9A">
      <w:pPr>
        <w:rPr>
          <w:rFonts w:cs="Times New Roman"/>
          <w:b/>
          <w:sz w:val="18"/>
          <w:szCs w:val="18"/>
        </w:rPr>
      </w:pPr>
    </w:p>
    <w:p w:rsidR="00524B9A" w:rsidRDefault="00524B9A" w:rsidP="00524B9A">
      <w:pPr>
        <w:rPr>
          <w:rFonts w:cs="Times New Roman"/>
          <w:b/>
          <w:sz w:val="18"/>
          <w:szCs w:val="18"/>
        </w:rPr>
      </w:pPr>
      <w:r>
        <w:rPr>
          <w:rFonts w:cs="Times New Roman"/>
          <w:b/>
          <w:sz w:val="18"/>
          <w:szCs w:val="18"/>
        </w:rPr>
        <w:t>Please have all mentors print their name, initial, sign and date below.</w:t>
      </w:r>
    </w:p>
    <w:p w:rsidR="00524B9A" w:rsidRDefault="00524B9A" w:rsidP="00524B9A">
      <w:pPr>
        <w:rPr>
          <w:rFonts w:cs="Times New Roman"/>
          <w:sz w:val="18"/>
          <w:szCs w:val="18"/>
        </w:rPr>
      </w:pPr>
      <w:r>
        <w:rPr>
          <w:rFonts w:cs="Times New Roman"/>
          <w:b/>
          <w:sz w:val="18"/>
          <w:szCs w:val="18"/>
        </w:rPr>
        <w:t>Mentor Printed Name</w:t>
      </w:r>
      <w:r>
        <w:rPr>
          <w:rFonts w:cs="Times New Roman"/>
          <w:sz w:val="18"/>
          <w:szCs w:val="18"/>
        </w:rPr>
        <w:t xml:space="preserve">__________________________________________________________ </w:t>
      </w:r>
      <w:r>
        <w:rPr>
          <w:rFonts w:cs="Times New Roman"/>
          <w:b/>
          <w:sz w:val="18"/>
          <w:szCs w:val="18"/>
        </w:rPr>
        <w:t>Initials</w:t>
      </w:r>
      <w:r>
        <w:rPr>
          <w:rFonts w:cs="Times New Roman"/>
          <w:sz w:val="18"/>
          <w:szCs w:val="18"/>
        </w:rPr>
        <w:t>_____________________</w:t>
      </w:r>
    </w:p>
    <w:p w:rsidR="00524B9A" w:rsidRDefault="00524B9A" w:rsidP="00524B9A">
      <w:pPr>
        <w:ind w:firstLine="360"/>
        <w:rPr>
          <w:rFonts w:cs="Times New Roman"/>
          <w:sz w:val="18"/>
          <w:szCs w:val="18"/>
        </w:rPr>
      </w:pPr>
      <w:r>
        <w:rPr>
          <w:rFonts w:cs="Times New Roman"/>
          <w:b/>
          <w:sz w:val="18"/>
          <w:szCs w:val="18"/>
        </w:rPr>
        <w:t>Mentor Signature</w:t>
      </w:r>
      <w:r>
        <w:rPr>
          <w:rFonts w:cs="Times New Roman"/>
          <w:sz w:val="18"/>
          <w:szCs w:val="18"/>
        </w:rPr>
        <w:t xml:space="preserve"> _____________________________________________________________ </w:t>
      </w:r>
      <w:r>
        <w:rPr>
          <w:rFonts w:cs="Times New Roman"/>
          <w:b/>
          <w:sz w:val="18"/>
          <w:szCs w:val="18"/>
        </w:rPr>
        <w:t>Date</w:t>
      </w:r>
      <w:r>
        <w:rPr>
          <w:rFonts w:cs="Times New Roman"/>
          <w:sz w:val="18"/>
          <w:szCs w:val="18"/>
        </w:rPr>
        <w:t xml:space="preserve"> __________________</w:t>
      </w:r>
    </w:p>
    <w:p w:rsidR="00524B9A" w:rsidRDefault="00524B9A" w:rsidP="00524B9A">
      <w:pPr>
        <w:rPr>
          <w:rFonts w:cs="Times New Roman"/>
          <w:sz w:val="18"/>
          <w:szCs w:val="18"/>
        </w:rPr>
      </w:pPr>
      <w:r>
        <w:rPr>
          <w:rFonts w:cs="Times New Roman"/>
          <w:b/>
          <w:sz w:val="18"/>
          <w:szCs w:val="18"/>
        </w:rPr>
        <w:t>Mentor Printed Name</w:t>
      </w:r>
      <w:r>
        <w:rPr>
          <w:rFonts w:cs="Times New Roman"/>
          <w:sz w:val="18"/>
          <w:szCs w:val="18"/>
        </w:rPr>
        <w:t xml:space="preserve">__________________________________________________________ </w:t>
      </w:r>
      <w:r>
        <w:rPr>
          <w:rFonts w:cs="Times New Roman"/>
          <w:b/>
          <w:sz w:val="18"/>
          <w:szCs w:val="18"/>
        </w:rPr>
        <w:t>Initials</w:t>
      </w:r>
      <w:r>
        <w:rPr>
          <w:rFonts w:cs="Times New Roman"/>
          <w:sz w:val="18"/>
          <w:szCs w:val="18"/>
        </w:rPr>
        <w:t>_____________________</w:t>
      </w:r>
    </w:p>
    <w:p w:rsidR="00524B9A" w:rsidRDefault="00524B9A" w:rsidP="00524B9A">
      <w:pPr>
        <w:ind w:firstLine="360"/>
        <w:rPr>
          <w:rFonts w:cs="Times New Roman"/>
          <w:sz w:val="18"/>
          <w:szCs w:val="18"/>
        </w:rPr>
      </w:pPr>
      <w:r>
        <w:rPr>
          <w:rFonts w:cs="Times New Roman"/>
          <w:b/>
          <w:sz w:val="18"/>
          <w:szCs w:val="18"/>
        </w:rPr>
        <w:t>Mentor Signature</w:t>
      </w:r>
      <w:r>
        <w:rPr>
          <w:rFonts w:cs="Times New Roman"/>
          <w:sz w:val="18"/>
          <w:szCs w:val="18"/>
        </w:rPr>
        <w:t xml:space="preserve"> _____________________________________________________________ </w:t>
      </w:r>
      <w:r>
        <w:rPr>
          <w:rFonts w:cs="Times New Roman"/>
          <w:b/>
          <w:sz w:val="18"/>
          <w:szCs w:val="18"/>
        </w:rPr>
        <w:t>Date</w:t>
      </w:r>
      <w:r>
        <w:rPr>
          <w:rFonts w:cs="Times New Roman"/>
          <w:sz w:val="18"/>
          <w:szCs w:val="18"/>
        </w:rPr>
        <w:t xml:space="preserve"> __________________</w:t>
      </w:r>
    </w:p>
    <w:p w:rsidR="00524B9A" w:rsidRDefault="00524B9A" w:rsidP="00524B9A">
      <w:pPr>
        <w:rPr>
          <w:rFonts w:cs="Times New Roman"/>
          <w:sz w:val="18"/>
          <w:szCs w:val="18"/>
        </w:rPr>
      </w:pPr>
      <w:r>
        <w:rPr>
          <w:rFonts w:cs="Times New Roman"/>
          <w:b/>
          <w:sz w:val="18"/>
          <w:szCs w:val="18"/>
        </w:rPr>
        <w:t>Mentor Printed Name</w:t>
      </w:r>
      <w:r>
        <w:rPr>
          <w:rFonts w:cs="Times New Roman"/>
          <w:sz w:val="18"/>
          <w:szCs w:val="18"/>
        </w:rPr>
        <w:t xml:space="preserve">__________________________________________________________ </w:t>
      </w:r>
      <w:r>
        <w:rPr>
          <w:rFonts w:cs="Times New Roman"/>
          <w:b/>
          <w:sz w:val="18"/>
          <w:szCs w:val="18"/>
        </w:rPr>
        <w:t>Initials</w:t>
      </w:r>
      <w:r>
        <w:rPr>
          <w:rFonts w:cs="Times New Roman"/>
          <w:sz w:val="18"/>
          <w:szCs w:val="18"/>
        </w:rPr>
        <w:t>_____________________</w:t>
      </w:r>
    </w:p>
    <w:p w:rsidR="00524B9A" w:rsidRDefault="00524B9A" w:rsidP="00524B9A">
      <w:pPr>
        <w:ind w:firstLine="360"/>
        <w:rPr>
          <w:rFonts w:cs="Times New Roman"/>
          <w:sz w:val="18"/>
          <w:szCs w:val="18"/>
        </w:rPr>
      </w:pPr>
      <w:r>
        <w:rPr>
          <w:rFonts w:cs="Times New Roman"/>
          <w:b/>
          <w:sz w:val="18"/>
          <w:szCs w:val="18"/>
        </w:rPr>
        <w:t>Mentor Signature</w:t>
      </w:r>
      <w:r>
        <w:rPr>
          <w:rFonts w:cs="Times New Roman"/>
          <w:sz w:val="18"/>
          <w:szCs w:val="18"/>
        </w:rPr>
        <w:t xml:space="preserve"> _____________________________________________________________ </w:t>
      </w:r>
      <w:r>
        <w:rPr>
          <w:rFonts w:cs="Times New Roman"/>
          <w:b/>
          <w:sz w:val="18"/>
          <w:szCs w:val="18"/>
        </w:rPr>
        <w:t>Date</w:t>
      </w:r>
      <w:r>
        <w:rPr>
          <w:rFonts w:cs="Times New Roman"/>
          <w:sz w:val="18"/>
          <w:szCs w:val="18"/>
        </w:rPr>
        <w:t xml:space="preserve"> __________________</w:t>
      </w:r>
    </w:p>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0"/>
        <w:gridCol w:w="900"/>
        <w:gridCol w:w="900"/>
        <w:gridCol w:w="900"/>
        <w:gridCol w:w="990"/>
        <w:gridCol w:w="810"/>
      </w:tblGrid>
      <w:tr w:rsidR="00C20225" w:rsidRPr="001E3FA6" w:rsidTr="00071141">
        <w:tc>
          <w:tcPr>
            <w:tcW w:w="98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0225" w:rsidRPr="001E3FA6" w:rsidRDefault="00C20225" w:rsidP="008D17F2">
            <w:pPr>
              <w:spacing w:after="0" w:line="240" w:lineRule="auto"/>
              <w:rPr>
                <w:b/>
                <w:sz w:val="18"/>
                <w:szCs w:val="18"/>
              </w:rPr>
            </w:pPr>
            <w:r w:rsidRPr="001E3FA6">
              <w:rPr>
                <w:b/>
                <w:sz w:val="18"/>
                <w:szCs w:val="18"/>
              </w:rPr>
              <w:t>Comments:</w:t>
            </w:r>
          </w:p>
        </w:tc>
      </w:tr>
      <w:tr w:rsidR="00C20225" w:rsidRPr="001E3FA6" w:rsidTr="00C91E12">
        <w:tc>
          <w:tcPr>
            <w:tcW w:w="9810" w:type="dxa"/>
            <w:gridSpan w:val="6"/>
            <w:tcBorders>
              <w:top w:val="single" w:sz="4" w:space="0" w:color="auto"/>
              <w:left w:val="single" w:sz="4" w:space="0" w:color="auto"/>
              <w:bottom w:val="single" w:sz="4" w:space="0" w:color="auto"/>
              <w:right w:val="single" w:sz="4" w:space="0" w:color="auto"/>
            </w:tcBorders>
          </w:tcPr>
          <w:p w:rsidR="00C20225" w:rsidRPr="001E3FA6" w:rsidRDefault="00C20225" w:rsidP="008D17F2">
            <w:pPr>
              <w:spacing w:after="0" w:line="240" w:lineRule="auto"/>
              <w:rPr>
                <w:sz w:val="18"/>
                <w:szCs w:val="18"/>
              </w:rPr>
            </w:pPr>
          </w:p>
          <w:p w:rsidR="00C20225" w:rsidRPr="001E3FA6" w:rsidRDefault="00C20225" w:rsidP="008D17F2">
            <w:pPr>
              <w:spacing w:after="0" w:line="240" w:lineRule="auto"/>
              <w:rPr>
                <w:sz w:val="18"/>
                <w:szCs w:val="18"/>
              </w:rPr>
            </w:pPr>
          </w:p>
          <w:p w:rsidR="00C20225" w:rsidRPr="001E3FA6" w:rsidRDefault="00C20225" w:rsidP="008D17F2">
            <w:pPr>
              <w:spacing w:after="0" w:line="240" w:lineRule="auto"/>
              <w:rPr>
                <w:sz w:val="18"/>
                <w:szCs w:val="18"/>
              </w:rPr>
            </w:pPr>
          </w:p>
          <w:p w:rsidR="00C20225" w:rsidRDefault="00C20225" w:rsidP="008D17F2">
            <w:pPr>
              <w:spacing w:after="0" w:line="240" w:lineRule="auto"/>
              <w:rPr>
                <w:sz w:val="18"/>
                <w:szCs w:val="18"/>
              </w:rPr>
            </w:pPr>
          </w:p>
          <w:p w:rsidR="00C20225" w:rsidRDefault="00C20225" w:rsidP="008D17F2">
            <w:pPr>
              <w:spacing w:after="0" w:line="240" w:lineRule="auto"/>
              <w:rPr>
                <w:sz w:val="18"/>
                <w:szCs w:val="18"/>
              </w:rPr>
            </w:pPr>
          </w:p>
          <w:p w:rsidR="00C20225" w:rsidRDefault="00C20225" w:rsidP="008D17F2">
            <w:pPr>
              <w:spacing w:after="0" w:line="240" w:lineRule="auto"/>
              <w:rPr>
                <w:sz w:val="18"/>
                <w:szCs w:val="18"/>
              </w:rPr>
            </w:pPr>
          </w:p>
          <w:p w:rsidR="00C20225" w:rsidRDefault="00C20225" w:rsidP="008D17F2">
            <w:pPr>
              <w:spacing w:after="0" w:line="240" w:lineRule="auto"/>
              <w:rPr>
                <w:sz w:val="18"/>
                <w:szCs w:val="18"/>
              </w:rPr>
            </w:pPr>
          </w:p>
          <w:p w:rsidR="00C20225" w:rsidRPr="001E3FA6" w:rsidRDefault="00C20225" w:rsidP="008D17F2">
            <w:pPr>
              <w:spacing w:after="0" w:line="240" w:lineRule="auto"/>
              <w:rPr>
                <w:sz w:val="18"/>
                <w:szCs w:val="18"/>
              </w:rPr>
            </w:pPr>
          </w:p>
          <w:p w:rsidR="00C20225" w:rsidRPr="001E3FA6" w:rsidRDefault="00C20225" w:rsidP="008D17F2">
            <w:pPr>
              <w:spacing w:after="0" w:line="240" w:lineRule="auto"/>
              <w:rPr>
                <w:sz w:val="18"/>
                <w:szCs w:val="18"/>
              </w:rPr>
            </w:pPr>
          </w:p>
          <w:p w:rsidR="00C20225" w:rsidRPr="001E3FA6" w:rsidRDefault="00C20225" w:rsidP="008D17F2">
            <w:pPr>
              <w:spacing w:after="0" w:line="240" w:lineRule="auto"/>
              <w:rPr>
                <w:sz w:val="18"/>
                <w:szCs w:val="18"/>
              </w:rPr>
            </w:pPr>
          </w:p>
        </w:tc>
      </w:tr>
      <w:tr w:rsidR="00C20225" w:rsidRPr="001E3FA6" w:rsidTr="00C20225">
        <w:trPr>
          <w:trHeight w:val="317"/>
        </w:trPr>
        <w:tc>
          <w:tcPr>
            <w:tcW w:w="5310" w:type="dxa"/>
            <w:shd w:val="clear" w:color="auto" w:fill="D9D9D9" w:themeFill="background1" w:themeFillShade="D9"/>
          </w:tcPr>
          <w:p w:rsidR="00C20225" w:rsidRPr="001E3FA6" w:rsidRDefault="00C20225" w:rsidP="00452F37">
            <w:pPr>
              <w:spacing w:after="0"/>
              <w:rPr>
                <w:b/>
                <w:sz w:val="18"/>
                <w:szCs w:val="18"/>
              </w:rPr>
            </w:pPr>
            <w:r w:rsidRPr="001E3FA6">
              <w:rPr>
                <w:b/>
                <w:sz w:val="18"/>
                <w:szCs w:val="18"/>
              </w:rPr>
              <w:lastRenderedPageBreak/>
              <w:t>Quality Control</w:t>
            </w:r>
          </w:p>
        </w:tc>
        <w:tc>
          <w:tcPr>
            <w:tcW w:w="900" w:type="dxa"/>
            <w:shd w:val="clear" w:color="auto" w:fill="D9D9D9" w:themeFill="background1" w:themeFillShade="D9"/>
          </w:tcPr>
          <w:p w:rsidR="00C20225" w:rsidRPr="001E3FA6" w:rsidRDefault="00C20225" w:rsidP="00452F37">
            <w:pPr>
              <w:spacing w:after="0"/>
              <w:jc w:val="center"/>
              <w:rPr>
                <w:b/>
                <w:sz w:val="14"/>
                <w:szCs w:val="18"/>
              </w:rPr>
            </w:pPr>
            <w:r>
              <w:rPr>
                <w:b/>
                <w:sz w:val="14"/>
                <w:szCs w:val="18"/>
              </w:rPr>
              <w:t>Mandatory</w:t>
            </w:r>
          </w:p>
        </w:tc>
        <w:tc>
          <w:tcPr>
            <w:tcW w:w="900" w:type="dxa"/>
            <w:shd w:val="clear" w:color="auto" w:fill="D9D9D9" w:themeFill="background1" w:themeFillShade="D9"/>
          </w:tcPr>
          <w:p w:rsidR="00C20225" w:rsidRPr="001E3FA6" w:rsidRDefault="00C20225" w:rsidP="00452F37">
            <w:pPr>
              <w:spacing w:after="0"/>
              <w:jc w:val="center"/>
              <w:rPr>
                <w:b/>
                <w:sz w:val="14"/>
                <w:szCs w:val="18"/>
              </w:rPr>
            </w:pPr>
            <w:r w:rsidRPr="001E3FA6">
              <w:rPr>
                <w:b/>
                <w:sz w:val="14"/>
                <w:szCs w:val="18"/>
              </w:rPr>
              <w:t>Expected Score</w:t>
            </w:r>
          </w:p>
        </w:tc>
        <w:tc>
          <w:tcPr>
            <w:tcW w:w="900" w:type="dxa"/>
            <w:shd w:val="clear" w:color="auto" w:fill="D9D9D9" w:themeFill="background1" w:themeFillShade="D9"/>
          </w:tcPr>
          <w:p w:rsidR="00C20225" w:rsidRPr="001E3FA6" w:rsidRDefault="00C20225" w:rsidP="00452F37">
            <w:pPr>
              <w:spacing w:after="0"/>
              <w:jc w:val="center"/>
              <w:rPr>
                <w:b/>
                <w:sz w:val="14"/>
                <w:szCs w:val="18"/>
              </w:rPr>
            </w:pPr>
            <w:r w:rsidRPr="001E3FA6">
              <w:rPr>
                <w:b/>
                <w:sz w:val="14"/>
                <w:szCs w:val="18"/>
              </w:rPr>
              <w:t>Student Score</w:t>
            </w:r>
          </w:p>
        </w:tc>
        <w:tc>
          <w:tcPr>
            <w:tcW w:w="990" w:type="dxa"/>
            <w:shd w:val="clear" w:color="auto" w:fill="D9D9D9" w:themeFill="background1" w:themeFillShade="D9"/>
          </w:tcPr>
          <w:p w:rsidR="00C20225" w:rsidRPr="001E3FA6" w:rsidRDefault="00C20225" w:rsidP="00452F37">
            <w:pPr>
              <w:spacing w:after="0"/>
              <w:jc w:val="center"/>
              <w:rPr>
                <w:b/>
                <w:sz w:val="14"/>
                <w:szCs w:val="18"/>
              </w:rPr>
            </w:pPr>
            <w:r w:rsidRPr="001E3FA6">
              <w:rPr>
                <w:b/>
                <w:sz w:val="14"/>
                <w:szCs w:val="18"/>
              </w:rPr>
              <w:t>Date complete</w:t>
            </w:r>
          </w:p>
        </w:tc>
        <w:tc>
          <w:tcPr>
            <w:tcW w:w="810" w:type="dxa"/>
            <w:shd w:val="clear" w:color="auto" w:fill="D9D9D9" w:themeFill="background1" w:themeFillShade="D9"/>
          </w:tcPr>
          <w:p w:rsidR="00C20225" w:rsidRPr="001E3FA6" w:rsidRDefault="00C20225" w:rsidP="00452F37">
            <w:pPr>
              <w:spacing w:after="0"/>
              <w:jc w:val="center"/>
              <w:rPr>
                <w:b/>
                <w:sz w:val="14"/>
                <w:szCs w:val="18"/>
              </w:rPr>
            </w:pPr>
            <w:r w:rsidRPr="001E3FA6">
              <w:rPr>
                <w:b/>
                <w:sz w:val="14"/>
                <w:szCs w:val="18"/>
              </w:rPr>
              <w:t>Mentor initial</w:t>
            </w:r>
          </w:p>
        </w:tc>
      </w:tr>
      <w:tr w:rsidR="00C20225" w:rsidRPr="001E3FA6" w:rsidTr="00C20225">
        <w:trPr>
          <w:trHeight w:val="317"/>
        </w:trPr>
        <w:tc>
          <w:tcPr>
            <w:tcW w:w="5310" w:type="dxa"/>
          </w:tcPr>
          <w:p w:rsidR="00C20225" w:rsidRPr="001E3FA6" w:rsidRDefault="00C20225" w:rsidP="00452F37">
            <w:pPr>
              <w:spacing w:after="0"/>
              <w:rPr>
                <w:sz w:val="18"/>
                <w:szCs w:val="18"/>
              </w:rPr>
            </w:pPr>
            <w:r w:rsidRPr="001E3FA6">
              <w:rPr>
                <w:sz w:val="18"/>
                <w:szCs w:val="18"/>
              </w:rPr>
              <w:t>Compares QC results to control ranges &amp; only accepts those within accepted range</w:t>
            </w:r>
          </w:p>
        </w:tc>
        <w:tc>
          <w:tcPr>
            <w:tcW w:w="900" w:type="dxa"/>
          </w:tcPr>
          <w:p w:rsidR="00C20225" w:rsidRPr="001E3FA6" w:rsidRDefault="00352F80" w:rsidP="00452F37">
            <w:pPr>
              <w:spacing w:after="0"/>
              <w:jc w:val="center"/>
              <w:rPr>
                <w:sz w:val="18"/>
                <w:szCs w:val="18"/>
              </w:rPr>
            </w:pPr>
            <w:r>
              <w:rPr>
                <w:sz w:val="18"/>
                <w:szCs w:val="18"/>
              </w:rPr>
              <w:t>M</w:t>
            </w:r>
          </w:p>
        </w:tc>
        <w:tc>
          <w:tcPr>
            <w:tcW w:w="900" w:type="dxa"/>
            <w:vAlign w:val="center"/>
          </w:tcPr>
          <w:p w:rsidR="00C20225" w:rsidRPr="001E3FA6" w:rsidRDefault="00C20225" w:rsidP="00452F37">
            <w:pPr>
              <w:spacing w:after="0"/>
              <w:jc w:val="center"/>
              <w:rPr>
                <w:sz w:val="18"/>
                <w:szCs w:val="18"/>
              </w:rPr>
            </w:pPr>
            <w:r w:rsidRPr="001E3FA6">
              <w:rPr>
                <w:sz w:val="18"/>
                <w:szCs w:val="18"/>
              </w:rPr>
              <w:t>5</w:t>
            </w:r>
          </w:p>
        </w:tc>
        <w:tc>
          <w:tcPr>
            <w:tcW w:w="900" w:type="dxa"/>
            <w:vAlign w:val="center"/>
          </w:tcPr>
          <w:p w:rsidR="00C20225" w:rsidRPr="001E3FA6" w:rsidRDefault="00C20225" w:rsidP="00452F37">
            <w:pPr>
              <w:spacing w:after="0"/>
              <w:jc w:val="center"/>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tcPr>
          <w:p w:rsidR="00C20225" w:rsidRPr="001E3FA6" w:rsidRDefault="00C20225" w:rsidP="00452F37">
            <w:pPr>
              <w:spacing w:after="0"/>
              <w:rPr>
                <w:sz w:val="18"/>
                <w:szCs w:val="18"/>
              </w:rPr>
            </w:pPr>
            <w:r w:rsidRPr="001E3FA6">
              <w:rPr>
                <w:sz w:val="18"/>
                <w:szCs w:val="18"/>
              </w:rPr>
              <w:t>Analyzes discrepancies for results that are not within the control range</w:t>
            </w:r>
          </w:p>
        </w:tc>
        <w:tc>
          <w:tcPr>
            <w:tcW w:w="900" w:type="dxa"/>
          </w:tcPr>
          <w:p w:rsidR="00C20225" w:rsidRPr="001E3FA6" w:rsidRDefault="00352F80" w:rsidP="00452F37">
            <w:pPr>
              <w:spacing w:after="0"/>
              <w:jc w:val="center"/>
              <w:rPr>
                <w:sz w:val="18"/>
                <w:szCs w:val="18"/>
              </w:rPr>
            </w:pPr>
            <w:r>
              <w:rPr>
                <w:sz w:val="18"/>
                <w:szCs w:val="18"/>
              </w:rPr>
              <w:t>M</w:t>
            </w:r>
          </w:p>
        </w:tc>
        <w:tc>
          <w:tcPr>
            <w:tcW w:w="900" w:type="dxa"/>
            <w:vAlign w:val="center"/>
          </w:tcPr>
          <w:p w:rsidR="00C20225" w:rsidRPr="001E3FA6" w:rsidRDefault="00C20225" w:rsidP="00452F37">
            <w:pPr>
              <w:spacing w:after="0"/>
              <w:jc w:val="center"/>
              <w:rPr>
                <w:sz w:val="18"/>
                <w:szCs w:val="18"/>
              </w:rPr>
            </w:pPr>
            <w:r w:rsidRPr="001E3FA6">
              <w:rPr>
                <w:sz w:val="18"/>
                <w:szCs w:val="18"/>
              </w:rPr>
              <w:t>5</w:t>
            </w:r>
          </w:p>
        </w:tc>
        <w:tc>
          <w:tcPr>
            <w:tcW w:w="900" w:type="dxa"/>
            <w:vAlign w:val="center"/>
          </w:tcPr>
          <w:p w:rsidR="00C20225" w:rsidRPr="001E3FA6" w:rsidRDefault="00C20225" w:rsidP="00452F37">
            <w:pPr>
              <w:spacing w:after="0"/>
              <w:jc w:val="center"/>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tcPr>
          <w:p w:rsidR="00C20225" w:rsidRPr="001E3FA6" w:rsidRDefault="00C20225" w:rsidP="00452F37">
            <w:pPr>
              <w:spacing w:after="0"/>
              <w:rPr>
                <w:sz w:val="18"/>
                <w:szCs w:val="18"/>
              </w:rPr>
            </w:pPr>
            <w:r w:rsidRPr="001E3FA6">
              <w:rPr>
                <w:sz w:val="18"/>
                <w:szCs w:val="18"/>
              </w:rPr>
              <w:t>Compares duplicate test results to determine precision limits &amp; only accepts those within the limits</w:t>
            </w:r>
          </w:p>
        </w:tc>
        <w:tc>
          <w:tcPr>
            <w:tcW w:w="900" w:type="dxa"/>
          </w:tcPr>
          <w:p w:rsidR="00C20225" w:rsidRPr="001E3FA6" w:rsidRDefault="00352F80" w:rsidP="00452F37">
            <w:pPr>
              <w:spacing w:after="0"/>
              <w:jc w:val="center"/>
              <w:rPr>
                <w:sz w:val="18"/>
                <w:szCs w:val="18"/>
              </w:rPr>
            </w:pPr>
            <w:r>
              <w:rPr>
                <w:sz w:val="18"/>
                <w:szCs w:val="18"/>
              </w:rPr>
              <w:t>M</w:t>
            </w:r>
          </w:p>
        </w:tc>
        <w:tc>
          <w:tcPr>
            <w:tcW w:w="900" w:type="dxa"/>
            <w:vAlign w:val="center"/>
          </w:tcPr>
          <w:p w:rsidR="00C20225" w:rsidRPr="001E3FA6" w:rsidRDefault="00C20225" w:rsidP="00452F37">
            <w:pPr>
              <w:spacing w:after="0"/>
              <w:jc w:val="center"/>
              <w:rPr>
                <w:sz w:val="18"/>
                <w:szCs w:val="18"/>
              </w:rPr>
            </w:pPr>
            <w:r w:rsidRPr="001E3FA6">
              <w:rPr>
                <w:sz w:val="18"/>
                <w:szCs w:val="18"/>
              </w:rPr>
              <w:t>5</w:t>
            </w:r>
          </w:p>
        </w:tc>
        <w:tc>
          <w:tcPr>
            <w:tcW w:w="900" w:type="dxa"/>
            <w:vAlign w:val="center"/>
          </w:tcPr>
          <w:p w:rsidR="00C20225" w:rsidRPr="001E3FA6" w:rsidRDefault="00C20225" w:rsidP="00452F37">
            <w:pPr>
              <w:spacing w:after="0"/>
              <w:jc w:val="center"/>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tcPr>
          <w:p w:rsidR="00C20225" w:rsidRPr="001E3FA6" w:rsidRDefault="00C20225" w:rsidP="00452F37">
            <w:pPr>
              <w:spacing w:after="0"/>
              <w:rPr>
                <w:sz w:val="18"/>
                <w:szCs w:val="18"/>
              </w:rPr>
            </w:pPr>
            <w:r w:rsidRPr="001E3FA6">
              <w:rPr>
                <w:sz w:val="18"/>
                <w:szCs w:val="18"/>
              </w:rPr>
              <w:t xml:space="preserve">Analyzes discrepancies for results that are not within precision limits </w:t>
            </w:r>
          </w:p>
        </w:tc>
        <w:tc>
          <w:tcPr>
            <w:tcW w:w="900" w:type="dxa"/>
          </w:tcPr>
          <w:p w:rsidR="00C20225" w:rsidRPr="001E3FA6" w:rsidRDefault="00352F80" w:rsidP="00452F37">
            <w:pPr>
              <w:spacing w:after="0"/>
              <w:jc w:val="center"/>
              <w:rPr>
                <w:sz w:val="18"/>
                <w:szCs w:val="18"/>
              </w:rPr>
            </w:pPr>
            <w:r>
              <w:rPr>
                <w:sz w:val="18"/>
                <w:szCs w:val="18"/>
              </w:rPr>
              <w:t>M</w:t>
            </w:r>
          </w:p>
        </w:tc>
        <w:tc>
          <w:tcPr>
            <w:tcW w:w="900" w:type="dxa"/>
            <w:vAlign w:val="center"/>
          </w:tcPr>
          <w:p w:rsidR="00C20225" w:rsidRPr="001E3FA6" w:rsidRDefault="00C20225" w:rsidP="00452F37">
            <w:pPr>
              <w:spacing w:after="0"/>
              <w:jc w:val="center"/>
              <w:rPr>
                <w:sz w:val="18"/>
                <w:szCs w:val="18"/>
              </w:rPr>
            </w:pPr>
            <w:r w:rsidRPr="001E3FA6">
              <w:rPr>
                <w:sz w:val="18"/>
                <w:szCs w:val="18"/>
              </w:rPr>
              <w:t>5</w:t>
            </w:r>
          </w:p>
        </w:tc>
        <w:tc>
          <w:tcPr>
            <w:tcW w:w="900" w:type="dxa"/>
            <w:vAlign w:val="center"/>
          </w:tcPr>
          <w:p w:rsidR="00C20225" w:rsidRPr="001E3FA6" w:rsidRDefault="00C20225" w:rsidP="00452F37">
            <w:pPr>
              <w:spacing w:after="0"/>
              <w:jc w:val="center"/>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871674">
        <w:trPr>
          <w:trHeight w:val="317"/>
        </w:trPr>
        <w:tc>
          <w:tcPr>
            <w:tcW w:w="9810" w:type="dxa"/>
            <w:gridSpan w:val="6"/>
            <w:shd w:val="clear" w:color="auto" w:fill="D9D9D9" w:themeFill="background1" w:themeFillShade="D9"/>
          </w:tcPr>
          <w:p w:rsidR="00C20225" w:rsidRPr="001E3FA6" w:rsidRDefault="00C20225" w:rsidP="001E3FA6">
            <w:pPr>
              <w:spacing w:after="0"/>
              <w:rPr>
                <w:b/>
                <w:sz w:val="18"/>
                <w:szCs w:val="18"/>
              </w:rPr>
            </w:pPr>
            <w:r w:rsidRPr="001E3FA6">
              <w:rPr>
                <w:b/>
                <w:sz w:val="18"/>
                <w:szCs w:val="18"/>
              </w:rPr>
              <w:t>Patient Test Results</w:t>
            </w:r>
          </w:p>
        </w:tc>
      </w:tr>
      <w:tr w:rsidR="00C20225" w:rsidRPr="001E3FA6" w:rsidTr="00C20225">
        <w:trPr>
          <w:trHeight w:val="317"/>
        </w:trPr>
        <w:tc>
          <w:tcPr>
            <w:tcW w:w="5310" w:type="dxa"/>
          </w:tcPr>
          <w:p w:rsidR="00C20225" w:rsidRPr="001E3FA6" w:rsidRDefault="00C20225" w:rsidP="00452F37">
            <w:pPr>
              <w:spacing w:after="0"/>
              <w:rPr>
                <w:sz w:val="18"/>
                <w:szCs w:val="18"/>
              </w:rPr>
            </w:pPr>
            <w:r w:rsidRPr="001E3FA6">
              <w:rPr>
                <w:sz w:val="18"/>
                <w:szCs w:val="18"/>
              </w:rPr>
              <w:t>Accurately performs routine lab testing i.e. CBC, H</w:t>
            </w:r>
            <w:r w:rsidR="00352F80">
              <w:rPr>
                <w:sz w:val="18"/>
                <w:szCs w:val="18"/>
              </w:rPr>
              <w:t>CT,</w:t>
            </w:r>
            <w:r w:rsidRPr="001E3FA6">
              <w:rPr>
                <w:sz w:val="18"/>
                <w:szCs w:val="18"/>
              </w:rPr>
              <w:t xml:space="preserve"> manual differential, manual cell counts, body fluid analysis, PT, APTT, FDP, fibrinogen, etc.</w:t>
            </w:r>
          </w:p>
        </w:tc>
        <w:tc>
          <w:tcPr>
            <w:tcW w:w="900" w:type="dxa"/>
          </w:tcPr>
          <w:p w:rsidR="00C20225" w:rsidRPr="001E3FA6" w:rsidRDefault="00352F80" w:rsidP="00452F37">
            <w:pPr>
              <w:spacing w:after="0"/>
              <w:jc w:val="center"/>
              <w:rPr>
                <w:sz w:val="18"/>
                <w:szCs w:val="18"/>
              </w:rPr>
            </w:pPr>
            <w:r>
              <w:rPr>
                <w:sz w:val="18"/>
                <w:szCs w:val="18"/>
              </w:rPr>
              <w:t>M</w:t>
            </w:r>
          </w:p>
        </w:tc>
        <w:tc>
          <w:tcPr>
            <w:tcW w:w="900" w:type="dxa"/>
            <w:vAlign w:val="center"/>
          </w:tcPr>
          <w:p w:rsidR="00C20225" w:rsidRPr="001E3FA6" w:rsidRDefault="00C20225" w:rsidP="00452F37">
            <w:pPr>
              <w:spacing w:after="0"/>
              <w:jc w:val="center"/>
              <w:rPr>
                <w:sz w:val="18"/>
                <w:szCs w:val="18"/>
              </w:rPr>
            </w:pPr>
            <w:r w:rsidRPr="001E3FA6">
              <w:rPr>
                <w:sz w:val="18"/>
                <w:szCs w:val="18"/>
              </w:rPr>
              <w:t>4</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tcPr>
          <w:p w:rsidR="00C20225" w:rsidRPr="001E3FA6" w:rsidRDefault="00C20225" w:rsidP="00452F37">
            <w:pPr>
              <w:spacing w:after="0"/>
              <w:rPr>
                <w:sz w:val="18"/>
                <w:szCs w:val="18"/>
              </w:rPr>
            </w:pPr>
            <w:r w:rsidRPr="001E3FA6">
              <w:rPr>
                <w:sz w:val="18"/>
                <w:szCs w:val="18"/>
              </w:rPr>
              <w:t>Compares patient results to normal or therapeutic ranges as appropriate</w:t>
            </w:r>
          </w:p>
        </w:tc>
        <w:tc>
          <w:tcPr>
            <w:tcW w:w="900" w:type="dxa"/>
          </w:tcPr>
          <w:p w:rsidR="00C20225" w:rsidRPr="001E3FA6" w:rsidRDefault="00352F80" w:rsidP="00452F37">
            <w:pPr>
              <w:spacing w:after="0"/>
              <w:jc w:val="center"/>
              <w:rPr>
                <w:sz w:val="18"/>
                <w:szCs w:val="18"/>
              </w:rPr>
            </w:pPr>
            <w:r>
              <w:rPr>
                <w:sz w:val="18"/>
                <w:szCs w:val="18"/>
              </w:rPr>
              <w:t>M</w:t>
            </w:r>
          </w:p>
        </w:tc>
        <w:tc>
          <w:tcPr>
            <w:tcW w:w="900" w:type="dxa"/>
            <w:vAlign w:val="center"/>
          </w:tcPr>
          <w:p w:rsidR="00C20225" w:rsidRPr="001E3FA6" w:rsidRDefault="00C20225" w:rsidP="00452F37">
            <w:pPr>
              <w:spacing w:after="0"/>
              <w:jc w:val="center"/>
              <w:rPr>
                <w:sz w:val="18"/>
                <w:szCs w:val="18"/>
              </w:rPr>
            </w:pPr>
            <w:r w:rsidRPr="001E3FA6">
              <w:rPr>
                <w:sz w:val="18"/>
                <w:szCs w:val="18"/>
              </w:rPr>
              <w:t>5</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tcPr>
          <w:p w:rsidR="00C20225" w:rsidRPr="001E3FA6" w:rsidRDefault="00C20225" w:rsidP="00452F37">
            <w:pPr>
              <w:spacing w:after="0"/>
              <w:rPr>
                <w:sz w:val="18"/>
                <w:szCs w:val="18"/>
              </w:rPr>
            </w:pPr>
            <w:r w:rsidRPr="001E3FA6">
              <w:rPr>
                <w:sz w:val="18"/>
                <w:szCs w:val="18"/>
              </w:rPr>
              <w:t>Chooses appropriate format for reporting patient results</w:t>
            </w:r>
          </w:p>
        </w:tc>
        <w:tc>
          <w:tcPr>
            <w:tcW w:w="900" w:type="dxa"/>
          </w:tcPr>
          <w:p w:rsidR="00C20225" w:rsidRPr="001E3FA6" w:rsidRDefault="00352F80" w:rsidP="00452F37">
            <w:pPr>
              <w:spacing w:after="0"/>
              <w:jc w:val="center"/>
              <w:rPr>
                <w:sz w:val="18"/>
                <w:szCs w:val="18"/>
              </w:rPr>
            </w:pPr>
            <w:r>
              <w:rPr>
                <w:sz w:val="18"/>
                <w:szCs w:val="18"/>
              </w:rPr>
              <w:t>M</w:t>
            </w:r>
          </w:p>
        </w:tc>
        <w:tc>
          <w:tcPr>
            <w:tcW w:w="900" w:type="dxa"/>
            <w:vAlign w:val="center"/>
          </w:tcPr>
          <w:p w:rsidR="00C20225" w:rsidRPr="001E3FA6" w:rsidRDefault="00C20225" w:rsidP="00452F37">
            <w:pPr>
              <w:spacing w:after="0"/>
              <w:jc w:val="center"/>
              <w:rPr>
                <w:sz w:val="18"/>
                <w:szCs w:val="18"/>
              </w:rPr>
            </w:pPr>
            <w:r w:rsidRPr="001E3FA6">
              <w:rPr>
                <w:sz w:val="18"/>
                <w:szCs w:val="18"/>
              </w:rPr>
              <w:t>5</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tcPr>
          <w:p w:rsidR="00C20225" w:rsidRPr="001E3FA6" w:rsidRDefault="00C20225" w:rsidP="00452F37">
            <w:pPr>
              <w:autoSpaceDE w:val="0"/>
              <w:autoSpaceDN w:val="0"/>
              <w:adjustRightInd w:val="0"/>
              <w:spacing w:after="0"/>
              <w:rPr>
                <w:sz w:val="18"/>
                <w:szCs w:val="18"/>
              </w:rPr>
            </w:pPr>
            <w:r w:rsidRPr="001E3FA6">
              <w:rPr>
                <w:sz w:val="18"/>
                <w:szCs w:val="18"/>
              </w:rPr>
              <w:t>Recognizes (and correctly reports) critical patient values &amp; delta check discrepancies</w:t>
            </w:r>
          </w:p>
        </w:tc>
        <w:tc>
          <w:tcPr>
            <w:tcW w:w="900" w:type="dxa"/>
          </w:tcPr>
          <w:p w:rsidR="00C20225" w:rsidRPr="001E3FA6" w:rsidRDefault="00352F80" w:rsidP="00452F37">
            <w:pPr>
              <w:spacing w:after="0"/>
              <w:jc w:val="center"/>
              <w:rPr>
                <w:sz w:val="18"/>
                <w:szCs w:val="18"/>
              </w:rPr>
            </w:pPr>
            <w:r>
              <w:rPr>
                <w:sz w:val="18"/>
                <w:szCs w:val="18"/>
              </w:rPr>
              <w:t>M</w:t>
            </w:r>
          </w:p>
        </w:tc>
        <w:tc>
          <w:tcPr>
            <w:tcW w:w="900" w:type="dxa"/>
          </w:tcPr>
          <w:p w:rsidR="00C20225" w:rsidRPr="001E3FA6" w:rsidRDefault="00C20225" w:rsidP="00452F37">
            <w:pPr>
              <w:spacing w:after="0"/>
              <w:jc w:val="center"/>
              <w:rPr>
                <w:sz w:val="18"/>
                <w:szCs w:val="18"/>
              </w:rPr>
            </w:pPr>
            <w:r w:rsidRPr="001E3FA6">
              <w:rPr>
                <w:sz w:val="18"/>
                <w:szCs w:val="18"/>
              </w:rPr>
              <w:t>5</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tcPr>
          <w:p w:rsidR="00C20225" w:rsidRPr="001E3FA6" w:rsidRDefault="00C20225" w:rsidP="00452F37">
            <w:pPr>
              <w:autoSpaceDE w:val="0"/>
              <w:autoSpaceDN w:val="0"/>
              <w:adjustRightInd w:val="0"/>
              <w:spacing w:after="0"/>
              <w:rPr>
                <w:sz w:val="18"/>
                <w:szCs w:val="18"/>
              </w:rPr>
            </w:pPr>
            <w:r w:rsidRPr="001E3FA6">
              <w:rPr>
                <w:sz w:val="18"/>
                <w:szCs w:val="18"/>
              </w:rPr>
              <w:t>Reports patient results accurately and in a timely manner</w:t>
            </w:r>
          </w:p>
        </w:tc>
        <w:tc>
          <w:tcPr>
            <w:tcW w:w="900" w:type="dxa"/>
          </w:tcPr>
          <w:p w:rsidR="00C20225" w:rsidRPr="001E3FA6" w:rsidRDefault="00352F80" w:rsidP="00452F37">
            <w:pPr>
              <w:spacing w:after="0"/>
              <w:jc w:val="center"/>
              <w:rPr>
                <w:sz w:val="18"/>
                <w:szCs w:val="18"/>
              </w:rPr>
            </w:pPr>
            <w:r>
              <w:rPr>
                <w:sz w:val="18"/>
                <w:szCs w:val="18"/>
              </w:rPr>
              <w:t>M</w:t>
            </w:r>
          </w:p>
        </w:tc>
        <w:tc>
          <w:tcPr>
            <w:tcW w:w="900" w:type="dxa"/>
          </w:tcPr>
          <w:p w:rsidR="00C20225" w:rsidRPr="001E3FA6" w:rsidRDefault="00C20225" w:rsidP="00452F37">
            <w:pPr>
              <w:spacing w:after="0"/>
              <w:jc w:val="center"/>
              <w:rPr>
                <w:sz w:val="18"/>
                <w:szCs w:val="18"/>
              </w:rPr>
            </w:pPr>
            <w:r w:rsidRPr="001E3FA6">
              <w:rPr>
                <w:sz w:val="18"/>
                <w:szCs w:val="18"/>
              </w:rPr>
              <w:t>4</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tcPr>
          <w:p w:rsidR="00C20225" w:rsidRPr="001E3FA6" w:rsidRDefault="00C20225" w:rsidP="00452F37">
            <w:pPr>
              <w:autoSpaceDE w:val="0"/>
              <w:autoSpaceDN w:val="0"/>
              <w:adjustRightInd w:val="0"/>
              <w:spacing w:after="0"/>
              <w:rPr>
                <w:sz w:val="18"/>
                <w:szCs w:val="18"/>
              </w:rPr>
            </w:pPr>
            <w:r w:rsidRPr="001E3FA6">
              <w:rPr>
                <w:sz w:val="18"/>
                <w:szCs w:val="18"/>
              </w:rPr>
              <w:t>Correctly enters results in laboratory information system</w:t>
            </w:r>
          </w:p>
        </w:tc>
        <w:tc>
          <w:tcPr>
            <w:tcW w:w="900" w:type="dxa"/>
          </w:tcPr>
          <w:p w:rsidR="00C20225" w:rsidRPr="001E3FA6" w:rsidRDefault="00352F80" w:rsidP="00452F37">
            <w:pPr>
              <w:spacing w:after="0"/>
              <w:jc w:val="center"/>
              <w:rPr>
                <w:sz w:val="18"/>
                <w:szCs w:val="18"/>
              </w:rPr>
            </w:pPr>
            <w:r>
              <w:rPr>
                <w:sz w:val="18"/>
                <w:szCs w:val="18"/>
              </w:rPr>
              <w:t>M</w:t>
            </w:r>
          </w:p>
        </w:tc>
        <w:tc>
          <w:tcPr>
            <w:tcW w:w="900" w:type="dxa"/>
          </w:tcPr>
          <w:p w:rsidR="00C20225" w:rsidRPr="001E3FA6" w:rsidRDefault="00C20225" w:rsidP="00452F37">
            <w:pPr>
              <w:spacing w:after="0"/>
              <w:jc w:val="center"/>
              <w:rPr>
                <w:sz w:val="18"/>
                <w:szCs w:val="18"/>
              </w:rPr>
            </w:pPr>
            <w:r w:rsidRPr="001E3FA6">
              <w:rPr>
                <w:sz w:val="18"/>
                <w:szCs w:val="18"/>
              </w:rPr>
              <w:t>4</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tcPr>
          <w:p w:rsidR="00C20225" w:rsidRPr="001E3FA6" w:rsidRDefault="00C20225" w:rsidP="00452F37">
            <w:pPr>
              <w:autoSpaceDE w:val="0"/>
              <w:autoSpaceDN w:val="0"/>
              <w:adjustRightInd w:val="0"/>
              <w:spacing w:after="0"/>
              <w:rPr>
                <w:sz w:val="18"/>
                <w:szCs w:val="18"/>
              </w:rPr>
            </w:pPr>
            <w:r w:rsidRPr="001E3FA6">
              <w:rPr>
                <w:sz w:val="18"/>
                <w:szCs w:val="18"/>
              </w:rPr>
              <w:t>Correctly verifies all patient and specimen identification data</w:t>
            </w:r>
          </w:p>
        </w:tc>
        <w:tc>
          <w:tcPr>
            <w:tcW w:w="900" w:type="dxa"/>
          </w:tcPr>
          <w:p w:rsidR="00C20225" w:rsidRPr="001E3FA6" w:rsidRDefault="00352F80" w:rsidP="00452F37">
            <w:pPr>
              <w:spacing w:after="0"/>
              <w:jc w:val="center"/>
              <w:rPr>
                <w:sz w:val="18"/>
                <w:szCs w:val="18"/>
              </w:rPr>
            </w:pPr>
            <w:r>
              <w:rPr>
                <w:sz w:val="18"/>
                <w:szCs w:val="18"/>
              </w:rPr>
              <w:t>M</w:t>
            </w:r>
          </w:p>
        </w:tc>
        <w:tc>
          <w:tcPr>
            <w:tcW w:w="900" w:type="dxa"/>
          </w:tcPr>
          <w:p w:rsidR="00C20225" w:rsidRPr="001E3FA6" w:rsidRDefault="00C20225" w:rsidP="00452F37">
            <w:pPr>
              <w:spacing w:after="0"/>
              <w:jc w:val="center"/>
              <w:rPr>
                <w:sz w:val="18"/>
                <w:szCs w:val="18"/>
              </w:rPr>
            </w:pPr>
            <w:r w:rsidRPr="001E3FA6">
              <w:rPr>
                <w:sz w:val="18"/>
                <w:szCs w:val="18"/>
              </w:rPr>
              <w:t>4</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tcPr>
          <w:p w:rsidR="00C20225" w:rsidRPr="001E3FA6" w:rsidRDefault="00C20225" w:rsidP="00452F37">
            <w:pPr>
              <w:autoSpaceDE w:val="0"/>
              <w:autoSpaceDN w:val="0"/>
              <w:adjustRightInd w:val="0"/>
              <w:spacing w:after="0"/>
              <w:rPr>
                <w:sz w:val="18"/>
                <w:szCs w:val="18"/>
              </w:rPr>
            </w:pPr>
            <w:r w:rsidRPr="001E3FA6">
              <w:rPr>
                <w:sz w:val="18"/>
                <w:szCs w:val="18"/>
              </w:rPr>
              <w:t>Correctly identifies acceptable patient specimens, to include: anti-coagulant type and ratio, proper time interval between collection and testing, and specimen character</w:t>
            </w:r>
          </w:p>
        </w:tc>
        <w:tc>
          <w:tcPr>
            <w:tcW w:w="900" w:type="dxa"/>
          </w:tcPr>
          <w:p w:rsidR="00C20225" w:rsidRPr="001E3FA6" w:rsidRDefault="00352F80" w:rsidP="00452F37">
            <w:pPr>
              <w:spacing w:after="0"/>
              <w:jc w:val="center"/>
              <w:rPr>
                <w:sz w:val="18"/>
                <w:szCs w:val="18"/>
              </w:rPr>
            </w:pPr>
            <w:r>
              <w:rPr>
                <w:sz w:val="18"/>
                <w:szCs w:val="18"/>
              </w:rPr>
              <w:t>M</w:t>
            </w:r>
          </w:p>
        </w:tc>
        <w:tc>
          <w:tcPr>
            <w:tcW w:w="900" w:type="dxa"/>
            <w:vAlign w:val="center"/>
          </w:tcPr>
          <w:p w:rsidR="00C20225" w:rsidRPr="001E3FA6" w:rsidRDefault="00C20225" w:rsidP="00452F37">
            <w:pPr>
              <w:spacing w:after="0"/>
              <w:jc w:val="center"/>
              <w:rPr>
                <w:sz w:val="18"/>
                <w:szCs w:val="18"/>
              </w:rPr>
            </w:pPr>
            <w:r w:rsidRPr="001E3FA6">
              <w:rPr>
                <w:sz w:val="18"/>
                <w:szCs w:val="18"/>
              </w:rPr>
              <w:t>5</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1D3659">
        <w:trPr>
          <w:trHeight w:val="317"/>
        </w:trPr>
        <w:tc>
          <w:tcPr>
            <w:tcW w:w="9810" w:type="dxa"/>
            <w:gridSpan w:val="6"/>
            <w:shd w:val="clear" w:color="auto" w:fill="D9D9D9" w:themeFill="background1" w:themeFillShade="D9"/>
          </w:tcPr>
          <w:p w:rsidR="00C20225" w:rsidRPr="001E3FA6" w:rsidRDefault="00C20225" w:rsidP="001E3FA6">
            <w:pPr>
              <w:spacing w:after="0"/>
              <w:rPr>
                <w:b/>
                <w:sz w:val="18"/>
                <w:szCs w:val="18"/>
              </w:rPr>
            </w:pPr>
            <w:r w:rsidRPr="001E3FA6">
              <w:rPr>
                <w:b/>
                <w:sz w:val="18"/>
                <w:szCs w:val="18"/>
              </w:rPr>
              <w:t>Instrumentation</w:t>
            </w:r>
          </w:p>
        </w:tc>
      </w:tr>
      <w:tr w:rsidR="00C20225" w:rsidRPr="001E3FA6" w:rsidTr="00C20225">
        <w:trPr>
          <w:trHeight w:val="317"/>
        </w:trPr>
        <w:tc>
          <w:tcPr>
            <w:tcW w:w="5310" w:type="dxa"/>
          </w:tcPr>
          <w:p w:rsidR="00C20225" w:rsidRPr="001E3FA6" w:rsidRDefault="00C20225" w:rsidP="00452F37">
            <w:pPr>
              <w:autoSpaceDE w:val="0"/>
              <w:autoSpaceDN w:val="0"/>
              <w:adjustRightInd w:val="0"/>
              <w:spacing w:after="0"/>
              <w:rPr>
                <w:sz w:val="18"/>
                <w:szCs w:val="18"/>
              </w:rPr>
            </w:pPr>
            <w:r w:rsidRPr="001E3FA6">
              <w:rPr>
                <w:sz w:val="18"/>
                <w:szCs w:val="18"/>
              </w:rPr>
              <w:t>Performs instrument checks and routine maintenance</w:t>
            </w:r>
          </w:p>
        </w:tc>
        <w:tc>
          <w:tcPr>
            <w:tcW w:w="900" w:type="dxa"/>
          </w:tcPr>
          <w:p w:rsidR="00C20225" w:rsidRPr="001E3FA6" w:rsidRDefault="00C20225" w:rsidP="00452F37">
            <w:pPr>
              <w:spacing w:after="0"/>
              <w:jc w:val="center"/>
              <w:rPr>
                <w:sz w:val="18"/>
                <w:szCs w:val="18"/>
              </w:rPr>
            </w:pPr>
          </w:p>
        </w:tc>
        <w:tc>
          <w:tcPr>
            <w:tcW w:w="900" w:type="dxa"/>
            <w:vAlign w:val="center"/>
          </w:tcPr>
          <w:p w:rsidR="00C20225" w:rsidRPr="001E3FA6" w:rsidRDefault="00C20225" w:rsidP="00452F37">
            <w:pPr>
              <w:spacing w:after="0"/>
              <w:jc w:val="center"/>
              <w:rPr>
                <w:sz w:val="18"/>
                <w:szCs w:val="18"/>
              </w:rPr>
            </w:pPr>
            <w:r w:rsidRPr="001E3FA6">
              <w:rPr>
                <w:sz w:val="18"/>
                <w:szCs w:val="18"/>
              </w:rPr>
              <w:t>4</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tcPr>
          <w:p w:rsidR="00C20225" w:rsidRPr="001E3FA6" w:rsidRDefault="00C20225" w:rsidP="00452F37">
            <w:pPr>
              <w:autoSpaceDE w:val="0"/>
              <w:autoSpaceDN w:val="0"/>
              <w:adjustRightInd w:val="0"/>
              <w:spacing w:after="0"/>
              <w:rPr>
                <w:sz w:val="18"/>
                <w:szCs w:val="18"/>
              </w:rPr>
            </w:pPr>
            <w:r w:rsidRPr="001E3FA6">
              <w:rPr>
                <w:sz w:val="18"/>
                <w:szCs w:val="18"/>
              </w:rPr>
              <w:t>Performs daily start-up procedures and daily maintenance</w:t>
            </w:r>
          </w:p>
        </w:tc>
        <w:tc>
          <w:tcPr>
            <w:tcW w:w="900" w:type="dxa"/>
          </w:tcPr>
          <w:p w:rsidR="00C20225" w:rsidRPr="001E3FA6" w:rsidRDefault="00C20225" w:rsidP="00452F37">
            <w:pPr>
              <w:spacing w:after="0"/>
              <w:jc w:val="center"/>
              <w:rPr>
                <w:sz w:val="18"/>
                <w:szCs w:val="18"/>
              </w:rPr>
            </w:pPr>
          </w:p>
        </w:tc>
        <w:tc>
          <w:tcPr>
            <w:tcW w:w="900" w:type="dxa"/>
            <w:vAlign w:val="center"/>
          </w:tcPr>
          <w:p w:rsidR="00C20225" w:rsidRPr="001E3FA6" w:rsidRDefault="00C20225" w:rsidP="00452F37">
            <w:pPr>
              <w:spacing w:after="0"/>
              <w:jc w:val="center"/>
              <w:rPr>
                <w:sz w:val="18"/>
                <w:szCs w:val="18"/>
              </w:rPr>
            </w:pPr>
            <w:r w:rsidRPr="001E3FA6">
              <w:rPr>
                <w:sz w:val="18"/>
                <w:szCs w:val="18"/>
              </w:rPr>
              <w:t>4</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tcPr>
          <w:p w:rsidR="00C20225" w:rsidRPr="001E3FA6" w:rsidRDefault="00C20225" w:rsidP="00452F37">
            <w:pPr>
              <w:autoSpaceDE w:val="0"/>
              <w:autoSpaceDN w:val="0"/>
              <w:adjustRightInd w:val="0"/>
              <w:spacing w:after="0"/>
              <w:rPr>
                <w:sz w:val="18"/>
                <w:szCs w:val="18"/>
              </w:rPr>
            </w:pPr>
            <w:r w:rsidRPr="001E3FA6">
              <w:rPr>
                <w:sz w:val="18"/>
                <w:szCs w:val="18"/>
              </w:rPr>
              <w:t>Accurately documents any instrumentation errors and corrective actions required</w:t>
            </w:r>
          </w:p>
        </w:tc>
        <w:tc>
          <w:tcPr>
            <w:tcW w:w="900" w:type="dxa"/>
          </w:tcPr>
          <w:p w:rsidR="00C20225" w:rsidRPr="001E3FA6" w:rsidRDefault="00C20225" w:rsidP="00452F37">
            <w:pPr>
              <w:spacing w:after="0"/>
              <w:jc w:val="center"/>
              <w:rPr>
                <w:sz w:val="18"/>
                <w:szCs w:val="18"/>
              </w:rPr>
            </w:pPr>
          </w:p>
        </w:tc>
        <w:tc>
          <w:tcPr>
            <w:tcW w:w="900" w:type="dxa"/>
            <w:vAlign w:val="center"/>
          </w:tcPr>
          <w:p w:rsidR="00C20225" w:rsidRPr="001E3FA6" w:rsidRDefault="00C20225" w:rsidP="00452F37">
            <w:pPr>
              <w:spacing w:after="0"/>
              <w:jc w:val="center"/>
              <w:rPr>
                <w:sz w:val="18"/>
                <w:szCs w:val="18"/>
              </w:rPr>
            </w:pPr>
            <w:r w:rsidRPr="001E3FA6">
              <w:rPr>
                <w:sz w:val="18"/>
                <w:szCs w:val="18"/>
              </w:rPr>
              <w:t>4</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tcPr>
          <w:p w:rsidR="00C20225" w:rsidRPr="001E3FA6" w:rsidRDefault="00C20225" w:rsidP="00452F37">
            <w:pPr>
              <w:autoSpaceDE w:val="0"/>
              <w:autoSpaceDN w:val="0"/>
              <w:adjustRightInd w:val="0"/>
              <w:spacing w:after="0"/>
              <w:rPr>
                <w:sz w:val="18"/>
                <w:szCs w:val="18"/>
              </w:rPr>
            </w:pPr>
            <w:r w:rsidRPr="001E3FA6">
              <w:rPr>
                <w:sz w:val="18"/>
                <w:szCs w:val="18"/>
              </w:rPr>
              <w:t>Familiar with the instrumentation principle of current analyzer in use</w:t>
            </w:r>
          </w:p>
        </w:tc>
        <w:tc>
          <w:tcPr>
            <w:tcW w:w="900" w:type="dxa"/>
          </w:tcPr>
          <w:p w:rsidR="00C20225" w:rsidRPr="001E3FA6" w:rsidRDefault="00C20225" w:rsidP="00452F37">
            <w:pPr>
              <w:spacing w:after="0"/>
              <w:jc w:val="center"/>
              <w:rPr>
                <w:sz w:val="18"/>
                <w:szCs w:val="18"/>
              </w:rPr>
            </w:pPr>
          </w:p>
        </w:tc>
        <w:tc>
          <w:tcPr>
            <w:tcW w:w="900" w:type="dxa"/>
            <w:vAlign w:val="center"/>
          </w:tcPr>
          <w:p w:rsidR="00C20225" w:rsidRPr="001E3FA6" w:rsidRDefault="00C20225" w:rsidP="00452F37">
            <w:pPr>
              <w:spacing w:after="0"/>
              <w:jc w:val="center"/>
              <w:rPr>
                <w:sz w:val="18"/>
                <w:szCs w:val="18"/>
              </w:rPr>
            </w:pPr>
            <w:r w:rsidRPr="001E3FA6">
              <w:rPr>
                <w:sz w:val="18"/>
                <w:szCs w:val="18"/>
              </w:rPr>
              <w:t>1</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tcPr>
          <w:p w:rsidR="00C20225" w:rsidRPr="001E3FA6" w:rsidRDefault="00C20225" w:rsidP="00452F37">
            <w:pPr>
              <w:autoSpaceDE w:val="0"/>
              <w:autoSpaceDN w:val="0"/>
              <w:adjustRightInd w:val="0"/>
              <w:spacing w:after="0"/>
              <w:rPr>
                <w:sz w:val="18"/>
                <w:szCs w:val="18"/>
              </w:rPr>
            </w:pPr>
            <w:r w:rsidRPr="001E3FA6">
              <w:rPr>
                <w:sz w:val="18"/>
                <w:szCs w:val="18"/>
              </w:rPr>
              <w:t>Know s location of instrument documentation to resolve any discrepancy or concern</w:t>
            </w:r>
          </w:p>
        </w:tc>
        <w:tc>
          <w:tcPr>
            <w:tcW w:w="900" w:type="dxa"/>
          </w:tcPr>
          <w:p w:rsidR="00C20225" w:rsidRPr="001E3FA6" w:rsidRDefault="00C20225" w:rsidP="00452F37">
            <w:pPr>
              <w:spacing w:after="0"/>
              <w:jc w:val="center"/>
              <w:rPr>
                <w:sz w:val="18"/>
                <w:szCs w:val="18"/>
              </w:rPr>
            </w:pPr>
          </w:p>
        </w:tc>
        <w:tc>
          <w:tcPr>
            <w:tcW w:w="900" w:type="dxa"/>
            <w:vAlign w:val="center"/>
          </w:tcPr>
          <w:p w:rsidR="00C20225" w:rsidRPr="001E3FA6" w:rsidRDefault="00C20225" w:rsidP="00452F37">
            <w:pPr>
              <w:spacing w:after="0"/>
              <w:jc w:val="center"/>
              <w:rPr>
                <w:sz w:val="18"/>
                <w:szCs w:val="18"/>
              </w:rPr>
            </w:pPr>
            <w:r w:rsidRPr="001E3FA6">
              <w:rPr>
                <w:sz w:val="18"/>
                <w:szCs w:val="18"/>
              </w:rPr>
              <w:t>4</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B91116">
        <w:trPr>
          <w:trHeight w:val="317"/>
        </w:trPr>
        <w:tc>
          <w:tcPr>
            <w:tcW w:w="9810" w:type="dxa"/>
            <w:gridSpan w:val="6"/>
            <w:shd w:val="clear" w:color="auto" w:fill="D9D9D9" w:themeFill="background1" w:themeFillShade="D9"/>
          </w:tcPr>
          <w:p w:rsidR="00C20225" w:rsidRPr="001E3FA6" w:rsidRDefault="00C20225" w:rsidP="001E3FA6">
            <w:pPr>
              <w:spacing w:after="0"/>
              <w:rPr>
                <w:b/>
                <w:sz w:val="18"/>
                <w:szCs w:val="18"/>
              </w:rPr>
            </w:pPr>
            <w:r w:rsidRPr="001E3FA6">
              <w:rPr>
                <w:b/>
                <w:sz w:val="18"/>
                <w:szCs w:val="18"/>
              </w:rPr>
              <w:t>Lab Safety</w:t>
            </w:r>
          </w:p>
        </w:tc>
      </w:tr>
      <w:tr w:rsidR="00C20225" w:rsidRPr="001E3FA6" w:rsidTr="00C20225">
        <w:trPr>
          <w:trHeight w:val="317"/>
        </w:trPr>
        <w:tc>
          <w:tcPr>
            <w:tcW w:w="5310" w:type="dxa"/>
            <w:tcBorders>
              <w:top w:val="single" w:sz="4" w:space="0" w:color="auto"/>
              <w:left w:val="single" w:sz="4" w:space="0" w:color="auto"/>
              <w:bottom w:val="single" w:sz="4" w:space="0" w:color="auto"/>
            </w:tcBorders>
          </w:tcPr>
          <w:p w:rsidR="00C20225" w:rsidRPr="001E3FA6" w:rsidRDefault="00C20225" w:rsidP="00452F37">
            <w:pPr>
              <w:autoSpaceDE w:val="0"/>
              <w:autoSpaceDN w:val="0"/>
              <w:adjustRightInd w:val="0"/>
              <w:spacing w:after="0"/>
              <w:rPr>
                <w:sz w:val="18"/>
                <w:szCs w:val="18"/>
              </w:rPr>
            </w:pPr>
            <w:r w:rsidRPr="001E3FA6">
              <w:rPr>
                <w:sz w:val="18"/>
                <w:szCs w:val="18"/>
              </w:rPr>
              <w:t>Strictly adheres to the Universal Precautions policy of the facility</w:t>
            </w:r>
          </w:p>
        </w:tc>
        <w:tc>
          <w:tcPr>
            <w:tcW w:w="900" w:type="dxa"/>
            <w:tcBorders>
              <w:top w:val="single" w:sz="4" w:space="0" w:color="auto"/>
              <w:bottom w:val="single" w:sz="4" w:space="0" w:color="auto"/>
            </w:tcBorders>
          </w:tcPr>
          <w:p w:rsidR="00C20225" w:rsidRPr="001E3FA6" w:rsidRDefault="00352F80" w:rsidP="00452F37">
            <w:pPr>
              <w:spacing w:after="0"/>
              <w:jc w:val="center"/>
              <w:rPr>
                <w:sz w:val="18"/>
                <w:szCs w:val="18"/>
              </w:rPr>
            </w:pPr>
            <w:r>
              <w:rPr>
                <w:sz w:val="18"/>
                <w:szCs w:val="18"/>
              </w:rPr>
              <w:t>M</w:t>
            </w:r>
          </w:p>
        </w:tc>
        <w:tc>
          <w:tcPr>
            <w:tcW w:w="900" w:type="dxa"/>
            <w:tcBorders>
              <w:top w:val="single" w:sz="4" w:space="0" w:color="auto"/>
              <w:bottom w:val="single" w:sz="4" w:space="0" w:color="auto"/>
            </w:tcBorders>
            <w:vAlign w:val="center"/>
          </w:tcPr>
          <w:p w:rsidR="00C20225" w:rsidRPr="001E3FA6" w:rsidRDefault="00C20225" w:rsidP="00452F37">
            <w:pPr>
              <w:spacing w:after="0"/>
              <w:jc w:val="center"/>
              <w:rPr>
                <w:sz w:val="18"/>
                <w:szCs w:val="18"/>
              </w:rPr>
            </w:pPr>
            <w:r w:rsidRPr="001E3FA6">
              <w:rPr>
                <w:sz w:val="18"/>
                <w:szCs w:val="18"/>
              </w:rPr>
              <w:t>5</w:t>
            </w:r>
          </w:p>
        </w:tc>
        <w:tc>
          <w:tcPr>
            <w:tcW w:w="900" w:type="dxa"/>
            <w:tcBorders>
              <w:top w:val="single" w:sz="4" w:space="0" w:color="auto"/>
              <w:bottom w:val="single" w:sz="4" w:space="0" w:color="auto"/>
              <w:right w:val="single" w:sz="4" w:space="0" w:color="auto"/>
            </w:tcBorders>
          </w:tcPr>
          <w:p w:rsidR="00C20225" w:rsidRPr="001E3FA6" w:rsidRDefault="00C20225" w:rsidP="00452F37">
            <w:pPr>
              <w:spacing w:after="0"/>
              <w:rPr>
                <w:sz w:val="18"/>
                <w:szCs w:val="18"/>
              </w:rPr>
            </w:pPr>
          </w:p>
        </w:tc>
        <w:tc>
          <w:tcPr>
            <w:tcW w:w="990" w:type="dxa"/>
            <w:tcBorders>
              <w:top w:val="single" w:sz="4" w:space="0" w:color="auto"/>
              <w:bottom w:val="single" w:sz="4" w:space="0" w:color="auto"/>
              <w:right w:val="single" w:sz="4" w:space="0" w:color="auto"/>
            </w:tcBorders>
          </w:tcPr>
          <w:p w:rsidR="00C20225" w:rsidRPr="001E3FA6" w:rsidRDefault="00C20225" w:rsidP="00452F37">
            <w:pPr>
              <w:spacing w:after="0"/>
              <w:rPr>
                <w:sz w:val="18"/>
                <w:szCs w:val="18"/>
              </w:rPr>
            </w:pPr>
          </w:p>
        </w:tc>
        <w:tc>
          <w:tcPr>
            <w:tcW w:w="810" w:type="dxa"/>
            <w:tcBorders>
              <w:top w:val="single" w:sz="4" w:space="0" w:color="auto"/>
              <w:bottom w:val="single" w:sz="4" w:space="0" w:color="auto"/>
              <w:right w:val="single" w:sz="4" w:space="0" w:color="auto"/>
            </w:tcBorders>
          </w:tcPr>
          <w:p w:rsidR="00C20225" w:rsidRPr="001E3FA6" w:rsidRDefault="00C20225" w:rsidP="00452F37">
            <w:pPr>
              <w:spacing w:after="0"/>
              <w:rPr>
                <w:sz w:val="18"/>
                <w:szCs w:val="18"/>
              </w:rPr>
            </w:pPr>
          </w:p>
        </w:tc>
      </w:tr>
      <w:tr w:rsidR="00C20225" w:rsidRPr="001E3FA6" w:rsidTr="00C20225">
        <w:trPr>
          <w:trHeight w:val="317"/>
        </w:trPr>
        <w:tc>
          <w:tcPr>
            <w:tcW w:w="5310" w:type="dxa"/>
            <w:tcBorders>
              <w:top w:val="single" w:sz="4" w:space="0" w:color="auto"/>
              <w:left w:val="single" w:sz="4" w:space="0" w:color="auto"/>
              <w:bottom w:val="single" w:sz="4" w:space="0" w:color="auto"/>
            </w:tcBorders>
          </w:tcPr>
          <w:p w:rsidR="00C20225" w:rsidRPr="001E3FA6" w:rsidRDefault="00C20225" w:rsidP="00452F37">
            <w:pPr>
              <w:autoSpaceDE w:val="0"/>
              <w:autoSpaceDN w:val="0"/>
              <w:adjustRightInd w:val="0"/>
              <w:spacing w:after="0"/>
              <w:rPr>
                <w:sz w:val="18"/>
                <w:szCs w:val="18"/>
              </w:rPr>
            </w:pPr>
            <w:r w:rsidRPr="001E3FA6">
              <w:rPr>
                <w:sz w:val="18"/>
                <w:szCs w:val="18"/>
              </w:rPr>
              <w:t>Wears protective gear as outlined by the facility</w:t>
            </w:r>
          </w:p>
        </w:tc>
        <w:tc>
          <w:tcPr>
            <w:tcW w:w="900" w:type="dxa"/>
            <w:tcBorders>
              <w:top w:val="single" w:sz="4" w:space="0" w:color="auto"/>
              <w:bottom w:val="single" w:sz="4" w:space="0" w:color="auto"/>
            </w:tcBorders>
          </w:tcPr>
          <w:p w:rsidR="00C20225" w:rsidRPr="001E3FA6" w:rsidRDefault="00352F80" w:rsidP="00452F37">
            <w:pPr>
              <w:spacing w:after="0"/>
              <w:jc w:val="center"/>
              <w:rPr>
                <w:sz w:val="18"/>
                <w:szCs w:val="18"/>
              </w:rPr>
            </w:pPr>
            <w:r>
              <w:rPr>
                <w:sz w:val="18"/>
                <w:szCs w:val="18"/>
              </w:rPr>
              <w:t>M</w:t>
            </w:r>
          </w:p>
        </w:tc>
        <w:tc>
          <w:tcPr>
            <w:tcW w:w="900" w:type="dxa"/>
            <w:tcBorders>
              <w:top w:val="single" w:sz="4" w:space="0" w:color="auto"/>
              <w:bottom w:val="single" w:sz="4" w:space="0" w:color="auto"/>
            </w:tcBorders>
            <w:vAlign w:val="center"/>
          </w:tcPr>
          <w:p w:rsidR="00C20225" w:rsidRPr="001E3FA6" w:rsidRDefault="00C20225" w:rsidP="00452F37">
            <w:pPr>
              <w:spacing w:after="0"/>
              <w:jc w:val="center"/>
              <w:rPr>
                <w:sz w:val="18"/>
                <w:szCs w:val="18"/>
              </w:rPr>
            </w:pPr>
            <w:r w:rsidRPr="001E3FA6">
              <w:rPr>
                <w:sz w:val="18"/>
                <w:szCs w:val="18"/>
              </w:rPr>
              <w:t>5</w:t>
            </w:r>
          </w:p>
        </w:tc>
        <w:tc>
          <w:tcPr>
            <w:tcW w:w="900" w:type="dxa"/>
            <w:tcBorders>
              <w:top w:val="single" w:sz="4" w:space="0" w:color="auto"/>
              <w:bottom w:val="single" w:sz="4" w:space="0" w:color="auto"/>
              <w:right w:val="single" w:sz="4" w:space="0" w:color="auto"/>
            </w:tcBorders>
          </w:tcPr>
          <w:p w:rsidR="00C20225" w:rsidRPr="001E3FA6" w:rsidRDefault="00C20225" w:rsidP="00452F37">
            <w:pPr>
              <w:spacing w:after="0"/>
              <w:rPr>
                <w:sz w:val="18"/>
                <w:szCs w:val="18"/>
              </w:rPr>
            </w:pPr>
          </w:p>
        </w:tc>
        <w:tc>
          <w:tcPr>
            <w:tcW w:w="990" w:type="dxa"/>
            <w:tcBorders>
              <w:top w:val="single" w:sz="4" w:space="0" w:color="auto"/>
              <w:bottom w:val="single" w:sz="4" w:space="0" w:color="auto"/>
              <w:right w:val="single" w:sz="4" w:space="0" w:color="auto"/>
            </w:tcBorders>
          </w:tcPr>
          <w:p w:rsidR="00C20225" w:rsidRPr="001E3FA6" w:rsidRDefault="00C20225" w:rsidP="00452F37">
            <w:pPr>
              <w:spacing w:after="0"/>
              <w:rPr>
                <w:sz w:val="18"/>
                <w:szCs w:val="18"/>
              </w:rPr>
            </w:pPr>
          </w:p>
        </w:tc>
        <w:tc>
          <w:tcPr>
            <w:tcW w:w="810" w:type="dxa"/>
            <w:tcBorders>
              <w:top w:val="single" w:sz="4" w:space="0" w:color="auto"/>
              <w:bottom w:val="single" w:sz="4" w:space="0" w:color="auto"/>
              <w:right w:val="single" w:sz="4" w:space="0" w:color="auto"/>
            </w:tcBorders>
          </w:tcPr>
          <w:p w:rsidR="00C20225" w:rsidRPr="001E3FA6" w:rsidRDefault="00C20225" w:rsidP="00452F37">
            <w:pPr>
              <w:spacing w:after="0"/>
              <w:rPr>
                <w:sz w:val="18"/>
                <w:szCs w:val="18"/>
              </w:rPr>
            </w:pPr>
          </w:p>
        </w:tc>
      </w:tr>
      <w:tr w:rsidR="00C20225" w:rsidRPr="001E3FA6" w:rsidTr="00C20225">
        <w:trPr>
          <w:trHeight w:val="317"/>
        </w:trPr>
        <w:tc>
          <w:tcPr>
            <w:tcW w:w="5310" w:type="dxa"/>
            <w:tcBorders>
              <w:top w:val="single" w:sz="4" w:space="0" w:color="auto"/>
              <w:left w:val="single" w:sz="4" w:space="0" w:color="auto"/>
              <w:bottom w:val="single" w:sz="4" w:space="0" w:color="auto"/>
            </w:tcBorders>
          </w:tcPr>
          <w:p w:rsidR="00C20225" w:rsidRPr="001E3FA6" w:rsidRDefault="00C20225" w:rsidP="00452F37">
            <w:pPr>
              <w:autoSpaceDE w:val="0"/>
              <w:autoSpaceDN w:val="0"/>
              <w:adjustRightInd w:val="0"/>
              <w:spacing w:after="0"/>
              <w:rPr>
                <w:sz w:val="18"/>
                <w:szCs w:val="18"/>
              </w:rPr>
            </w:pPr>
            <w:r w:rsidRPr="001E3FA6">
              <w:rPr>
                <w:sz w:val="18"/>
                <w:szCs w:val="18"/>
              </w:rPr>
              <w:t>Knowledgeable of and demonstrates proper disposal technique of biohazard materials</w:t>
            </w:r>
          </w:p>
        </w:tc>
        <w:tc>
          <w:tcPr>
            <w:tcW w:w="900" w:type="dxa"/>
            <w:tcBorders>
              <w:top w:val="single" w:sz="4" w:space="0" w:color="auto"/>
              <w:bottom w:val="single" w:sz="4" w:space="0" w:color="auto"/>
            </w:tcBorders>
          </w:tcPr>
          <w:p w:rsidR="00C20225" w:rsidRPr="001E3FA6" w:rsidRDefault="00352F80" w:rsidP="00452F37">
            <w:pPr>
              <w:spacing w:after="0"/>
              <w:jc w:val="center"/>
              <w:rPr>
                <w:sz w:val="18"/>
                <w:szCs w:val="18"/>
              </w:rPr>
            </w:pPr>
            <w:r>
              <w:rPr>
                <w:sz w:val="18"/>
                <w:szCs w:val="18"/>
              </w:rPr>
              <w:t>M</w:t>
            </w:r>
          </w:p>
        </w:tc>
        <w:tc>
          <w:tcPr>
            <w:tcW w:w="900" w:type="dxa"/>
            <w:tcBorders>
              <w:top w:val="single" w:sz="4" w:space="0" w:color="auto"/>
              <w:bottom w:val="single" w:sz="4" w:space="0" w:color="auto"/>
            </w:tcBorders>
            <w:vAlign w:val="center"/>
          </w:tcPr>
          <w:p w:rsidR="00C20225" w:rsidRPr="001E3FA6" w:rsidRDefault="00C20225" w:rsidP="00452F37">
            <w:pPr>
              <w:spacing w:after="0"/>
              <w:jc w:val="center"/>
              <w:rPr>
                <w:sz w:val="18"/>
                <w:szCs w:val="18"/>
              </w:rPr>
            </w:pPr>
            <w:r w:rsidRPr="001E3FA6">
              <w:rPr>
                <w:sz w:val="18"/>
                <w:szCs w:val="18"/>
              </w:rPr>
              <w:t>5</w:t>
            </w:r>
          </w:p>
        </w:tc>
        <w:tc>
          <w:tcPr>
            <w:tcW w:w="900" w:type="dxa"/>
            <w:tcBorders>
              <w:top w:val="single" w:sz="4" w:space="0" w:color="auto"/>
              <w:bottom w:val="single" w:sz="4" w:space="0" w:color="auto"/>
              <w:right w:val="single" w:sz="4" w:space="0" w:color="auto"/>
            </w:tcBorders>
          </w:tcPr>
          <w:p w:rsidR="00C20225" w:rsidRPr="001E3FA6" w:rsidRDefault="00C20225" w:rsidP="00452F37">
            <w:pPr>
              <w:spacing w:after="0"/>
              <w:rPr>
                <w:sz w:val="18"/>
                <w:szCs w:val="18"/>
              </w:rPr>
            </w:pPr>
          </w:p>
        </w:tc>
        <w:tc>
          <w:tcPr>
            <w:tcW w:w="990" w:type="dxa"/>
            <w:tcBorders>
              <w:top w:val="single" w:sz="4" w:space="0" w:color="auto"/>
              <w:bottom w:val="single" w:sz="4" w:space="0" w:color="auto"/>
              <w:right w:val="single" w:sz="4" w:space="0" w:color="auto"/>
            </w:tcBorders>
          </w:tcPr>
          <w:p w:rsidR="00C20225" w:rsidRPr="001E3FA6" w:rsidRDefault="00C20225" w:rsidP="00452F37">
            <w:pPr>
              <w:spacing w:after="0"/>
              <w:rPr>
                <w:sz w:val="18"/>
                <w:szCs w:val="18"/>
              </w:rPr>
            </w:pPr>
          </w:p>
        </w:tc>
        <w:tc>
          <w:tcPr>
            <w:tcW w:w="810" w:type="dxa"/>
            <w:tcBorders>
              <w:top w:val="single" w:sz="4" w:space="0" w:color="auto"/>
              <w:bottom w:val="single" w:sz="4" w:space="0" w:color="auto"/>
              <w:right w:val="single" w:sz="4" w:space="0" w:color="auto"/>
            </w:tcBorders>
          </w:tcPr>
          <w:p w:rsidR="00C20225" w:rsidRPr="001E3FA6" w:rsidRDefault="00C20225" w:rsidP="00452F37">
            <w:pPr>
              <w:spacing w:after="0"/>
              <w:rPr>
                <w:sz w:val="18"/>
                <w:szCs w:val="18"/>
              </w:rPr>
            </w:pPr>
          </w:p>
        </w:tc>
      </w:tr>
      <w:tr w:rsidR="00C20225" w:rsidRPr="001E3FA6" w:rsidTr="00C20225">
        <w:trPr>
          <w:trHeight w:val="317"/>
        </w:trPr>
        <w:tc>
          <w:tcPr>
            <w:tcW w:w="5310" w:type="dxa"/>
            <w:tcBorders>
              <w:top w:val="single" w:sz="4" w:space="0" w:color="auto"/>
              <w:left w:val="single" w:sz="4" w:space="0" w:color="auto"/>
              <w:bottom w:val="single" w:sz="4" w:space="0" w:color="auto"/>
            </w:tcBorders>
          </w:tcPr>
          <w:p w:rsidR="00C20225" w:rsidRPr="001E3FA6" w:rsidRDefault="00C20225" w:rsidP="00452F37">
            <w:pPr>
              <w:autoSpaceDE w:val="0"/>
              <w:autoSpaceDN w:val="0"/>
              <w:adjustRightInd w:val="0"/>
              <w:spacing w:after="0"/>
              <w:rPr>
                <w:sz w:val="18"/>
                <w:szCs w:val="18"/>
              </w:rPr>
            </w:pPr>
            <w:r w:rsidRPr="001E3FA6">
              <w:rPr>
                <w:sz w:val="18"/>
                <w:szCs w:val="18"/>
              </w:rPr>
              <w:t>Always washes hands before leaving the laboratory area</w:t>
            </w:r>
          </w:p>
        </w:tc>
        <w:tc>
          <w:tcPr>
            <w:tcW w:w="900" w:type="dxa"/>
            <w:tcBorders>
              <w:top w:val="single" w:sz="4" w:space="0" w:color="auto"/>
              <w:bottom w:val="single" w:sz="4" w:space="0" w:color="auto"/>
            </w:tcBorders>
          </w:tcPr>
          <w:p w:rsidR="00C20225" w:rsidRPr="001E3FA6" w:rsidRDefault="00352F80" w:rsidP="00452F37">
            <w:pPr>
              <w:spacing w:after="0"/>
              <w:jc w:val="center"/>
              <w:rPr>
                <w:sz w:val="18"/>
                <w:szCs w:val="18"/>
              </w:rPr>
            </w:pPr>
            <w:r>
              <w:rPr>
                <w:sz w:val="18"/>
                <w:szCs w:val="18"/>
              </w:rPr>
              <w:t>M</w:t>
            </w:r>
          </w:p>
        </w:tc>
        <w:tc>
          <w:tcPr>
            <w:tcW w:w="900" w:type="dxa"/>
            <w:tcBorders>
              <w:top w:val="single" w:sz="4" w:space="0" w:color="auto"/>
              <w:bottom w:val="single" w:sz="4" w:space="0" w:color="auto"/>
            </w:tcBorders>
            <w:vAlign w:val="center"/>
          </w:tcPr>
          <w:p w:rsidR="00C20225" w:rsidRPr="001E3FA6" w:rsidRDefault="00C20225" w:rsidP="00452F37">
            <w:pPr>
              <w:spacing w:after="0"/>
              <w:jc w:val="center"/>
              <w:rPr>
                <w:sz w:val="18"/>
                <w:szCs w:val="18"/>
              </w:rPr>
            </w:pPr>
            <w:r w:rsidRPr="001E3FA6">
              <w:rPr>
                <w:sz w:val="18"/>
                <w:szCs w:val="18"/>
              </w:rPr>
              <w:t>5</w:t>
            </w:r>
          </w:p>
        </w:tc>
        <w:tc>
          <w:tcPr>
            <w:tcW w:w="900" w:type="dxa"/>
            <w:tcBorders>
              <w:top w:val="single" w:sz="4" w:space="0" w:color="auto"/>
              <w:bottom w:val="single" w:sz="4" w:space="0" w:color="auto"/>
              <w:right w:val="single" w:sz="4" w:space="0" w:color="auto"/>
            </w:tcBorders>
          </w:tcPr>
          <w:p w:rsidR="00C20225" w:rsidRPr="001E3FA6" w:rsidRDefault="00C20225" w:rsidP="00452F37">
            <w:pPr>
              <w:spacing w:after="0"/>
              <w:rPr>
                <w:sz w:val="18"/>
                <w:szCs w:val="18"/>
              </w:rPr>
            </w:pPr>
          </w:p>
        </w:tc>
        <w:tc>
          <w:tcPr>
            <w:tcW w:w="990" w:type="dxa"/>
            <w:tcBorders>
              <w:top w:val="single" w:sz="4" w:space="0" w:color="auto"/>
              <w:bottom w:val="single" w:sz="4" w:space="0" w:color="auto"/>
              <w:right w:val="single" w:sz="4" w:space="0" w:color="auto"/>
            </w:tcBorders>
          </w:tcPr>
          <w:p w:rsidR="00C20225" w:rsidRPr="001E3FA6" w:rsidRDefault="00C20225" w:rsidP="00452F37">
            <w:pPr>
              <w:spacing w:after="0"/>
              <w:rPr>
                <w:sz w:val="18"/>
                <w:szCs w:val="18"/>
              </w:rPr>
            </w:pPr>
          </w:p>
        </w:tc>
        <w:tc>
          <w:tcPr>
            <w:tcW w:w="810" w:type="dxa"/>
            <w:tcBorders>
              <w:top w:val="single" w:sz="4" w:space="0" w:color="auto"/>
              <w:bottom w:val="single" w:sz="4" w:space="0" w:color="auto"/>
              <w:right w:val="single" w:sz="4" w:space="0" w:color="auto"/>
            </w:tcBorders>
          </w:tcPr>
          <w:p w:rsidR="00C20225" w:rsidRPr="001E3FA6" w:rsidRDefault="00C20225" w:rsidP="00452F37">
            <w:pPr>
              <w:spacing w:after="0"/>
              <w:rPr>
                <w:sz w:val="18"/>
                <w:szCs w:val="18"/>
              </w:rPr>
            </w:pPr>
          </w:p>
        </w:tc>
      </w:tr>
      <w:tr w:rsidR="00C20225" w:rsidRPr="001E3FA6" w:rsidTr="00C20225">
        <w:trPr>
          <w:trHeight w:val="317"/>
        </w:trPr>
        <w:tc>
          <w:tcPr>
            <w:tcW w:w="5310" w:type="dxa"/>
            <w:tcBorders>
              <w:top w:val="single" w:sz="4" w:space="0" w:color="auto"/>
              <w:left w:val="single" w:sz="4" w:space="0" w:color="auto"/>
              <w:bottom w:val="single" w:sz="4" w:space="0" w:color="auto"/>
            </w:tcBorders>
          </w:tcPr>
          <w:p w:rsidR="00C20225" w:rsidRPr="001E3FA6" w:rsidRDefault="00C20225" w:rsidP="00452F37">
            <w:pPr>
              <w:autoSpaceDE w:val="0"/>
              <w:autoSpaceDN w:val="0"/>
              <w:adjustRightInd w:val="0"/>
              <w:spacing w:after="0"/>
              <w:rPr>
                <w:sz w:val="18"/>
                <w:szCs w:val="18"/>
              </w:rPr>
            </w:pPr>
            <w:r w:rsidRPr="001E3FA6">
              <w:rPr>
                <w:sz w:val="18"/>
                <w:szCs w:val="18"/>
              </w:rPr>
              <w:t>Knowledge of safety shower, eyewash station, and all other lab safety equipment</w:t>
            </w:r>
          </w:p>
        </w:tc>
        <w:tc>
          <w:tcPr>
            <w:tcW w:w="900" w:type="dxa"/>
            <w:tcBorders>
              <w:top w:val="single" w:sz="4" w:space="0" w:color="auto"/>
              <w:bottom w:val="single" w:sz="4" w:space="0" w:color="auto"/>
            </w:tcBorders>
          </w:tcPr>
          <w:p w:rsidR="00C20225" w:rsidRPr="001E3FA6" w:rsidRDefault="00352F80" w:rsidP="00452F37">
            <w:pPr>
              <w:spacing w:after="0"/>
              <w:jc w:val="center"/>
              <w:rPr>
                <w:sz w:val="18"/>
                <w:szCs w:val="18"/>
              </w:rPr>
            </w:pPr>
            <w:r>
              <w:rPr>
                <w:sz w:val="18"/>
                <w:szCs w:val="18"/>
              </w:rPr>
              <w:t>M</w:t>
            </w:r>
          </w:p>
        </w:tc>
        <w:tc>
          <w:tcPr>
            <w:tcW w:w="900" w:type="dxa"/>
            <w:tcBorders>
              <w:top w:val="single" w:sz="4" w:space="0" w:color="auto"/>
              <w:bottom w:val="single" w:sz="4" w:space="0" w:color="auto"/>
            </w:tcBorders>
            <w:vAlign w:val="center"/>
          </w:tcPr>
          <w:p w:rsidR="00C20225" w:rsidRPr="001E3FA6" w:rsidRDefault="00C20225" w:rsidP="00452F37">
            <w:pPr>
              <w:spacing w:after="0"/>
              <w:jc w:val="center"/>
              <w:rPr>
                <w:sz w:val="18"/>
                <w:szCs w:val="18"/>
              </w:rPr>
            </w:pPr>
            <w:r w:rsidRPr="001E3FA6">
              <w:rPr>
                <w:sz w:val="18"/>
                <w:szCs w:val="18"/>
              </w:rPr>
              <w:t>5</w:t>
            </w:r>
          </w:p>
        </w:tc>
        <w:tc>
          <w:tcPr>
            <w:tcW w:w="900" w:type="dxa"/>
            <w:tcBorders>
              <w:top w:val="single" w:sz="4" w:space="0" w:color="auto"/>
              <w:bottom w:val="single" w:sz="4" w:space="0" w:color="auto"/>
              <w:right w:val="single" w:sz="4" w:space="0" w:color="auto"/>
            </w:tcBorders>
          </w:tcPr>
          <w:p w:rsidR="00C20225" w:rsidRPr="001E3FA6" w:rsidRDefault="00C20225" w:rsidP="00452F37">
            <w:pPr>
              <w:spacing w:after="0"/>
              <w:rPr>
                <w:sz w:val="18"/>
                <w:szCs w:val="18"/>
              </w:rPr>
            </w:pPr>
          </w:p>
        </w:tc>
        <w:tc>
          <w:tcPr>
            <w:tcW w:w="990" w:type="dxa"/>
            <w:tcBorders>
              <w:top w:val="single" w:sz="4" w:space="0" w:color="auto"/>
              <w:bottom w:val="single" w:sz="4" w:space="0" w:color="auto"/>
              <w:right w:val="single" w:sz="4" w:space="0" w:color="auto"/>
            </w:tcBorders>
          </w:tcPr>
          <w:p w:rsidR="00C20225" w:rsidRPr="001E3FA6" w:rsidRDefault="00C20225" w:rsidP="00452F37">
            <w:pPr>
              <w:spacing w:after="0"/>
              <w:rPr>
                <w:sz w:val="18"/>
                <w:szCs w:val="18"/>
              </w:rPr>
            </w:pPr>
          </w:p>
        </w:tc>
        <w:tc>
          <w:tcPr>
            <w:tcW w:w="810" w:type="dxa"/>
            <w:tcBorders>
              <w:top w:val="single" w:sz="4" w:space="0" w:color="auto"/>
              <w:bottom w:val="single" w:sz="4" w:space="0" w:color="auto"/>
              <w:right w:val="single" w:sz="4" w:space="0" w:color="auto"/>
            </w:tcBorders>
          </w:tcPr>
          <w:p w:rsidR="00C20225" w:rsidRPr="001E3FA6" w:rsidRDefault="00C20225" w:rsidP="00452F37">
            <w:pPr>
              <w:spacing w:after="0"/>
              <w:rPr>
                <w:sz w:val="18"/>
                <w:szCs w:val="18"/>
              </w:rPr>
            </w:pPr>
          </w:p>
        </w:tc>
      </w:tr>
      <w:tr w:rsidR="00C20225" w:rsidRPr="001E3FA6" w:rsidTr="00FB07F3">
        <w:trPr>
          <w:trHeight w:val="317"/>
        </w:trPr>
        <w:tc>
          <w:tcPr>
            <w:tcW w:w="9810" w:type="dxa"/>
            <w:gridSpan w:val="6"/>
            <w:shd w:val="clear" w:color="auto" w:fill="D9D9D9" w:themeFill="background1" w:themeFillShade="D9"/>
          </w:tcPr>
          <w:p w:rsidR="00C20225" w:rsidRPr="001E3FA6" w:rsidRDefault="00C20225" w:rsidP="001E3FA6">
            <w:pPr>
              <w:spacing w:after="0"/>
              <w:rPr>
                <w:b/>
                <w:sz w:val="18"/>
                <w:szCs w:val="18"/>
              </w:rPr>
            </w:pPr>
            <w:r w:rsidRPr="001E3FA6">
              <w:rPr>
                <w:b/>
                <w:sz w:val="18"/>
                <w:szCs w:val="18"/>
              </w:rPr>
              <w:t>Student demonstrates honesty by:</w:t>
            </w:r>
          </w:p>
        </w:tc>
      </w:tr>
      <w:tr w:rsidR="00C20225" w:rsidRPr="001E3FA6" w:rsidTr="00C20225">
        <w:trPr>
          <w:trHeight w:val="317"/>
        </w:trPr>
        <w:tc>
          <w:tcPr>
            <w:tcW w:w="5310" w:type="dxa"/>
          </w:tcPr>
          <w:p w:rsidR="00C20225" w:rsidRPr="001E3FA6" w:rsidRDefault="00C20225" w:rsidP="00452F37">
            <w:pPr>
              <w:autoSpaceDE w:val="0"/>
              <w:autoSpaceDN w:val="0"/>
              <w:adjustRightInd w:val="0"/>
              <w:spacing w:after="0"/>
              <w:rPr>
                <w:sz w:val="18"/>
                <w:szCs w:val="18"/>
              </w:rPr>
            </w:pPr>
            <w:r w:rsidRPr="001E3FA6">
              <w:rPr>
                <w:sz w:val="18"/>
                <w:szCs w:val="18"/>
              </w:rPr>
              <w:t>Maintaining strict patient confidentiality</w:t>
            </w:r>
          </w:p>
        </w:tc>
        <w:tc>
          <w:tcPr>
            <w:tcW w:w="900" w:type="dxa"/>
          </w:tcPr>
          <w:p w:rsidR="00C20225" w:rsidRPr="001E3FA6" w:rsidRDefault="00352F80" w:rsidP="00452F37">
            <w:pPr>
              <w:spacing w:after="0"/>
              <w:jc w:val="center"/>
              <w:rPr>
                <w:sz w:val="18"/>
                <w:szCs w:val="18"/>
              </w:rPr>
            </w:pPr>
            <w:r>
              <w:rPr>
                <w:sz w:val="18"/>
                <w:szCs w:val="18"/>
              </w:rPr>
              <w:t>M</w:t>
            </w:r>
          </w:p>
        </w:tc>
        <w:tc>
          <w:tcPr>
            <w:tcW w:w="900" w:type="dxa"/>
            <w:vAlign w:val="center"/>
          </w:tcPr>
          <w:p w:rsidR="00C20225" w:rsidRPr="001E3FA6" w:rsidRDefault="00C20225" w:rsidP="00452F37">
            <w:pPr>
              <w:spacing w:after="0"/>
              <w:jc w:val="center"/>
              <w:rPr>
                <w:sz w:val="18"/>
                <w:szCs w:val="18"/>
              </w:rPr>
            </w:pPr>
            <w:r w:rsidRPr="001E3FA6">
              <w:rPr>
                <w:sz w:val="18"/>
                <w:szCs w:val="18"/>
              </w:rPr>
              <w:t>5</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tcPr>
          <w:p w:rsidR="00C20225" w:rsidRPr="001E3FA6" w:rsidRDefault="00C20225" w:rsidP="00452F37">
            <w:pPr>
              <w:autoSpaceDE w:val="0"/>
              <w:autoSpaceDN w:val="0"/>
              <w:adjustRightInd w:val="0"/>
              <w:spacing w:after="0"/>
              <w:rPr>
                <w:sz w:val="18"/>
                <w:szCs w:val="18"/>
              </w:rPr>
            </w:pPr>
            <w:r w:rsidRPr="001E3FA6">
              <w:rPr>
                <w:sz w:val="18"/>
                <w:szCs w:val="18"/>
              </w:rPr>
              <w:t>Accepting control values only when within acceptable limits</w:t>
            </w:r>
          </w:p>
        </w:tc>
        <w:tc>
          <w:tcPr>
            <w:tcW w:w="900" w:type="dxa"/>
          </w:tcPr>
          <w:p w:rsidR="00C20225" w:rsidRPr="001E3FA6" w:rsidRDefault="00352F80" w:rsidP="00452F37">
            <w:pPr>
              <w:spacing w:after="0"/>
              <w:jc w:val="center"/>
              <w:rPr>
                <w:sz w:val="18"/>
                <w:szCs w:val="18"/>
              </w:rPr>
            </w:pPr>
            <w:r>
              <w:rPr>
                <w:sz w:val="18"/>
                <w:szCs w:val="18"/>
              </w:rPr>
              <w:t>M</w:t>
            </w:r>
          </w:p>
        </w:tc>
        <w:tc>
          <w:tcPr>
            <w:tcW w:w="900" w:type="dxa"/>
            <w:vAlign w:val="center"/>
          </w:tcPr>
          <w:p w:rsidR="00C20225" w:rsidRPr="001E3FA6" w:rsidRDefault="00C20225" w:rsidP="00452F37">
            <w:pPr>
              <w:spacing w:after="0"/>
              <w:jc w:val="center"/>
              <w:rPr>
                <w:sz w:val="18"/>
                <w:szCs w:val="18"/>
              </w:rPr>
            </w:pPr>
            <w:r w:rsidRPr="001E3FA6">
              <w:rPr>
                <w:sz w:val="18"/>
                <w:szCs w:val="18"/>
              </w:rPr>
              <w:t>5</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tcPr>
          <w:p w:rsidR="00C20225" w:rsidRPr="001E3FA6" w:rsidRDefault="00C20225" w:rsidP="00452F37">
            <w:pPr>
              <w:autoSpaceDE w:val="0"/>
              <w:autoSpaceDN w:val="0"/>
              <w:adjustRightInd w:val="0"/>
              <w:spacing w:after="0"/>
              <w:rPr>
                <w:sz w:val="18"/>
                <w:szCs w:val="18"/>
              </w:rPr>
            </w:pPr>
            <w:r w:rsidRPr="001E3FA6">
              <w:rPr>
                <w:sz w:val="18"/>
                <w:szCs w:val="18"/>
              </w:rPr>
              <w:t>Performing and documenting daily &amp; weekly maintenance procedures, preventative maintenance, temperature checks, etc.</w:t>
            </w:r>
          </w:p>
        </w:tc>
        <w:tc>
          <w:tcPr>
            <w:tcW w:w="900" w:type="dxa"/>
          </w:tcPr>
          <w:p w:rsidR="00C20225" w:rsidRPr="001E3FA6" w:rsidRDefault="00C20225" w:rsidP="00452F37">
            <w:pPr>
              <w:spacing w:after="0"/>
              <w:jc w:val="center"/>
              <w:rPr>
                <w:sz w:val="18"/>
                <w:szCs w:val="18"/>
              </w:rPr>
            </w:pPr>
          </w:p>
        </w:tc>
        <w:tc>
          <w:tcPr>
            <w:tcW w:w="900" w:type="dxa"/>
            <w:vAlign w:val="center"/>
          </w:tcPr>
          <w:p w:rsidR="00C20225" w:rsidRPr="001E3FA6" w:rsidRDefault="00C20225" w:rsidP="00452F37">
            <w:pPr>
              <w:spacing w:after="0"/>
              <w:jc w:val="center"/>
              <w:rPr>
                <w:sz w:val="18"/>
                <w:szCs w:val="18"/>
              </w:rPr>
            </w:pPr>
            <w:r w:rsidRPr="001E3FA6">
              <w:rPr>
                <w:sz w:val="18"/>
                <w:szCs w:val="18"/>
              </w:rPr>
              <w:t>5</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tcPr>
          <w:p w:rsidR="00C20225" w:rsidRPr="001E3FA6" w:rsidRDefault="00C20225" w:rsidP="00452F37">
            <w:pPr>
              <w:autoSpaceDE w:val="0"/>
              <w:autoSpaceDN w:val="0"/>
              <w:adjustRightInd w:val="0"/>
              <w:spacing w:after="0"/>
              <w:rPr>
                <w:sz w:val="18"/>
                <w:szCs w:val="18"/>
              </w:rPr>
            </w:pPr>
            <w:r>
              <w:rPr>
                <w:sz w:val="18"/>
                <w:szCs w:val="18"/>
              </w:rPr>
              <w:t>Continue to next page…</w:t>
            </w:r>
          </w:p>
        </w:tc>
        <w:tc>
          <w:tcPr>
            <w:tcW w:w="900" w:type="dxa"/>
          </w:tcPr>
          <w:p w:rsidR="00C20225" w:rsidRPr="001E3FA6" w:rsidRDefault="00C20225" w:rsidP="00452F37">
            <w:pPr>
              <w:spacing w:after="0"/>
              <w:jc w:val="center"/>
              <w:rPr>
                <w:sz w:val="18"/>
                <w:szCs w:val="18"/>
              </w:rPr>
            </w:pPr>
          </w:p>
        </w:tc>
        <w:tc>
          <w:tcPr>
            <w:tcW w:w="900" w:type="dxa"/>
            <w:vAlign w:val="center"/>
          </w:tcPr>
          <w:p w:rsidR="00C20225" w:rsidRPr="001E3FA6" w:rsidRDefault="00C20225" w:rsidP="00452F37">
            <w:pPr>
              <w:spacing w:after="0"/>
              <w:jc w:val="center"/>
              <w:rPr>
                <w:sz w:val="18"/>
                <w:szCs w:val="18"/>
              </w:rPr>
            </w:pP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tcPr>
          <w:p w:rsidR="00C20225" w:rsidRPr="001E3FA6" w:rsidRDefault="00C20225" w:rsidP="00452F37">
            <w:pPr>
              <w:autoSpaceDE w:val="0"/>
              <w:autoSpaceDN w:val="0"/>
              <w:adjustRightInd w:val="0"/>
              <w:spacing w:after="0"/>
              <w:rPr>
                <w:sz w:val="18"/>
                <w:szCs w:val="18"/>
              </w:rPr>
            </w:pPr>
            <w:r w:rsidRPr="001E3FA6">
              <w:rPr>
                <w:sz w:val="18"/>
                <w:szCs w:val="18"/>
              </w:rPr>
              <w:lastRenderedPageBreak/>
              <w:t>Completing all procedures in adherence to laboratory SOPs, taking no shortcuts or unauthorized modifications of procedure</w:t>
            </w:r>
          </w:p>
        </w:tc>
        <w:tc>
          <w:tcPr>
            <w:tcW w:w="900" w:type="dxa"/>
          </w:tcPr>
          <w:p w:rsidR="00C20225" w:rsidRPr="001E3FA6" w:rsidRDefault="00352F80" w:rsidP="00452F37">
            <w:pPr>
              <w:spacing w:after="0"/>
              <w:jc w:val="center"/>
              <w:rPr>
                <w:sz w:val="18"/>
                <w:szCs w:val="18"/>
              </w:rPr>
            </w:pPr>
            <w:r>
              <w:rPr>
                <w:sz w:val="18"/>
                <w:szCs w:val="18"/>
              </w:rPr>
              <w:t>M</w:t>
            </w:r>
          </w:p>
        </w:tc>
        <w:tc>
          <w:tcPr>
            <w:tcW w:w="900" w:type="dxa"/>
            <w:vAlign w:val="center"/>
          </w:tcPr>
          <w:p w:rsidR="00C20225" w:rsidRPr="001E3FA6" w:rsidRDefault="00C20225" w:rsidP="00452F37">
            <w:pPr>
              <w:spacing w:after="0"/>
              <w:jc w:val="center"/>
              <w:rPr>
                <w:sz w:val="18"/>
                <w:szCs w:val="18"/>
              </w:rPr>
            </w:pPr>
            <w:r w:rsidRPr="001E3FA6">
              <w:rPr>
                <w:sz w:val="18"/>
                <w:szCs w:val="18"/>
              </w:rPr>
              <w:t>5</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8F6EE3">
        <w:trPr>
          <w:trHeight w:val="317"/>
        </w:trPr>
        <w:tc>
          <w:tcPr>
            <w:tcW w:w="9810" w:type="dxa"/>
            <w:gridSpan w:val="6"/>
            <w:shd w:val="clear" w:color="auto" w:fill="D9D9D9" w:themeFill="background1" w:themeFillShade="D9"/>
          </w:tcPr>
          <w:p w:rsidR="00C20225" w:rsidRPr="001E3FA6" w:rsidRDefault="00C20225" w:rsidP="001E3FA6">
            <w:pPr>
              <w:spacing w:after="0"/>
              <w:rPr>
                <w:b/>
                <w:sz w:val="18"/>
                <w:szCs w:val="18"/>
              </w:rPr>
            </w:pPr>
            <w:r w:rsidRPr="001E3FA6">
              <w:rPr>
                <w:b/>
                <w:sz w:val="18"/>
                <w:szCs w:val="18"/>
              </w:rPr>
              <w:t>Student demonstrates personal interactive skills and proper professional behavior by:</w:t>
            </w:r>
          </w:p>
        </w:tc>
      </w:tr>
      <w:tr w:rsidR="00C20225" w:rsidRPr="001E3FA6" w:rsidTr="00C20225">
        <w:trPr>
          <w:trHeight w:val="317"/>
        </w:trPr>
        <w:tc>
          <w:tcPr>
            <w:tcW w:w="5310" w:type="dxa"/>
          </w:tcPr>
          <w:p w:rsidR="00C20225" w:rsidRPr="001E3FA6" w:rsidRDefault="00C20225" w:rsidP="00452F37">
            <w:pPr>
              <w:autoSpaceDE w:val="0"/>
              <w:autoSpaceDN w:val="0"/>
              <w:adjustRightInd w:val="0"/>
              <w:spacing w:after="0"/>
              <w:rPr>
                <w:sz w:val="18"/>
                <w:szCs w:val="18"/>
              </w:rPr>
            </w:pPr>
            <w:r w:rsidRPr="001E3FA6">
              <w:rPr>
                <w:sz w:val="18"/>
                <w:szCs w:val="18"/>
              </w:rPr>
              <w:t>Working with co-workers in a positive manner, promoting productive workflow.</w:t>
            </w:r>
          </w:p>
        </w:tc>
        <w:tc>
          <w:tcPr>
            <w:tcW w:w="900" w:type="dxa"/>
          </w:tcPr>
          <w:p w:rsidR="00C20225" w:rsidRPr="001E3FA6" w:rsidRDefault="00352F80" w:rsidP="00452F37">
            <w:pPr>
              <w:spacing w:after="0"/>
              <w:jc w:val="center"/>
              <w:rPr>
                <w:sz w:val="18"/>
                <w:szCs w:val="18"/>
              </w:rPr>
            </w:pPr>
            <w:r>
              <w:rPr>
                <w:sz w:val="18"/>
                <w:szCs w:val="18"/>
              </w:rPr>
              <w:t>M</w:t>
            </w:r>
          </w:p>
        </w:tc>
        <w:tc>
          <w:tcPr>
            <w:tcW w:w="900" w:type="dxa"/>
            <w:vAlign w:val="center"/>
          </w:tcPr>
          <w:p w:rsidR="00C20225" w:rsidRPr="001E3FA6" w:rsidRDefault="00C20225" w:rsidP="00452F37">
            <w:pPr>
              <w:spacing w:after="0"/>
              <w:jc w:val="center"/>
              <w:rPr>
                <w:sz w:val="18"/>
                <w:szCs w:val="18"/>
              </w:rPr>
            </w:pPr>
            <w:r w:rsidRPr="001E3FA6">
              <w:rPr>
                <w:sz w:val="18"/>
                <w:szCs w:val="18"/>
              </w:rPr>
              <w:t>5</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tcPr>
          <w:p w:rsidR="00C20225" w:rsidRPr="001E3FA6" w:rsidRDefault="00C20225" w:rsidP="00452F37">
            <w:pPr>
              <w:autoSpaceDE w:val="0"/>
              <w:autoSpaceDN w:val="0"/>
              <w:adjustRightInd w:val="0"/>
              <w:spacing w:after="0"/>
              <w:rPr>
                <w:sz w:val="18"/>
                <w:szCs w:val="18"/>
              </w:rPr>
            </w:pPr>
            <w:r w:rsidRPr="001E3FA6">
              <w:rPr>
                <w:sz w:val="18"/>
                <w:szCs w:val="18"/>
              </w:rPr>
              <w:t>Refraining from making statements or actions that represent sexual, ethnic, racial, or homophobic harassment.</w:t>
            </w:r>
          </w:p>
        </w:tc>
        <w:tc>
          <w:tcPr>
            <w:tcW w:w="900" w:type="dxa"/>
          </w:tcPr>
          <w:p w:rsidR="00C20225" w:rsidRPr="001E3FA6" w:rsidRDefault="00352F80" w:rsidP="00452F37">
            <w:pPr>
              <w:spacing w:after="0"/>
              <w:jc w:val="center"/>
              <w:rPr>
                <w:sz w:val="18"/>
                <w:szCs w:val="18"/>
              </w:rPr>
            </w:pPr>
            <w:r>
              <w:rPr>
                <w:sz w:val="18"/>
                <w:szCs w:val="18"/>
              </w:rPr>
              <w:t>M</w:t>
            </w:r>
          </w:p>
        </w:tc>
        <w:tc>
          <w:tcPr>
            <w:tcW w:w="900" w:type="dxa"/>
            <w:vAlign w:val="center"/>
          </w:tcPr>
          <w:p w:rsidR="00C20225" w:rsidRPr="001E3FA6" w:rsidRDefault="00C20225" w:rsidP="00452F37">
            <w:pPr>
              <w:spacing w:after="0"/>
              <w:jc w:val="center"/>
              <w:rPr>
                <w:sz w:val="18"/>
                <w:szCs w:val="18"/>
              </w:rPr>
            </w:pPr>
            <w:r w:rsidRPr="001E3FA6">
              <w:rPr>
                <w:sz w:val="18"/>
                <w:szCs w:val="18"/>
              </w:rPr>
              <w:t>5</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tcPr>
          <w:p w:rsidR="00C20225" w:rsidRPr="001E3FA6" w:rsidRDefault="00C20225" w:rsidP="00452F37">
            <w:pPr>
              <w:autoSpaceDE w:val="0"/>
              <w:autoSpaceDN w:val="0"/>
              <w:adjustRightInd w:val="0"/>
              <w:spacing w:after="0"/>
              <w:rPr>
                <w:sz w:val="18"/>
                <w:szCs w:val="18"/>
              </w:rPr>
            </w:pPr>
            <w:r w:rsidRPr="001E3FA6">
              <w:rPr>
                <w:sz w:val="18"/>
                <w:szCs w:val="18"/>
              </w:rPr>
              <w:t>Willingly and consistently using appropriate personal safety devices when handling caustic, infectious, or hazardous materials.</w:t>
            </w:r>
          </w:p>
        </w:tc>
        <w:tc>
          <w:tcPr>
            <w:tcW w:w="900" w:type="dxa"/>
          </w:tcPr>
          <w:p w:rsidR="00C20225" w:rsidRPr="001E3FA6" w:rsidRDefault="00352F80" w:rsidP="00452F37">
            <w:pPr>
              <w:spacing w:after="0"/>
              <w:jc w:val="center"/>
              <w:rPr>
                <w:sz w:val="18"/>
                <w:szCs w:val="18"/>
              </w:rPr>
            </w:pPr>
            <w:r>
              <w:rPr>
                <w:sz w:val="18"/>
                <w:szCs w:val="18"/>
              </w:rPr>
              <w:t>M</w:t>
            </w:r>
          </w:p>
        </w:tc>
        <w:tc>
          <w:tcPr>
            <w:tcW w:w="900" w:type="dxa"/>
            <w:vAlign w:val="center"/>
          </w:tcPr>
          <w:p w:rsidR="00C20225" w:rsidRPr="001E3FA6" w:rsidRDefault="00C20225" w:rsidP="00452F37">
            <w:pPr>
              <w:spacing w:after="0"/>
              <w:jc w:val="center"/>
              <w:rPr>
                <w:sz w:val="18"/>
                <w:szCs w:val="18"/>
              </w:rPr>
            </w:pPr>
            <w:r w:rsidRPr="001E3FA6">
              <w:rPr>
                <w:sz w:val="18"/>
                <w:szCs w:val="18"/>
              </w:rPr>
              <w:t>5</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shd w:val="clear" w:color="auto" w:fill="D9D9D9" w:themeFill="background1" w:themeFillShade="D9"/>
          </w:tcPr>
          <w:p w:rsidR="00C20225" w:rsidRPr="001E3FA6" w:rsidRDefault="00C20225" w:rsidP="00B058F1">
            <w:pPr>
              <w:spacing w:after="0"/>
              <w:rPr>
                <w:b/>
                <w:sz w:val="18"/>
                <w:szCs w:val="18"/>
              </w:rPr>
            </w:pPr>
            <w:r w:rsidRPr="001E3FA6">
              <w:rPr>
                <w:b/>
                <w:sz w:val="18"/>
                <w:szCs w:val="18"/>
              </w:rPr>
              <w:t>Student demonstrates personal interactive skills and proper professional behavior by:</w:t>
            </w:r>
          </w:p>
        </w:tc>
        <w:tc>
          <w:tcPr>
            <w:tcW w:w="900" w:type="dxa"/>
            <w:shd w:val="clear" w:color="auto" w:fill="D9D9D9" w:themeFill="background1" w:themeFillShade="D9"/>
          </w:tcPr>
          <w:p w:rsidR="00C20225" w:rsidRPr="001E3FA6" w:rsidRDefault="00C20225" w:rsidP="00B058F1">
            <w:pPr>
              <w:spacing w:after="0"/>
              <w:jc w:val="center"/>
              <w:rPr>
                <w:b/>
                <w:sz w:val="14"/>
                <w:szCs w:val="18"/>
              </w:rPr>
            </w:pPr>
          </w:p>
        </w:tc>
        <w:tc>
          <w:tcPr>
            <w:tcW w:w="900" w:type="dxa"/>
            <w:shd w:val="clear" w:color="auto" w:fill="D9D9D9" w:themeFill="background1" w:themeFillShade="D9"/>
          </w:tcPr>
          <w:p w:rsidR="00C20225" w:rsidRPr="001E3FA6" w:rsidRDefault="00C20225" w:rsidP="00B058F1">
            <w:pPr>
              <w:spacing w:after="0"/>
              <w:jc w:val="center"/>
              <w:rPr>
                <w:b/>
                <w:sz w:val="14"/>
                <w:szCs w:val="18"/>
              </w:rPr>
            </w:pPr>
            <w:r w:rsidRPr="001E3FA6">
              <w:rPr>
                <w:b/>
                <w:sz w:val="14"/>
                <w:szCs w:val="18"/>
              </w:rPr>
              <w:t>Expected Score</w:t>
            </w:r>
          </w:p>
        </w:tc>
        <w:tc>
          <w:tcPr>
            <w:tcW w:w="900" w:type="dxa"/>
            <w:shd w:val="clear" w:color="auto" w:fill="D9D9D9" w:themeFill="background1" w:themeFillShade="D9"/>
          </w:tcPr>
          <w:p w:rsidR="00C20225" w:rsidRPr="001E3FA6" w:rsidRDefault="00C20225" w:rsidP="00B058F1">
            <w:pPr>
              <w:spacing w:after="0"/>
              <w:jc w:val="center"/>
              <w:rPr>
                <w:b/>
                <w:sz w:val="14"/>
                <w:szCs w:val="18"/>
              </w:rPr>
            </w:pPr>
            <w:r w:rsidRPr="001E3FA6">
              <w:rPr>
                <w:b/>
                <w:sz w:val="14"/>
                <w:szCs w:val="18"/>
              </w:rPr>
              <w:t>Student Score</w:t>
            </w:r>
          </w:p>
        </w:tc>
        <w:tc>
          <w:tcPr>
            <w:tcW w:w="990" w:type="dxa"/>
            <w:shd w:val="clear" w:color="auto" w:fill="D9D9D9" w:themeFill="background1" w:themeFillShade="D9"/>
          </w:tcPr>
          <w:p w:rsidR="00C20225" w:rsidRPr="001E3FA6" w:rsidRDefault="00C20225" w:rsidP="00B058F1">
            <w:pPr>
              <w:spacing w:after="0"/>
              <w:jc w:val="center"/>
              <w:rPr>
                <w:b/>
                <w:sz w:val="14"/>
                <w:szCs w:val="18"/>
              </w:rPr>
            </w:pPr>
            <w:r w:rsidRPr="001E3FA6">
              <w:rPr>
                <w:b/>
                <w:sz w:val="14"/>
                <w:szCs w:val="18"/>
              </w:rPr>
              <w:t>Date complete</w:t>
            </w:r>
          </w:p>
        </w:tc>
        <w:tc>
          <w:tcPr>
            <w:tcW w:w="810" w:type="dxa"/>
            <w:shd w:val="clear" w:color="auto" w:fill="D9D9D9" w:themeFill="background1" w:themeFillShade="D9"/>
          </w:tcPr>
          <w:p w:rsidR="00C20225" w:rsidRPr="001E3FA6" w:rsidRDefault="00C20225" w:rsidP="00B058F1">
            <w:pPr>
              <w:spacing w:after="0"/>
              <w:jc w:val="center"/>
              <w:rPr>
                <w:b/>
                <w:sz w:val="14"/>
                <w:szCs w:val="18"/>
              </w:rPr>
            </w:pPr>
            <w:r w:rsidRPr="001E3FA6">
              <w:rPr>
                <w:b/>
                <w:sz w:val="14"/>
                <w:szCs w:val="18"/>
              </w:rPr>
              <w:t>Mentor initial</w:t>
            </w:r>
          </w:p>
        </w:tc>
      </w:tr>
      <w:tr w:rsidR="00C20225" w:rsidRPr="001E3FA6" w:rsidTr="00C20225">
        <w:trPr>
          <w:trHeight w:val="317"/>
        </w:trPr>
        <w:tc>
          <w:tcPr>
            <w:tcW w:w="5310" w:type="dxa"/>
          </w:tcPr>
          <w:p w:rsidR="00C20225" w:rsidRPr="001E3FA6" w:rsidRDefault="00C20225" w:rsidP="00452F37">
            <w:pPr>
              <w:autoSpaceDE w:val="0"/>
              <w:autoSpaceDN w:val="0"/>
              <w:adjustRightInd w:val="0"/>
              <w:spacing w:after="0"/>
              <w:rPr>
                <w:sz w:val="18"/>
                <w:szCs w:val="18"/>
              </w:rPr>
            </w:pPr>
            <w:r w:rsidRPr="001E3FA6">
              <w:rPr>
                <w:sz w:val="18"/>
                <w:szCs w:val="18"/>
              </w:rPr>
              <w:t>Completing all required tasks and remaining in the work area when scheduled.</w:t>
            </w:r>
          </w:p>
        </w:tc>
        <w:tc>
          <w:tcPr>
            <w:tcW w:w="900" w:type="dxa"/>
          </w:tcPr>
          <w:p w:rsidR="00C20225" w:rsidRPr="001E3FA6" w:rsidRDefault="00C20225" w:rsidP="00452F37">
            <w:pPr>
              <w:spacing w:after="0"/>
              <w:jc w:val="center"/>
              <w:rPr>
                <w:sz w:val="18"/>
                <w:szCs w:val="18"/>
              </w:rPr>
            </w:pPr>
          </w:p>
        </w:tc>
        <w:tc>
          <w:tcPr>
            <w:tcW w:w="900" w:type="dxa"/>
            <w:vAlign w:val="center"/>
          </w:tcPr>
          <w:p w:rsidR="00C20225" w:rsidRPr="001E3FA6" w:rsidRDefault="00C20225" w:rsidP="00452F37">
            <w:pPr>
              <w:spacing w:after="0"/>
              <w:jc w:val="center"/>
              <w:rPr>
                <w:sz w:val="18"/>
                <w:szCs w:val="18"/>
              </w:rPr>
            </w:pPr>
            <w:r w:rsidRPr="001E3FA6">
              <w:rPr>
                <w:sz w:val="18"/>
                <w:szCs w:val="18"/>
              </w:rPr>
              <w:t>5</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tcPr>
          <w:p w:rsidR="00C20225" w:rsidRPr="001E3FA6" w:rsidRDefault="00C20225" w:rsidP="00452F37">
            <w:pPr>
              <w:autoSpaceDE w:val="0"/>
              <w:autoSpaceDN w:val="0"/>
              <w:adjustRightInd w:val="0"/>
              <w:spacing w:after="0"/>
              <w:rPr>
                <w:sz w:val="18"/>
                <w:szCs w:val="18"/>
              </w:rPr>
            </w:pPr>
            <w:r w:rsidRPr="001E3FA6">
              <w:rPr>
                <w:sz w:val="18"/>
                <w:szCs w:val="18"/>
              </w:rPr>
              <w:t>Being punctual whenever scheduled.</w:t>
            </w:r>
          </w:p>
        </w:tc>
        <w:tc>
          <w:tcPr>
            <w:tcW w:w="900" w:type="dxa"/>
          </w:tcPr>
          <w:p w:rsidR="00C20225" w:rsidRPr="001E3FA6" w:rsidRDefault="00C20225" w:rsidP="00452F37">
            <w:pPr>
              <w:spacing w:after="0"/>
              <w:jc w:val="center"/>
              <w:rPr>
                <w:sz w:val="18"/>
                <w:szCs w:val="18"/>
              </w:rPr>
            </w:pPr>
          </w:p>
        </w:tc>
        <w:tc>
          <w:tcPr>
            <w:tcW w:w="900" w:type="dxa"/>
            <w:vAlign w:val="center"/>
          </w:tcPr>
          <w:p w:rsidR="00C20225" w:rsidRPr="001E3FA6" w:rsidRDefault="00C20225" w:rsidP="00452F37">
            <w:pPr>
              <w:spacing w:after="0"/>
              <w:jc w:val="center"/>
              <w:rPr>
                <w:sz w:val="18"/>
                <w:szCs w:val="18"/>
              </w:rPr>
            </w:pPr>
            <w:r w:rsidRPr="001E3FA6">
              <w:rPr>
                <w:sz w:val="18"/>
                <w:szCs w:val="18"/>
              </w:rPr>
              <w:t>5</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tcPr>
          <w:p w:rsidR="00C20225" w:rsidRPr="001E3FA6" w:rsidRDefault="00C20225" w:rsidP="00452F37">
            <w:pPr>
              <w:autoSpaceDE w:val="0"/>
              <w:autoSpaceDN w:val="0"/>
              <w:adjustRightInd w:val="0"/>
              <w:spacing w:after="0"/>
              <w:rPr>
                <w:sz w:val="18"/>
                <w:szCs w:val="18"/>
              </w:rPr>
            </w:pPr>
            <w:r w:rsidRPr="001E3FA6">
              <w:rPr>
                <w:sz w:val="18"/>
                <w:szCs w:val="18"/>
              </w:rPr>
              <w:t>Adhering to current dress and appearance in the laboratory setting.</w:t>
            </w:r>
          </w:p>
        </w:tc>
        <w:tc>
          <w:tcPr>
            <w:tcW w:w="900" w:type="dxa"/>
          </w:tcPr>
          <w:p w:rsidR="00C20225" w:rsidRPr="001E3FA6" w:rsidRDefault="00C20225" w:rsidP="00452F37">
            <w:pPr>
              <w:spacing w:after="0"/>
              <w:jc w:val="center"/>
              <w:rPr>
                <w:sz w:val="18"/>
                <w:szCs w:val="18"/>
              </w:rPr>
            </w:pPr>
          </w:p>
        </w:tc>
        <w:tc>
          <w:tcPr>
            <w:tcW w:w="900" w:type="dxa"/>
            <w:vAlign w:val="center"/>
          </w:tcPr>
          <w:p w:rsidR="00C20225" w:rsidRPr="001E3FA6" w:rsidRDefault="00C20225" w:rsidP="00452F37">
            <w:pPr>
              <w:spacing w:after="0"/>
              <w:jc w:val="center"/>
              <w:rPr>
                <w:sz w:val="18"/>
                <w:szCs w:val="18"/>
              </w:rPr>
            </w:pPr>
            <w:r w:rsidRPr="001E3FA6">
              <w:rPr>
                <w:sz w:val="18"/>
                <w:szCs w:val="18"/>
              </w:rPr>
              <w:t>5</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tcPr>
          <w:p w:rsidR="00C20225" w:rsidRPr="001E3FA6" w:rsidRDefault="00C20225" w:rsidP="00452F37">
            <w:pPr>
              <w:autoSpaceDE w:val="0"/>
              <w:autoSpaceDN w:val="0"/>
              <w:adjustRightInd w:val="0"/>
              <w:spacing w:after="0"/>
              <w:rPr>
                <w:sz w:val="18"/>
                <w:szCs w:val="18"/>
              </w:rPr>
            </w:pPr>
            <w:r w:rsidRPr="001E3FA6">
              <w:rPr>
                <w:sz w:val="18"/>
                <w:szCs w:val="18"/>
              </w:rPr>
              <w:t>Cleaning the work area when leaving the laboratory, returning supplies to appropriate storage location, &amp; disinfecting all work areas used by the student.</w:t>
            </w:r>
          </w:p>
        </w:tc>
        <w:tc>
          <w:tcPr>
            <w:tcW w:w="900" w:type="dxa"/>
          </w:tcPr>
          <w:p w:rsidR="00C20225" w:rsidRPr="001E3FA6" w:rsidRDefault="00C20225" w:rsidP="00452F37">
            <w:pPr>
              <w:spacing w:after="0"/>
              <w:jc w:val="center"/>
              <w:rPr>
                <w:sz w:val="18"/>
                <w:szCs w:val="18"/>
              </w:rPr>
            </w:pPr>
          </w:p>
        </w:tc>
        <w:tc>
          <w:tcPr>
            <w:tcW w:w="900" w:type="dxa"/>
            <w:vAlign w:val="center"/>
          </w:tcPr>
          <w:p w:rsidR="00C20225" w:rsidRPr="001E3FA6" w:rsidRDefault="00C20225" w:rsidP="00452F37">
            <w:pPr>
              <w:spacing w:after="0"/>
              <w:jc w:val="center"/>
              <w:rPr>
                <w:sz w:val="18"/>
                <w:szCs w:val="18"/>
              </w:rPr>
            </w:pPr>
            <w:r w:rsidRPr="001E3FA6">
              <w:rPr>
                <w:sz w:val="18"/>
                <w:szCs w:val="18"/>
              </w:rPr>
              <w:t>5</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DB61C8">
        <w:trPr>
          <w:trHeight w:val="317"/>
        </w:trPr>
        <w:tc>
          <w:tcPr>
            <w:tcW w:w="9810" w:type="dxa"/>
            <w:gridSpan w:val="6"/>
            <w:shd w:val="clear" w:color="auto" w:fill="D9D9D9" w:themeFill="background1" w:themeFillShade="D9"/>
          </w:tcPr>
          <w:p w:rsidR="00C20225" w:rsidRPr="001E3FA6" w:rsidRDefault="00C20225" w:rsidP="007A133C">
            <w:pPr>
              <w:spacing w:after="0"/>
              <w:rPr>
                <w:b/>
                <w:sz w:val="18"/>
                <w:szCs w:val="18"/>
              </w:rPr>
            </w:pPr>
            <w:r w:rsidRPr="001E3FA6">
              <w:rPr>
                <w:b/>
                <w:sz w:val="18"/>
                <w:szCs w:val="18"/>
              </w:rPr>
              <w:t>Student demonstrates professional responsibility by:</w:t>
            </w:r>
          </w:p>
        </w:tc>
      </w:tr>
      <w:tr w:rsidR="00C20225" w:rsidRPr="001E3FA6" w:rsidTr="00C20225">
        <w:trPr>
          <w:trHeight w:val="317"/>
        </w:trPr>
        <w:tc>
          <w:tcPr>
            <w:tcW w:w="5310" w:type="dxa"/>
          </w:tcPr>
          <w:p w:rsidR="00C20225" w:rsidRPr="001E3FA6" w:rsidRDefault="00C20225" w:rsidP="00452F37">
            <w:pPr>
              <w:autoSpaceDE w:val="0"/>
              <w:autoSpaceDN w:val="0"/>
              <w:adjustRightInd w:val="0"/>
              <w:spacing w:after="0"/>
              <w:rPr>
                <w:sz w:val="18"/>
                <w:szCs w:val="18"/>
              </w:rPr>
            </w:pPr>
            <w:r w:rsidRPr="001E3FA6">
              <w:rPr>
                <w:sz w:val="18"/>
                <w:szCs w:val="18"/>
              </w:rPr>
              <w:t>Correctly reporting all patient test values, as well as recognizing and correctly reporting all patient critical test values.</w:t>
            </w:r>
          </w:p>
        </w:tc>
        <w:tc>
          <w:tcPr>
            <w:tcW w:w="900" w:type="dxa"/>
          </w:tcPr>
          <w:p w:rsidR="00C20225" w:rsidRPr="001E3FA6" w:rsidRDefault="00C20225" w:rsidP="00452F37">
            <w:pPr>
              <w:spacing w:after="0"/>
              <w:jc w:val="center"/>
              <w:rPr>
                <w:sz w:val="18"/>
                <w:szCs w:val="18"/>
              </w:rPr>
            </w:pPr>
          </w:p>
        </w:tc>
        <w:tc>
          <w:tcPr>
            <w:tcW w:w="900" w:type="dxa"/>
          </w:tcPr>
          <w:p w:rsidR="00C20225" w:rsidRPr="001E3FA6" w:rsidRDefault="00C20225" w:rsidP="00452F37">
            <w:pPr>
              <w:spacing w:after="0"/>
              <w:jc w:val="center"/>
              <w:rPr>
                <w:sz w:val="18"/>
                <w:szCs w:val="18"/>
              </w:rPr>
            </w:pPr>
            <w:r w:rsidRPr="001E3FA6">
              <w:rPr>
                <w:sz w:val="18"/>
                <w:szCs w:val="18"/>
              </w:rPr>
              <w:t>5</w:t>
            </w:r>
          </w:p>
        </w:tc>
        <w:tc>
          <w:tcPr>
            <w:tcW w:w="900" w:type="dxa"/>
          </w:tcPr>
          <w:p w:rsidR="00C20225" w:rsidRPr="001E3FA6" w:rsidRDefault="00C20225" w:rsidP="00452F37">
            <w:pPr>
              <w:spacing w:after="0"/>
              <w:rPr>
                <w:sz w:val="18"/>
                <w:szCs w:val="18"/>
              </w:rPr>
            </w:pPr>
          </w:p>
        </w:tc>
        <w:tc>
          <w:tcPr>
            <w:tcW w:w="990" w:type="dxa"/>
          </w:tcPr>
          <w:p w:rsidR="00C20225" w:rsidRPr="001E3FA6" w:rsidRDefault="00C20225" w:rsidP="00452F37">
            <w:pPr>
              <w:spacing w:after="0"/>
              <w:rPr>
                <w:sz w:val="18"/>
                <w:szCs w:val="18"/>
              </w:rPr>
            </w:pPr>
          </w:p>
        </w:tc>
        <w:tc>
          <w:tcPr>
            <w:tcW w:w="810" w:type="dxa"/>
          </w:tcPr>
          <w:p w:rsidR="00C20225" w:rsidRPr="001E3FA6" w:rsidRDefault="00C20225" w:rsidP="00452F37">
            <w:pPr>
              <w:spacing w:after="0"/>
              <w:rPr>
                <w:sz w:val="18"/>
                <w:szCs w:val="18"/>
              </w:rPr>
            </w:pPr>
          </w:p>
        </w:tc>
      </w:tr>
      <w:tr w:rsidR="00C20225" w:rsidRPr="001E3FA6" w:rsidTr="00C20225">
        <w:trPr>
          <w:trHeight w:val="317"/>
        </w:trPr>
        <w:tc>
          <w:tcPr>
            <w:tcW w:w="5310" w:type="dxa"/>
            <w:tcBorders>
              <w:bottom w:val="single" w:sz="4" w:space="0" w:color="auto"/>
            </w:tcBorders>
          </w:tcPr>
          <w:p w:rsidR="00C20225" w:rsidRPr="001E3FA6" w:rsidRDefault="00C20225" w:rsidP="007A133C">
            <w:pPr>
              <w:autoSpaceDE w:val="0"/>
              <w:autoSpaceDN w:val="0"/>
              <w:adjustRightInd w:val="0"/>
              <w:spacing w:after="0"/>
              <w:rPr>
                <w:sz w:val="18"/>
                <w:szCs w:val="18"/>
              </w:rPr>
            </w:pPr>
            <w:r w:rsidRPr="001E3FA6">
              <w:rPr>
                <w:sz w:val="18"/>
                <w:szCs w:val="18"/>
              </w:rPr>
              <w:t>Resolving discrepancies in specimen labeling, handling, or collection before reporting results.</w:t>
            </w:r>
          </w:p>
        </w:tc>
        <w:tc>
          <w:tcPr>
            <w:tcW w:w="900" w:type="dxa"/>
            <w:tcBorders>
              <w:bottom w:val="single" w:sz="4" w:space="0" w:color="auto"/>
            </w:tcBorders>
          </w:tcPr>
          <w:p w:rsidR="00C20225" w:rsidRPr="001E3FA6" w:rsidRDefault="00C20225" w:rsidP="00452F37">
            <w:pPr>
              <w:spacing w:after="0"/>
              <w:jc w:val="center"/>
              <w:rPr>
                <w:sz w:val="18"/>
                <w:szCs w:val="18"/>
              </w:rPr>
            </w:pPr>
          </w:p>
        </w:tc>
        <w:tc>
          <w:tcPr>
            <w:tcW w:w="900" w:type="dxa"/>
            <w:tcBorders>
              <w:bottom w:val="single" w:sz="4" w:space="0" w:color="auto"/>
            </w:tcBorders>
          </w:tcPr>
          <w:p w:rsidR="00C20225" w:rsidRPr="001E3FA6" w:rsidRDefault="00C20225" w:rsidP="00452F37">
            <w:pPr>
              <w:spacing w:after="0"/>
              <w:jc w:val="center"/>
              <w:rPr>
                <w:sz w:val="18"/>
                <w:szCs w:val="18"/>
              </w:rPr>
            </w:pPr>
            <w:r w:rsidRPr="001E3FA6">
              <w:rPr>
                <w:sz w:val="18"/>
                <w:szCs w:val="18"/>
              </w:rPr>
              <w:t>5</w:t>
            </w:r>
          </w:p>
        </w:tc>
        <w:tc>
          <w:tcPr>
            <w:tcW w:w="900" w:type="dxa"/>
            <w:tcBorders>
              <w:bottom w:val="single" w:sz="4" w:space="0" w:color="auto"/>
            </w:tcBorders>
          </w:tcPr>
          <w:p w:rsidR="00C20225" w:rsidRPr="001E3FA6" w:rsidRDefault="00C20225" w:rsidP="00452F37">
            <w:pPr>
              <w:spacing w:after="0"/>
              <w:rPr>
                <w:sz w:val="18"/>
                <w:szCs w:val="18"/>
              </w:rPr>
            </w:pPr>
          </w:p>
        </w:tc>
        <w:tc>
          <w:tcPr>
            <w:tcW w:w="990" w:type="dxa"/>
            <w:tcBorders>
              <w:bottom w:val="single" w:sz="4" w:space="0" w:color="auto"/>
            </w:tcBorders>
          </w:tcPr>
          <w:p w:rsidR="00C20225" w:rsidRPr="001E3FA6" w:rsidRDefault="00C20225" w:rsidP="00452F37">
            <w:pPr>
              <w:spacing w:after="0"/>
              <w:rPr>
                <w:sz w:val="18"/>
                <w:szCs w:val="18"/>
              </w:rPr>
            </w:pPr>
          </w:p>
        </w:tc>
        <w:tc>
          <w:tcPr>
            <w:tcW w:w="810" w:type="dxa"/>
            <w:tcBorders>
              <w:bottom w:val="single" w:sz="4" w:space="0" w:color="auto"/>
            </w:tcBorders>
          </w:tcPr>
          <w:p w:rsidR="00C20225" w:rsidRPr="001E3FA6" w:rsidRDefault="00C20225" w:rsidP="00452F37">
            <w:pPr>
              <w:spacing w:after="0"/>
              <w:rPr>
                <w:sz w:val="18"/>
                <w:szCs w:val="18"/>
              </w:rPr>
            </w:pPr>
          </w:p>
        </w:tc>
      </w:tr>
      <w:tr w:rsidR="00C20225" w:rsidRPr="001E3FA6" w:rsidTr="003217BA">
        <w:trPr>
          <w:trHeight w:val="317"/>
        </w:trPr>
        <w:tc>
          <w:tcPr>
            <w:tcW w:w="9810" w:type="dxa"/>
            <w:gridSpan w:val="6"/>
            <w:shd w:val="clear" w:color="auto" w:fill="D9D9D9" w:themeFill="background1" w:themeFillShade="D9"/>
          </w:tcPr>
          <w:p w:rsidR="00C20225" w:rsidRPr="001E3FA6" w:rsidRDefault="00C20225" w:rsidP="00452F37">
            <w:pPr>
              <w:spacing w:after="0"/>
              <w:rPr>
                <w:b/>
                <w:sz w:val="18"/>
                <w:szCs w:val="18"/>
              </w:rPr>
            </w:pPr>
            <w:r w:rsidRPr="001E3FA6">
              <w:rPr>
                <w:b/>
                <w:sz w:val="18"/>
                <w:szCs w:val="18"/>
              </w:rPr>
              <w:t>Hours completed by student:</w:t>
            </w:r>
          </w:p>
        </w:tc>
      </w:tr>
      <w:tr w:rsidR="00C20225" w:rsidRPr="001E3FA6" w:rsidTr="00C20225">
        <w:trPr>
          <w:trHeight w:val="317"/>
        </w:trPr>
        <w:tc>
          <w:tcPr>
            <w:tcW w:w="5310" w:type="dxa"/>
            <w:tcBorders>
              <w:top w:val="single" w:sz="4" w:space="0" w:color="auto"/>
              <w:left w:val="single" w:sz="4" w:space="0" w:color="auto"/>
              <w:bottom w:val="single" w:sz="4" w:space="0" w:color="auto"/>
              <w:right w:val="single" w:sz="4" w:space="0" w:color="auto"/>
            </w:tcBorders>
          </w:tcPr>
          <w:p w:rsidR="00C20225" w:rsidRPr="001E3FA6" w:rsidRDefault="00C20225" w:rsidP="00452F37">
            <w:pPr>
              <w:spacing w:after="0" w:line="240" w:lineRule="auto"/>
              <w:rPr>
                <w:sz w:val="18"/>
                <w:szCs w:val="18"/>
              </w:rPr>
            </w:pPr>
            <w:r w:rsidRPr="001E3FA6">
              <w:rPr>
                <w:sz w:val="18"/>
                <w:szCs w:val="18"/>
              </w:rPr>
              <w:t>Minimum time required for this lab competency is 64 hours. Mentors are encouraged to increase the number of hours dependent on individual student need. Please verify the number of hours your student spent:</w:t>
            </w:r>
          </w:p>
        </w:tc>
        <w:tc>
          <w:tcPr>
            <w:tcW w:w="900" w:type="dxa"/>
            <w:tcBorders>
              <w:top w:val="single" w:sz="4" w:space="0" w:color="auto"/>
              <w:left w:val="single" w:sz="4" w:space="0" w:color="auto"/>
              <w:bottom w:val="single" w:sz="4" w:space="0" w:color="auto"/>
              <w:right w:val="single" w:sz="4" w:space="0" w:color="auto"/>
            </w:tcBorders>
          </w:tcPr>
          <w:p w:rsidR="00C20225" w:rsidRPr="001E3FA6" w:rsidRDefault="00C20225" w:rsidP="00452F37">
            <w:pPr>
              <w:spacing w:after="0" w:line="240" w:lineRule="auto"/>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C20225" w:rsidRPr="001E3FA6" w:rsidRDefault="00C20225" w:rsidP="00452F37">
            <w:pPr>
              <w:spacing w:after="0" w:line="240" w:lineRule="auto"/>
              <w:jc w:val="center"/>
              <w:rPr>
                <w:sz w:val="18"/>
                <w:szCs w:val="18"/>
              </w:rPr>
            </w:pPr>
            <w:r w:rsidRPr="001E3FA6">
              <w:rPr>
                <w:sz w:val="18"/>
                <w:szCs w:val="18"/>
              </w:rPr>
              <w:t>64 hours</w:t>
            </w:r>
          </w:p>
        </w:tc>
        <w:tc>
          <w:tcPr>
            <w:tcW w:w="900" w:type="dxa"/>
            <w:tcBorders>
              <w:top w:val="single" w:sz="4" w:space="0" w:color="auto"/>
              <w:left w:val="single" w:sz="4" w:space="0" w:color="auto"/>
              <w:bottom w:val="single" w:sz="4" w:space="0" w:color="auto"/>
              <w:right w:val="single" w:sz="4" w:space="0" w:color="auto"/>
            </w:tcBorders>
          </w:tcPr>
          <w:p w:rsidR="00C20225" w:rsidRPr="001E3FA6" w:rsidRDefault="00C20225" w:rsidP="00452F37">
            <w:pPr>
              <w:spacing w:after="0" w:line="240" w:lineRule="auto"/>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20225" w:rsidRPr="001E3FA6" w:rsidRDefault="00C20225" w:rsidP="00452F37">
            <w:pPr>
              <w:spacing w:after="0" w:line="240" w:lineRule="auto"/>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20225" w:rsidRPr="001E3FA6" w:rsidRDefault="00C20225" w:rsidP="00452F37">
            <w:pPr>
              <w:spacing w:after="0" w:line="240" w:lineRule="auto"/>
              <w:rPr>
                <w:sz w:val="18"/>
                <w:szCs w:val="18"/>
              </w:rPr>
            </w:pPr>
          </w:p>
        </w:tc>
      </w:tr>
      <w:tr w:rsidR="00C20225" w:rsidRPr="001E3FA6" w:rsidTr="00032000">
        <w:trPr>
          <w:trHeight w:val="317"/>
        </w:trPr>
        <w:tc>
          <w:tcPr>
            <w:tcW w:w="9810" w:type="dxa"/>
            <w:gridSpan w:val="6"/>
            <w:tcBorders>
              <w:top w:val="single" w:sz="4" w:space="0" w:color="auto"/>
              <w:left w:val="single" w:sz="4" w:space="0" w:color="auto"/>
              <w:bottom w:val="single" w:sz="4" w:space="0" w:color="auto"/>
              <w:right w:val="single" w:sz="4" w:space="0" w:color="auto"/>
            </w:tcBorders>
          </w:tcPr>
          <w:p w:rsidR="00C20225" w:rsidRPr="001E3FA6" w:rsidRDefault="00C20225" w:rsidP="00452F37">
            <w:pPr>
              <w:spacing w:after="0"/>
              <w:rPr>
                <w:sz w:val="18"/>
                <w:szCs w:val="18"/>
              </w:rPr>
            </w:pPr>
            <w:r w:rsidRPr="001E3FA6">
              <w:rPr>
                <w:noProof/>
                <w:sz w:val="18"/>
                <w:szCs w:val="18"/>
              </w:rPr>
              <mc:AlternateContent>
                <mc:Choice Requires="wps">
                  <w:drawing>
                    <wp:anchor distT="0" distB="0" distL="114300" distR="114300" simplePos="0" relativeHeight="251666432" behindDoc="0" locked="0" layoutInCell="1" allowOverlap="1" wp14:anchorId="4499A8F4" wp14:editId="55F3613F">
                      <wp:simplePos x="0" y="0"/>
                      <wp:positionH relativeFrom="column">
                        <wp:posOffset>5137150</wp:posOffset>
                      </wp:positionH>
                      <wp:positionV relativeFrom="paragraph">
                        <wp:posOffset>16510</wp:posOffset>
                      </wp:positionV>
                      <wp:extent cx="90805" cy="90805"/>
                      <wp:effectExtent l="12700" t="6985" r="1079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00E92" id="Rectangle 2" o:spid="_x0000_s1026" style="position:absolute;margin-left:404.5pt;margin-top:1.3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6rGgIAADk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"/>
                  </w:pict>
                </mc:Fallback>
              </mc:AlternateContent>
            </w:r>
            <w:r w:rsidRPr="001E3FA6">
              <w:rPr>
                <w:noProof/>
                <w:sz w:val="18"/>
                <w:szCs w:val="18"/>
              </w:rPr>
              <mc:AlternateContent>
                <mc:Choice Requires="wps">
                  <w:drawing>
                    <wp:anchor distT="0" distB="0" distL="114300" distR="114300" simplePos="0" relativeHeight="251667456" behindDoc="0" locked="0" layoutInCell="1" allowOverlap="1" wp14:anchorId="74E68819" wp14:editId="4B001B98">
                      <wp:simplePos x="0" y="0"/>
                      <wp:positionH relativeFrom="column">
                        <wp:posOffset>5698490</wp:posOffset>
                      </wp:positionH>
                      <wp:positionV relativeFrom="paragraph">
                        <wp:posOffset>16510</wp:posOffset>
                      </wp:positionV>
                      <wp:extent cx="90805" cy="90805"/>
                      <wp:effectExtent l="12065" t="6985" r="1143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20C27" id="Rectangle 3" o:spid="_x0000_s1026" style="position:absolute;margin-left:448.7pt;margin-top:1.3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"/>
                  </w:pict>
                </mc:Fallback>
              </mc:AlternateContent>
            </w:r>
            <w:r w:rsidRPr="001E3FA6">
              <w:rPr>
                <w:sz w:val="18"/>
                <w:szCs w:val="18"/>
              </w:rPr>
              <w:t>Based on performance is this the type of person you would consider for potential employment?                       Y                 N</w:t>
            </w:r>
          </w:p>
        </w:tc>
      </w:tr>
    </w:tbl>
    <w:p w:rsidR="00697654" w:rsidRPr="001E3FA6" w:rsidRDefault="00697654" w:rsidP="00975B56">
      <w:pPr>
        <w:rPr>
          <w:rFonts w:cs="Times New Roman"/>
          <w:sz w:val="18"/>
          <w:szCs w:val="18"/>
        </w:rPr>
      </w:pPr>
      <w:bookmarkStart w:id="0" w:name="_GoBack"/>
      <w:bookmarkEnd w:id="0"/>
    </w:p>
    <w:sectPr w:rsidR="00697654" w:rsidRPr="001E3FA6" w:rsidSect="00FA7BDA">
      <w:headerReference w:type="default" r:id="rId7"/>
      <w:footerReference w:type="default" r:id="rId8"/>
      <w:headerReference w:type="first" r:id="rId9"/>
      <w:footerReference w:type="first" r:id="rId10"/>
      <w:pgSz w:w="12240" w:h="15840"/>
      <w:pgMar w:top="1008" w:right="1008"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CBB" w:rsidRDefault="00180CBB" w:rsidP="00542A78">
      <w:pPr>
        <w:spacing w:after="0" w:line="240" w:lineRule="auto"/>
      </w:pPr>
      <w:r>
        <w:separator/>
      </w:r>
    </w:p>
  </w:endnote>
  <w:endnote w:type="continuationSeparator" w:id="0">
    <w:p w:rsidR="00180CBB" w:rsidRDefault="00180CBB" w:rsidP="0054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sz w:val="18"/>
        <w:szCs w:val="18"/>
      </w:rPr>
      <w:id w:val="2098207648"/>
      <w:docPartObj>
        <w:docPartGallery w:val="Page Numbers (Bottom of Page)"/>
        <w:docPartUnique/>
      </w:docPartObj>
    </w:sdtPr>
    <w:sdtEndPr>
      <w:rPr>
        <w:noProof/>
      </w:rPr>
    </w:sdtEndPr>
    <w:sdtContent>
      <w:p w:rsidR="00162BFB" w:rsidRPr="00162BFB" w:rsidRDefault="00162BFB">
        <w:pPr>
          <w:pStyle w:val="Footer"/>
          <w:rPr>
            <w:sz w:val="18"/>
            <w:szCs w:val="18"/>
          </w:rPr>
        </w:pPr>
        <w:r w:rsidRPr="00162BFB">
          <w:rPr>
            <w:rFonts w:eastAsiaTheme="majorEastAsia" w:cstheme="majorBidi"/>
            <w:sz w:val="18"/>
            <w:szCs w:val="18"/>
          </w:rPr>
          <w:t xml:space="preserve">pg. </w:t>
        </w:r>
        <w:r w:rsidRPr="00162BFB">
          <w:rPr>
            <w:rFonts w:eastAsiaTheme="minorEastAsia"/>
            <w:sz w:val="18"/>
            <w:szCs w:val="18"/>
          </w:rPr>
          <w:fldChar w:fldCharType="begin"/>
        </w:r>
        <w:r w:rsidRPr="00162BFB">
          <w:rPr>
            <w:sz w:val="18"/>
            <w:szCs w:val="18"/>
          </w:rPr>
          <w:instrText xml:space="preserve"> PAGE    \* MERGEFORMAT </w:instrText>
        </w:r>
        <w:r w:rsidRPr="00162BFB">
          <w:rPr>
            <w:rFonts w:eastAsiaTheme="minorEastAsia"/>
            <w:sz w:val="18"/>
            <w:szCs w:val="18"/>
          </w:rPr>
          <w:fldChar w:fldCharType="separate"/>
        </w:r>
        <w:r w:rsidR="00A55F64" w:rsidRPr="00A55F64">
          <w:rPr>
            <w:rFonts w:eastAsiaTheme="majorEastAsia" w:cstheme="majorBidi"/>
            <w:noProof/>
            <w:sz w:val="18"/>
            <w:szCs w:val="18"/>
          </w:rPr>
          <w:t>2</w:t>
        </w:r>
        <w:r w:rsidRPr="00162BFB">
          <w:rPr>
            <w:rFonts w:eastAsiaTheme="majorEastAsia" w:cstheme="majorBidi"/>
            <w:noProof/>
            <w:sz w:val="18"/>
            <w:szCs w:val="18"/>
          </w:rPr>
          <w:fldChar w:fldCharType="end"/>
        </w:r>
      </w:p>
    </w:sdtContent>
  </w:sdt>
  <w:p w:rsidR="00162BFB" w:rsidRDefault="00162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sz w:val="18"/>
        <w:szCs w:val="18"/>
      </w:rPr>
      <w:id w:val="-1935115810"/>
      <w:docPartObj>
        <w:docPartGallery w:val="Page Numbers (Bottom of Page)"/>
        <w:docPartUnique/>
      </w:docPartObj>
    </w:sdtPr>
    <w:sdtEndPr>
      <w:rPr>
        <w:noProof/>
      </w:rPr>
    </w:sdtEndPr>
    <w:sdtContent>
      <w:p w:rsidR="00162BFB" w:rsidRPr="00162BFB" w:rsidRDefault="00162BFB">
        <w:pPr>
          <w:pStyle w:val="Footer"/>
          <w:rPr>
            <w:sz w:val="18"/>
            <w:szCs w:val="18"/>
          </w:rPr>
        </w:pPr>
        <w:r w:rsidRPr="00162BFB">
          <w:rPr>
            <w:rFonts w:eastAsiaTheme="majorEastAsia" w:cstheme="majorBidi"/>
            <w:sz w:val="18"/>
            <w:szCs w:val="18"/>
          </w:rPr>
          <w:t xml:space="preserve">pg. </w:t>
        </w:r>
        <w:r w:rsidRPr="00162BFB">
          <w:rPr>
            <w:rFonts w:eastAsiaTheme="minorEastAsia"/>
            <w:sz w:val="18"/>
            <w:szCs w:val="18"/>
          </w:rPr>
          <w:fldChar w:fldCharType="begin"/>
        </w:r>
        <w:r w:rsidRPr="00162BFB">
          <w:rPr>
            <w:sz w:val="18"/>
            <w:szCs w:val="18"/>
          </w:rPr>
          <w:instrText xml:space="preserve"> PAGE    \* MERGEFORMAT </w:instrText>
        </w:r>
        <w:r w:rsidRPr="00162BFB">
          <w:rPr>
            <w:rFonts w:eastAsiaTheme="minorEastAsia"/>
            <w:sz w:val="18"/>
            <w:szCs w:val="18"/>
          </w:rPr>
          <w:fldChar w:fldCharType="separate"/>
        </w:r>
        <w:r w:rsidR="00A55F64" w:rsidRPr="00A55F64">
          <w:rPr>
            <w:rFonts w:eastAsiaTheme="majorEastAsia" w:cstheme="majorBidi"/>
            <w:noProof/>
            <w:sz w:val="18"/>
            <w:szCs w:val="18"/>
          </w:rPr>
          <w:t>1</w:t>
        </w:r>
        <w:r w:rsidRPr="00162BFB">
          <w:rPr>
            <w:rFonts w:eastAsiaTheme="majorEastAsia" w:cstheme="majorBidi"/>
            <w:noProof/>
            <w:sz w:val="18"/>
            <w:szCs w:val="18"/>
          </w:rPr>
          <w:fldChar w:fldCharType="end"/>
        </w:r>
      </w:p>
    </w:sdtContent>
  </w:sdt>
  <w:p w:rsidR="00162BFB" w:rsidRDefault="00162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CBB" w:rsidRDefault="00180CBB" w:rsidP="00542A78">
      <w:pPr>
        <w:spacing w:after="0" w:line="240" w:lineRule="auto"/>
      </w:pPr>
      <w:r>
        <w:separator/>
      </w:r>
    </w:p>
  </w:footnote>
  <w:footnote w:type="continuationSeparator" w:id="0">
    <w:p w:rsidR="00180CBB" w:rsidRDefault="00180CBB" w:rsidP="0054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BDA" w:rsidRPr="00FA7BDA" w:rsidRDefault="00FA7BDA" w:rsidP="00FA7BDA">
    <w:pPr>
      <w:pStyle w:val="msoorganizationname2"/>
      <w:widowControl w:val="0"/>
      <w:pBdr>
        <w:bottom w:val="single" w:sz="12" w:space="1" w:color="auto"/>
      </w:pBdr>
      <w:jc w:val="center"/>
      <w:rPr>
        <w:rFonts w:asciiTheme="minorHAnsi" w:hAnsiTheme="minorHAnsi"/>
        <w:b/>
        <w:bCs/>
        <w:sz w:val="18"/>
        <w:szCs w:val="18"/>
      </w:rPr>
    </w:pPr>
    <w:r w:rsidRPr="00FA7BDA">
      <w:rPr>
        <w:rFonts w:asciiTheme="minorHAnsi" w:hAnsiTheme="minorHAnsi"/>
        <w:b/>
        <w:bCs/>
        <w:sz w:val="18"/>
        <w:szCs w:val="18"/>
      </w:rPr>
      <w:t>Online Clinical Competency Checklist   -   MLS 111</w:t>
    </w:r>
    <w:r w:rsidR="00697654">
      <w:rPr>
        <w:rFonts w:asciiTheme="minorHAnsi" w:hAnsiTheme="minorHAnsi"/>
        <w:b/>
        <w:bCs/>
        <w:sz w:val="18"/>
        <w:szCs w:val="18"/>
      </w:rPr>
      <w:t>4</w:t>
    </w:r>
    <w:r w:rsidRPr="00FA7BDA">
      <w:rPr>
        <w:rFonts w:asciiTheme="minorHAnsi" w:hAnsiTheme="minorHAnsi"/>
        <w:b/>
        <w:bCs/>
        <w:sz w:val="18"/>
        <w:szCs w:val="18"/>
      </w:rPr>
      <w:t xml:space="preserve"> </w:t>
    </w:r>
    <w:r w:rsidR="00697654">
      <w:rPr>
        <w:rFonts w:asciiTheme="minorHAnsi" w:hAnsiTheme="minorHAnsi"/>
        <w:b/>
        <w:bCs/>
        <w:sz w:val="18"/>
        <w:szCs w:val="18"/>
      </w:rPr>
      <w:t>Principles of Hematology and Hemostasis</w:t>
    </w:r>
  </w:p>
  <w:p w:rsidR="004824A4" w:rsidRDefault="004824A4" w:rsidP="004824A4">
    <w:pPr>
      <w:pStyle w:val="Header"/>
      <w:jc w:val="center"/>
    </w:pPr>
  </w:p>
  <w:p w:rsidR="00B12DE2" w:rsidRDefault="00FA7BDA" w:rsidP="00FA7BDA">
    <w:pPr>
      <w:pStyle w:val="Header"/>
      <w:rPr>
        <w:sz w:val="18"/>
        <w:szCs w:val="18"/>
      </w:rPr>
    </w:pPr>
    <w:r w:rsidRPr="00FA7BDA">
      <w:rPr>
        <w:sz w:val="18"/>
        <w:szCs w:val="18"/>
      </w:rPr>
      <w:t>Student</w:t>
    </w:r>
    <w:r w:rsidR="00975B56" w:rsidRPr="00FA7BDA">
      <w:rPr>
        <w:sz w:val="18"/>
        <w:szCs w:val="18"/>
      </w:rPr>
      <w:t>: _</w:t>
    </w:r>
    <w:r w:rsidRPr="00FA7BDA">
      <w:rPr>
        <w:sz w:val="18"/>
        <w:szCs w:val="18"/>
      </w:rPr>
      <w:t>_________________________________________________</w:t>
    </w:r>
    <w:r>
      <w:rPr>
        <w:sz w:val="18"/>
        <w:szCs w:val="18"/>
      </w:rPr>
      <w:t>__</w:t>
    </w:r>
    <w:r w:rsidRPr="00FA7BDA">
      <w:rPr>
        <w:sz w:val="18"/>
        <w:szCs w:val="18"/>
      </w:rPr>
      <w:t>_______ Wildcat ID #___________________</w:t>
    </w:r>
    <w:r>
      <w:rPr>
        <w:sz w:val="18"/>
        <w:szCs w:val="18"/>
      </w:rPr>
      <w:t>_____</w:t>
    </w:r>
    <w:r w:rsidRPr="00FA7BDA">
      <w:rPr>
        <w:sz w:val="18"/>
        <w:szCs w:val="18"/>
      </w:rPr>
      <w:t>__________</w:t>
    </w:r>
  </w:p>
  <w:p w:rsidR="00021734" w:rsidRPr="00B12DE2" w:rsidRDefault="00021734" w:rsidP="00FA7BDA">
    <w:pPr>
      <w:pStyle w:val="Header"/>
      <w:rPr>
        <w:sz w:val="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A78" w:rsidRDefault="00542A78">
    <w:pPr>
      <w:pStyle w:val="Header"/>
    </w:pPr>
    <w:r>
      <w:rPr>
        <w:noProof/>
      </w:rPr>
      <w:drawing>
        <wp:inline distT="0" distB="0" distL="0" distR="0" wp14:anchorId="44F593CD" wp14:editId="1C33EF0D">
          <wp:extent cx="5943600" cy="1223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1223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78"/>
    <w:rsid w:val="00021734"/>
    <w:rsid w:val="000344C0"/>
    <w:rsid w:val="00092578"/>
    <w:rsid w:val="000F6C13"/>
    <w:rsid w:val="00162BFB"/>
    <w:rsid w:val="00180CBB"/>
    <w:rsid w:val="001E3FA6"/>
    <w:rsid w:val="002A135E"/>
    <w:rsid w:val="00302EFB"/>
    <w:rsid w:val="00352F80"/>
    <w:rsid w:val="00401812"/>
    <w:rsid w:val="004108A7"/>
    <w:rsid w:val="00427E43"/>
    <w:rsid w:val="00455A1F"/>
    <w:rsid w:val="004824A4"/>
    <w:rsid w:val="004F4D7A"/>
    <w:rsid w:val="00524B9A"/>
    <w:rsid w:val="00540A0C"/>
    <w:rsid w:val="00542A78"/>
    <w:rsid w:val="005C3F02"/>
    <w:rsid w:val="00637678"/>
    <w:rsid w:val="006668B3"/>
    <w:rsid w:val="00697654"/>
    <w:rsid w:val="00740562"/>
    <w:rsid w:val="00787A0B"/>
    <w:rsid w:val="00792B74"/>
    <w:rsid w:val="007A133C"/>
    <w:rsid w:val="007E6C35"/>
    <w:rsid w:val="0091360F"/>
    <w:rsid w:val="00975B56"/>
    <w:rsid w:val="009D0996"/>
    <w:rsid w:val="00A55F64"/>
    <w:rsid w:val="00A94E9E"/>
    <w:rsid w:val="00B12DE2"/>
    <w:rsid w:val="00C20225"/>
    <w:rsid w:val="00C57F28"/>
    <w:rsid w:val="00CD6316"/>
    <w:rsid w:val="00CE0269"/>
    <w:rsid w:val="00E773C8"/>
    <w:rsid w:val="00F62B6D"/>
    <w:rsid w:val="00FA7BDA"/>
    <w:rsid w:val="00FC3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C9127"/>
  <w15:docId w15:val="{6447BDCB-D5C5-4D92-975E-CCD57297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78"/>
  </w:style>
  <w:style w:type="paragraph" w:styleId="Footer">
    <w:name w:val="footer"/>
    <w:basedOn w:val="Normal"/>
    <w:link w:val="FooterChar"/>
    <w:uiPriority w:val="99"/>
    <w:unhideWhenUsed/>
    <w:rsid w:val="0054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8"/>
  </w:style>
  <w:style w:type="paragraph" w:styleId="BalloonText">
    <w:name w:val="Balloon Text"/>
    <w:basedOn w:val="Normal"/>
    <w:link w:val="BalloonTextChar"/>
    <w:uiPriority w:val="99"/>
    <w:semiHidden/>
    <w:unhideWhenUsed/>
    <w:rsid w:val="00542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78"/>
    <w:rPr>
      <w:rFonts w:ascii="Tahoma" w:hAnsi="Tahoma" w:cs="Tahoma"/>
      <w:sz w:val="16"/>
      <w:szCs w:val="16"/>
    </w:rPr>
  </w:style>
  <w:style w:type="paragraph" w:customStyle="1" w:styleId="msoorganizationname2">
    <w:name w:val="msoorganizationname2"/>
    <w:rsid w:val="00542A78"/>
    <w:pPr>
      <w:spacing w:after="0" w:line="240" w:lineRule="auto"/>
    </w:pPr>
    <w:rPr>
      <w:rFonts w:ascii="Franklin Gothic Demi Cond" w:eastAsia="Times New Roman" w:hAnsi="Franklin Gothic Demi Cond" w:cs="Times New Roman"/>
      <w:color w:val="000000"/>
      <w:kern w:val="28"/>
      <w:sz w:val="20"/>
      <w:szCs w:val="20"/>
    </w:rPr>
  </w:style>
  <w:style w:type="paragraph" w:customStyle="1" w:styleId="Default">
    <w:name w:val="Default"/>
    <w:rsid w:val="00540A0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40A0C"/>
    <w:pPr>
      <w:spacing w:before="100" w:beforeAutospacing="1" w:after="100" w:afterAutospacing="1" w:line="240" w:lineRule="auto"/>
    </w:pPr>
    <w:rPr>
      <w:rFonts w:ascii="Arial" w:eastAsia="Times New Roman" w:hAnsi="Arial" w:cs="Arial"/>
      <w:sz w:val="20"/>
      <w:szCs w:val="20"/>
    </w:rPr>
  </w:style>
  <w:style w:type="table" w:styleId="TableGrid">
    <w:name w:val="Table Grid"/>
    <w:basedOn w:val="TableNormal"/>
    <w:uiPriority w:val="59"/>
    <w:rsid w:val="0042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A1F"/>
    <w:rPr>
      <w:color w:val="0000FF" w:themeColor="hyperlink"/>
      <w:u w:val="single"/>
    </w:rPr>
  </w:style>
  <w:style w:type="character" w:styleId="UnresolvedMention">
    <w:name w:val="Unresolved Mention"/>
    <w:basedOn w:val="DefaultParagraphFont"/>
    <w:uiPriority w:val="99"/>
    <w:semiHidden/>
    <w:unhideWhenUsed/>
    <w:rsid w:val="00302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158483">
      <w:bodyDiv w:val="1"/>
      <w:marLeft w:val="0"/>
      <w:marRight w:val="0"/>
      <w:marTop w:val="0"/>
      <w:marBottom w:val="0"/>
      <w:divBdr>
        <w:top w:val="none" w:sz="0" w:space="0" w:color="auto"/>
        <w:left w:val="none" w:sz="0" w:space="0" w:color="auto"/>
        <w:bottom w:val="none" w:sz="0" w:space="0" w:color="auto"/>
        <w:right w:val="none" w:sz="0" w:space="0" w:color="auto"/>
      </w:divBdr>
    </w:div>
    <w:div w:id="165329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lawson@weber.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juliekakazu</dc:creator>
  <cp:lastModifiedBy>Chere Clawson</cp:lastModifiedBy>
  <cp:revision>2</cp:revision>
  <cp:lastPrinted>2016-06-14T20:01:00Z</cp:lastPrinted>
  <dcterms:created xsi:type="dcterms:W3CDTF">2024-01-04T19:12:00Z</dcterms:created>
  <dcterms:modified xsi:type="dcterms:W3CDTF">2024-01-04T19:12:00Z</dcterms:modified>
</cp:coreProperties>
</file>