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F9EA89" w14:textId="77777777" w:rsidR="00BF7DFD" w:rsidRDefault="00BF7DFD">
      <w:pPr>
        <w:spacing w:after="0" w:line="276" w:lineRule="auto"/>
        <w:rPr>
          <w:rFonts w:ascii="Arial" w:eastAsia="Arial" w:hAnsi="Arial" w:cs="Arial"/>
        </w:rPr>
      </w:pPr>
    </w:p>
    <w:tbl>
      <w:tblPr>
        <w:tblStyle w:val="a"/>
        <w:tblW w:w="5000" w:type="pct"/>
        <w:tblLook w:val="0400" w:firstRow="0" w:lastRow="0" w:firstColumn="0" w:lastColumn="0" w:noHBand="0" w:noVBand="1"/>
      </w:tblPr>
      <w:tblGrid>
        <w:gridCol w:w="14630"/>
      </w:tblGrid>
      <w:tr w:rsidR="00BF7DFD" w14:paraId="6393BA20" w14:textId="77777777" w:rsidTr="008A5B7B">
        <w:trPr>
          <w:trHeight w:val="480"/>
        </w:trPr>
        <w:tc>
          <w:tcPr>
            <w:tcW w:w="5000" w:type="pct"/>
            <w:shd w:val="clear" w:color="auto" w:fill="FFFFFF"/>
            <w:vAlign w:val="center"/>
          </w:tcPr>
          <w:p w14:paraId="21A74AA9" w14:textId="77777777" w:rsidR="00EB514A" w:rsidRDefault="00EB514A" w:rsidP="00EB514A">
            <w:pPr>
              <w:spacing w:after="0" w:line="240" w:lineRule="auto"/>
              <w:jc w:val="center"/>
              <w:rPr>
                <w:b/>
                <w:sz w:val="36"/>
                <w:szCs w:val="36"/>
              </w:rPr>
            </w:pPr>
            <w:bookmarkStart w:id="0" w:name="_gjdgxs" w:colFirst="0" w:colLast="0"/>
            <w:bookmarkEnd w:id="0"/>
            <w:r>
              <w:rPr>
                <w:b/>
                <w:sz w:val="36"/>
                <w:szCs w:val="36"/>
              </w:rPr>
              <w:t>Utah Teacher Candidate Performance Assessment &amp; Evaluation System (PAES)</w:t>
            </w:r>
          </w:p>
          <w:p w14:paraId="29E7F469" w14:textId="77777777" w:rsidR="00EB514A" w:rsidRDefault="00EB514A" w:rsidP="00EB514A">
            <w:pPr>
              <w:spacing w:after="0" w:line="240" w:lineRule="auto"/>
              <w:jc w:val="center"/>
              <w:rPr>
                <w:b/>
                <w:sz w:val="36"/>
                <w:szCs w:val="36"/>
              </w:rPr>
            </w:pPr>
            <w:bookmarkStart w:id="1" w:name="_GoBack"/>
            <w:r>
              <w:rPr>
                <w:b/>
                <w:sz w:val="36"/>
                <w:szCs w:val="36"/>
              </w:rPr>
              <w:t>Rubric</w:t>
            </w:r>
          </w:p>
          <w:bookmarkEnd w:id="1"/>
          <w:p w14:paraId="429830C4" w14:textId="77777777" w:rsidR="00BF7DFD" w:rsidRPr="0066094A" w:rsidRDefault="0066094A" w:rsidP="00EB514A">
            <w:pPr>
              <w:spacing w:after="0" w:line="240" w:lineRule="auto"/>
              <w:jc w:val="center"/>
              <w:rPr>
                <w:b/>
                <w:i/>
                <w:sz w:val="28"/>
                <w:szCs w:val="28"/>
              </w:rPr>
            </w:pPr>
            <w:r w:rsidRPr="0066094A">
              <w:rPr>
                <w:b/>
                <w:i/>
                <w:sz w:val="28"/>
                <w:szCs w:val="28"/>
              </w:rPr>
              <w:t>Developed by the Utah Teacher Education Assessment &amp; Accreditation Council (UTEAAC)</w:t>
            </w:r>
          </w:p>
        </w:tc>
      </w:tr>
      <w:tr w:rsidR="00BF7DFD" w14:paraId="157CB496" w14:textId="77777777" w:rsidTr="008A5B7B">
        <w:trPr>
          <w:trHeight w:val="480"/>
        </w:trPr>
        <w:tc>
          <w:tcPr>
            <w:tcW w:w="5000" w:type="pct"/>
            <w:shd w:val="clear" w:color="auto" w:fill="FFFFFF"/>
            <w:vAlign w:val="center"/>
          </w:tcPr>
          <w:p w14:paraId="35583F2F" w14:textId="19190C3A" w:rsidR="00BF7DFD" w:rsidRDefault="00EB514A">
            <w:pPr>
              <w:spacing w:after="0" w:line="240" w:lineRule="auto"/>
              <w:jc w:val="center"/>
              <w:rPr>
                <w:b/>
                <w:sz w:val="20"/>
                <w:szCs w:val="20"/>
              </w:rPr>
            </w:pPr>
            <w:r>
              <w:rPr>
                <w:b/>
                <w:sz w:val="20"/>
                <w:szCs w:val="20"/>
              </w:rPr>
              <w:t xml:space="preserve"> </w:t>
            </w:r>
            <w:r w:rsidR="00F5334B">
              <w:rPr>
                <w:b/>
                <w:sz w:val="20"/>
                <w:szCs w:val="20"/>
              </w:rPr>
              <w:t xml:space="preserve">(Based on the </w:t>
            </w:r>
            <w:hyperlink r:id="rId8" w:anchor="T5">
              <w:r w:rsidR="00F5334B">
                <w:rPr>
                  <w:b/>
                  <w:sz w:val="20"/>
                  <w:szCs w:val="20"/>
                </w:rPr>
                <w:t>Utah Effective Teaching Standards</w:t>
              </w:r>
            </w:hyperlink>
            <w:r w:rsidR="00F5334B">
              <w:rPr>
                <w:b/>
                <w:sz w:val="20"/>
                <w:szCs w:val="20"/>
              </w:rPr>
              <w:t xml:space="preserve"> and the Utah Teaching Observation Tool </w:t>
            </w:r>
            <w:r w:rsidR="006868CD">
              <w:rPr>
                <w:b/>
                <w:sz w:val="20"/>
                <w:szCs w:val="20"/>
              </w:rPr>
              <w:t>V.</w:t>
            </w:r>
            <w:r w:rsidR="00F5334B">
              <w:rPr>
                <w:b/>
                <w:sz w:val="20"/>
                <w:szCs w:val="20"/>
              </w:rPr>
              <w:t>4.0)</w:t>
            </w:r>
          </w:p>
        </w:tc>
      </w:tr>
    </w:tbl>
    <w:p w14:paraId="6C288F0B" w14:textId="77777777" w:rsidR="00BF7DFD" w:rsidRDefault="00BF7DFD">
      <w:pPr>
        <w:spacing w:after="0" w:line="240" w:lineRule="auto"/>
        <w:rPr>
          <w:sz w:val="16"/>
          <w:szCs w:val="16"/>
        </w:rPr>
      </w:pPr>
    </w:p>
    <w:tbl>
      <w:tblPr>
        <w:tblStyle w:val="a0"/>
        <w:tblW w:w="5000" w:type="pct"/>
        <w:tblLook w:val="0400" w:firstRow="0" w:lastRow="0" w:firstColumn="0" w:lastColumn="0" w:noHBand="0" w:noVBand="1"/>
      </w:tblPr>
      <w:tblGrid>
        <w:gridCol w:w="679"/>
        <w:gridCol w:w="2312"/>
        <w:gridCol w:w="2054"/>
        <w:gridCol w:w="2054"/>
        <w:gridCol w:w="2054"/>
        <w:gridCol w:w="2054"/>
        <w:gridCol w:w="3423"/>
      </w:tblGrid>
      <w:tr w:rsidR="00BF7DFD" w14:paraId="0343D26B" w14:textId="77777777" w:rsidTr="00C553A8">
        <w:trPr>
          <w:trHeight w:val="512"/>
        </w:trPr>
        <w:tc>
          <w:tcPr>
            <w:tcW w:w="10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048DCF" w14:textId="77777777" w:rsidR="00BF7DFD" w:rsidRDefault="00F5334B">
            <w:pPr>
              <w:spacing w:after="0" w:line="240" w:lineRule="auto"/>
              <w:jc w:val="center"/>
              <w:rPr>
                <w:b/>
                <w:i/>
                <w:sz w:val="20"/>
                <w:szCs w:val="20"/>
              </w:rPr>
            </w:pPr>
            <w:r>
              <w:rPr>
                <w:b/>
                <w:i/>
                <w:sz w:val="20"/>
                <w:szCs w:val="20"/>
              </w:rPr>
              <w:t xml:space="preserve">Performance Expectation </w:t>
            </w:r>
          </w:p>
        </w:tc>
        <w:tc>
          <w:tcPr>
            <w:tcW w:w="702" w:type="pct"/>
            <w:tcBorders>
              <w:top w:val="single" w:sz="4" w:space="0" w:color="000000"/>
              <w:left w:val="nil"/>
              <w:bottom w:val="single" w:sz="4" w:space="0" w:color="000000"/>
              <w:right w:val="single" w:sz="4" w:space="0" w:color="000000"/>
            </w:tcBorders>
            <w:shd w:val="clear" w:color="auto" w:fill="FFFFFF"/>
            <w:vAlign w:val="center"/>
          </w:tcPr>
          <w:p w14:paraId="28C11EEF" w14:textId="77777777" w:rsidR="00BF7DFD" w:rsidRDefault="00F5334B">
            <w:pPr>
              <w:spacing w:after="0" w:line="240" w:lineRule="auto"/>
              <w:jc w:val="center"/>
              <w:rPr>
                <w:b/>
                <w:i/>
                <w:sz w:val="20"/>
                <w:szCs w:val="20"/>
              </w:rPr>
            </w:pPr>
            <w:r>
              <w:rPr>
                <w:b/>
                <w:i/>
                <w:sz w:val="20"/>
                <w:szCs w:val="20"/>
              </w:rPr>
              <w:t>Not Effective</w:t>
            </w:r>
          </w:p>
        </w:tc>
        <w:tc>
          <w:tcPr>
            <w:tcW w:w="702" w:type="pct"/>
            <w:tcBorders>
              <w:top w:val="single" w:sz="4" w:space="0" w:color="000000"/>
              <w:left w:val="nil"/>
              <w:bottom w:val="single" w:sz="4" w:space="0" w:color="000000"/>
              <w:right w:val="single" w:sz="4" w:space="0" w:color="000000"/>
            </w:tcBorders>
            <w:shd w:val="clear" w:color="auto" w:fill="FFFFFF"/>
            <w:vAlign w:val="center"/>
          </w:tcPr>
          <w:p w14:paraId="13CC7D7C" w14:textId="77777777" w:rsidR="00BF7DFD" w:rsidRDefault="00F5334B">
            <w:pPr>
              <w:spacing w:after="0" w:line="240" w:lineRule="auto"/>
              <w:jc w:val="center"/>
              <w:rPr>
                <w:b/>
                <w:i/>
                <w:sz w:val="20"/>
                <w:szCs w:val="20"/>
              </w:rPr>
            </w:pPr>
            <w:r>
              <w:rPr>
                <w:b/>
                <w:i/>
                <w:sz w:val="20"/>
                <w:szCs w:val="20"/>
              </w:rPr>
              <w:t>Beginning</w:t>
            </w:r>
          </w:p>
        </w:tc>
        <w:tc>
          <w:tcPr>
            <w:tcW w:w="702" w:type="pct"/>
            <w:tcBorders>
              <w:top w:val="single" w:sz="4" w:space="0" w:color="000000"/>
              <w:left w:val="nil"/>
              <w:bottom w:val="single" w:sz="4" w:space="0" w:color="000000"/>
              <w:right w:val="single" w:sz="4" w:space="0" w:color="000000"/>
            </w:tcBorders>
            <w:shd w:val="clear" w:color="auto" w:fill="FFFFFF"/>
            <w:vAlign w:val="center"/>
          </w:tcPr>
          <w:p w14:paraId="26F6BC8A" w14:textId="77777777" w:rsidR="00BF7DFD" w:rsidRDefault="00F5334B">
            <w:pPr>
              <w:spacing w:after="0" w:line="240" w:lineRule="auto"/>
              <w:jc w:val="center"/>
              <w:rPr>
                <w:b/>
                <w:i/>
                <w:sz w:val="20"/>
                <w:szCs w:val="20"/>
              </w:rPr>
            </w:pPr>
            <w:r>
              <w:rPr>
                <w:b/>
                <w:i/>
                <w:sz w:val="20"/>
                <w:szCs w:val="20"/>
              </w:rPr>
              <w:t>Developing</w:t>
            </w:r>
          </w:p>
        </w:tc>
        <w:tc>
          <w:tcPr>
            <w:tcW w:w="702" w:type="pct"/>
            <w:tcBorders>
              <w:top w:val="single" w:sz="4" w:space="0" w:color="000000"/>
              <w:left w:val="nil"/>
              <w:bottom w:val="single" w:sz="4" w:space="0" w:color="000000"/>
              <w:right w:val="single" w:sz="4" w:space="0" w:color="000000"/>
            </w:tcBorders>
            <w:shd w:val="clear" w:color="auto" w:fill="FFFFFF"/>
            <w:vAlign w:val="center"/>
          </w:tcPr>
          <w:p w14:paraId="62ABC057" w14:textId="77777777" w:rsidR="00BF7DFD" w:rsidRDefault="00F5334B">
            <w:pPr>
              <w:spacing w:after="0" w:line="240" w:lineRule="auto"/>
              <w:jc w:val="center"/>
              <w:rPr>
                <w:b/>
                <w:i/>
                <w:sz w:val="20"/>
                <w:szCs w:val="20"/>
              </w:rPr>
            </w:pPr>
            <w:r>
              <w:rPr>
                <w:b/>
                <w:i/>
                <w:sz w:val="20"/>
                <w:szCs w:val="20"/>
              </w:rPr>
              <w:t>Preservice Effective</w:t>
            </w:r>
          </w:p>
          <w:p w14:paraId="71FEAB02" w14:textId="77777777" w:rsidR="00BF7DFD" w:rsidRDefault="00F5334B">
            <w:pPr>
              <w:spacing w:after="0" w:line="240" w:lineRule="auto"/>
              <w:jc w:val="center"/>
              <w:rPr>
                <w:b/>
                <w:i/>
                <w:sz w:val="16"/>
                <w:szCs w:val="16"/>
              </w:rPr>
            </w:pPr>
            <w:r>
              <w:rPr>
                <w:b/>
                <w:i/>
                <w:sz w:val="16"/>
                <w:szCs w:val="16"/>
              </w:rPr>
              <w:t>(USBE Emerging Effective)</w:t>
            </w:r>
          </w:p>
        </w:tc>
        <w:tc>
          <w:tcPr>
            <w:tcW w:w="1170" w:type="pct"/>
            <w:tcBorders>
              <w:top w:val="single" w:sz="4" w:space="0" w:color="000000"/>
              <w:left w:val="nil"/>
              <w:bottom w:val="single" w:sz="4" w:space="0" w:color="000000"/>
              <w:right w:val="single" w:sz="4" w:space="0" w:color="000000"/>
            </w:tcBorders>
            <w:shd w:val="clear" w:color="auto" w:fill="D9D9D9"/>
            <w:vAlign w:val="center"/>
          </w:tcPr>
          <w:p w14:paraId="51F37106" w14:textId="77777777" w:rsidR="00BF7DFD" w:rsidRDefault="00F5334B">
            <w:pPr>
              <w:spacing w:after="0" w:line="240" w:lineRule="auto"/>
              <w:jc w:val="center"/>
              <w:rPr>
                <w:b/>
                <w:i/>
                <w:sz w:val="20"/>
                <w:szCs w:val="20"/>
              </w:rPr>
            </w:pPr>
            <w:proofErr w:type="spellStart"/>
            <w:r>
              <w:rPr>
                <w:b/>
                <w:i/>
                <w:sz w:val="20"/>
                <w:szCs w:val="20"/>
              </w:rPr>
              <w:t>Inservice</w:t>
            </w:r>
            <w:proofErr w:type="spellEnd"/>
            <w:r>
              <w:rPr>
                <w:b/>
                <w:i/>
                <w:sz w:val="20"/>
                <w:szCs w:val="20"/>
              </w:rPr>
              <w:t xml:space="preserve"> Effective</w:t>
            </w:r>
          </w:p>
        </w:tc>
      </w:tr>
      <w:tr w:rsidR="00BF7DFD" w14:paraId="07F5FEEF" w14:textId="77777777" w:rsidTr="00C553A8">
        <w:trPr>
          <w:trHeight w:val="3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8D08D"/>
            <w:vAlign w:val="bottom"/>
          </w:tcPr>
          <w:p w14:paraId="25923401" w14:textId="77777777" w:rsidR="00C553A8" w:rsidRDefault="00F5334B" w:rsidP="00C553A8">
            <w:pPr>
              <w:spacing w:after="0" w:line="240" w:lineRule="auto"/>
              <w:jc w:val="center"/>
              <w:rPr>
                <w:b/>
                <w:sz w:val="28"/>
                <w:szCs w:val="28"/>
              </w:rPr>
            </w:pPr>
            <w:r>
              <w:rPr>
                <w:b/>
                <w:sz w:val="28"/>
                <w:szCs w:val="28"/>
              </w:rPr>
              <w:t>The Learner and Learning</w:t>
            </w:r>
          </w:p>
          <w:p w14:paraId="5BEC012D" w14:textId="74E1E207" w:rsidR="00BF7DFD" w:rsidRDefault="00C553A8" w:rsidP="00C553A8">
            <w:pPr>
              <w:spacing w:after="0" w:line="240" w:lineRule="auto"/>
            </w:pPr>
            <w:r w:rsidRPr="00C553A8">
              <w:rPr>
                <w:sz w:val="24"/>
                <w:szCs w:val="24"/>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w:t>
            </w:r>
          </w:p>
        </w:tc>
      </w:tr>
      <w:tr w:rsidR="00BF7DFD" w14:paraId="0DFABDA6" w14:textId="77777777" w:rsidTr="008A5B7B">
        <w:trPr>
          <w:trHeight w:val="320"/>
        </w:trPr>
        <w:tc>
          <w:tcPr>
            <w:tcW w:w="5000" w:type="pct"/>
            <w:gridSpan w:val="7"/>
            <w:tcBorders>
              <w:top w:val="nil"/>
              <w:left w:val="single" w:sz="4" w:space="0" w:color="000000"/>
              <w:bottom w:val="single" w:sz="4" w:space="0" w:color="000000"/>
              <w:right w:val="single" w:sz="4" w:space="0" w:color="000000"/>
            </w:tcBorders>
            <w:shd w:val="clear" w:color="auto" w:fill="E2EFD9"/>
            <w:vAlign w:val="center"/>
          </w:tcPr>
          <w:p w14:paraId="0341CA4E" w14:textId="77777777" w:rsidR="00BF7DFD" w:rsidRDefault="00F5334B">
            <w:pPr>
              <w:spacing w:after="0" w:line="240" w:lineRule="auto"/>
              <w:rPr>
                <w:sz w:val="24"/>
                <w:szCs w:val="24"/>
              </w:rPr>
            </w:pPr>
            <w:r w:rsidRPr="00C553A8">
              <w:rPr>
                <w:b/>
                <w:bCs/>
                <w:sz w:val="24"/>
                <w:szCs w:val="24"/>
              </w:rPr>
              <w:t>Standard 1. Learner Development:</w:t>
            </w:r>
            <w:r>
              <w:rPr>
                <w:sz w:val="24"/>
                <w:szCs w:val="24"/>
              </w:rPr>
              <w:t xml:space="preserve"> The teacher understands cognitive, linguistic, social, emotional, and physical areas of student development.</w:t>
            </w:r>
          </w:p>
        </w:tc>
      </w:tr>
      <w:tr w:rsidR="00BF7DFD" w14:paraId="69C71236" w14:textId="77777777" w:rsidTr="008A5B7B">
        <w:trPr>
          <w:trHeight w:val="1664"/>
        </w:trPr>
        <w:tc>
          <w:tcPr>
            <w:tcW w:w="2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4A3C55" w14:textId="77777777" w:rsidR="00BF7DFD" w:rsidRDefault="00F5334B">
            <w:pPr>
              <w:spacing w:after="0" w:line="240" w:lineRule="auto"/>
              <w:jc w:val="center"/>
              <w:rPr>
                <w:sz w:val="24"/>
                <w:szCs w:val="24"/>
              </w:rPr>
            </w:pPr>
            <w:r>
              <w:rPr>
                <w:sz w:val="24"/>
                <w:szCs w:val="24"/>
              </w:rPr>
              <w:t>1.1</w:t>
            </w:r>
          </w:p>
          <w:p w14:paraId="25F96E1C" w14:textId="77777777" w:rsidR="00BF7DFD" w:rsidRDefault="00F5334B">
            <w:pPr>
              <w:spacing w:after="0" w:line="240" w:lineRule="auto"/>
              <w:jc w:val="center"/>
              <w:rPr>
                <w:sz w:val="24"/>
                <w:szCs w:val="24"/>
              </w:rPr>
            </w:pPr>
            <w:r>
              <w:rPr>
                <w:sz w:val="24"/>
                <w:szCs w:val="24"/>
              </w:rPr>
              <w:t>O</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6D01EADB" w14:textId="77777777" w:rsidR="0066094A" w:rsidRPr="00765B0F" w:rsidRDefault="00F5334B" w:rsidP="00765B0F">
            <w:pPr>
              <w:spacing w:after="80" w:line="240" w:lineRule="auto"/>
              <w:rPr>
                <w:sz w:val="16"/>
                <w:szCs w:val="16"/>
              </w:rPr>
            </w:pPr>
            <w:r w:rsidRPr="00765B0F">
              <w:rPr>
                <w:sz w:val="16"/>
                <w:szCs w:val="16"/>
              </w:rPr>
              <w:t>Creates developmentally appropriate and challenging learning experiences based on each learner’s strengths, interests, and needs</w:t>
            </w:r>
            <w:r w:rsidR="0066094A" w:rsidRPr="00765B0F">
              <w:rPr>
                <w:sz w:val="16"/>
                <w:szCs w:val="16"/>
              </w:rPr>
              <w:t>.</w:t>
            </w:r>
          </w:p>
          <w:p w14:paraId="7D9BC6B8" w14:textId="77777777" w:rsidR="00BF7DFD" w:rsidRDefault="0066094A" w:rsidP="0066094A">
            <w:pPr>
              <w:spacing w:line="240" w:lineRule="auto"/>
              <w:rPr>
                <w:sz w:val="16"/>
                <w:szCs w:val="16"/>
              </w:rPr>
            </w:pPr>
            <w:r>
              <w:rPr>
                <w:sz w:val="16"/>
                <w:szCs w:val="16"/>
              </w:rPr>
              <w:t>UETS 1a, 2e</w:t>
            </w:r>
            <w:r w:rsidR="00F5334B">
              <w:rPr>
                <w:sz w:val="16"/>
                <w:szCs w:val="16"/>
              </w:rPr>
              <w:br/>
            </w:r>
            <w:proofErr w:type="spellStart"/>
            <w:r w:rsidR="00F5334B">
              <w:rPr>
                <w:sz w:val="16"/>
                <w:szCs w:val="16"/>
              </w:rPr>
              <w:t>InTASC</w:t>
            </w:r>
            <w:proofErr w:type="spellEnd"/>
            <w:r w:rsidR="00F5334B">
              <w:rPr>
                <w:sz w:val="16"/>
                <w:szCs w:val="16"/>
              </w:rPr>
              <w:t xml:space="preserve"> 1</w:t>
            </w:r>
            <w:r w:rsidR="00F5334B">
              <w:rPr>
                <w:sz w:val="16"/>
                <w:szCs w:val="16"/>
              </w:rPr>
              <w:br/>
              <w:t>CAEP 1.1, 3.5</w:t>
            </w:r>
          </w:p>
        </w:tc>
        <w:tc>
          <w:tcPr>
            <w:tcW w:w="702" w:type="pct"/>
            <w:tcBorders>
              <w:top w:val="single" w:sz="4" w:space="0" w:color="000000"/>
              <w:left w:val="nil"/>
              <w:bottom w:val="single" w:sz="4" w:space="0" w:color="000000"/>
              <w:right w:val="single" w:sz="4" w:space="0" w:color="000000"/>
            </w:tcBorders>
            <w:shd w:val="clear" w:color="auto" w:fill="FFFFFF"/>
          </w:tcPr>
          <w:p w14:paraId="5C238817" w14:textId="77777777" w:rsidR="00BF7DFD" w:rsidRDefault="00F5334B">
            <w:pPr>
              <w:numPr>
                <w:ilvl w:val="0"/>
                <w:numId w:val="15"/>
              </w:numPr>
              <w:spacing w:after="0" w:line="240" w:lineRule="auto"/>
              <w:ind w:left="90" w:hanging="180"/>
              <w:contextualSpacing/>
              <w:rPr>
                <w:sz w:val="16"/>
                <w:szCs w:val="16"/>
              </w:rPr>
            </w:pPr>
            <w:r>
              <w:rPr>
                <w:sz w:val="16"/>
                <w:szCs w:val="16"/>
              </w:rPr>
              <w:t>Provides developmentally inappropriate instruction</w:t>
            </w:r>
          </w:p>
          <w:p w14:paraId="5A28AEF3" w14:textId="77777777" w:rsidR="00BF7DFD" w:rsidRDefault="00F5334B">
            <w:pPr>
              <w:numPr>
                <w:ilvl w:val="0"/>
                <w:numId w:val="15"/>
              </w:numPr>
              <w:spacing w:line="240" w:lineRule="auto"/>
              <w:ind w:left="90" w:hanging="180"/>
              <w:contextualSpacing/>
              <w:rPr>
                <w:sz w:val="16"/>
                <w:szCs w:val="16"/>
              </w:rPr>
            </w:pPr>
            <w:r>
              <w:rPr>
                <w:sz w:val="16"/>
                <w:szCs w:val="16"/>
              </w:rPr>
              <w:t>Lacks awareness of developmental needs</w:t>
            </w:r>
          </w:p>
        </w:tc>
        <w:tc>
          <w:tcPr>
            <w:tcW w:w="702" w:type="pct"/>
            <w:tcBorders>
              <w:top w:val="single" w:sz="4" w:space="0" w:color="000000"/>
              <w:left w:val="nil"/>
              <w:bottom w:val="single" w:sz="4" w:space="0" w:color="000000"/>
              <w:right w:val="single" w:sz="4" w:space="0" w:color="000000"/>
            </w:tcBorders>
            <w:shd w:val="clear" w:color="auto" w:fill="FFFFFF"/>
          </w:tcPr>
          <w:p w14:paraId="5C17E262" w14:textId="70C40E35" w:rsidR="00BF7DFD" w:rsidRPr="00765B0F" w:rsidRDefault="00F5334B" w:rsidP="00765B0F">
            <w:pPr>
              <w:numPr>
                <w:ilvl w:val="0"/>
                <w:numId w:val="15"/>
              </w:numPr>
              <w:spacing w:after="0" w:line="240" w:lineRule="auto"/>
              <w:ind w:left="107" w:hanging="167"/>
              <w:contextualSpacing/>
              <w:rPr>
                <w:sz w:val="16"/>
                <w:szCs w:val="16"/>
              </w:rPr>
            </w:pPr>
            <w:r>
              <w:rPr>
                <w:sz w:val="16"/>
                <w:szCs w:val="16"/>
              </w:rPr>
              <w:t>Creates lessons according to grade level Utah Core Standards</w:t>
            </w:r>
          </w:p>
        </w:tc>
        <w:tc>
          <w:tcPr>
            <w:tcW w:w="702" w:type="pct"/>
            <w:tcBorders>
              <w:top w:val="single" w:sz="4" w:space="0" w:color="000000"/>
              <w:left w:val="nil"/>
              <w:bottom w:val="single" w:sz="4" w:space="0" w:color="000000"/>
              <w:right w:val="single" w:sz="4" w:space="0" w:color="000000"/>
            </w:tcBorders>
            <w:shd w:val="clear" w:color="auto" w:fill="FFFFFF"/>
          </w:tcPr>
          <w:p w14:paraId="1B54A5D7" w14:textId="77777777" w:rsidR="00BF7DFD" w:rsidRDefault="00F5334B">
            <w:pPr>
              <w:spacing w:after="0" w:line="240" w:lineRule="auto"/>
              <w:ind w:left="-30"/>
              <w:rPr>
                <w:sz w:val="16"/>
                <w:szCs w:val="16"/>
              </w:rPr>
            </w:pPr>
            <w:r>
              <w:rPr>
                <w:sz w:val="16"/>
                <w:szCs w:val="16"/>
              </w:rPr>
              <w:t>...and</w:t>
            </w:r>
          </w:p>
          <w:p w14:paraId="196AF396" w14:textId="77777777" w:rsidR="00BF7DFD" w:rsidRDefault="00F5334B">
            <w:pPr>
              <w:numPr>
                <w:ilvl w:val="0"/>
                <w:numId w:val="16"/>
              </w:numPr>
              <w:spacing w:after="0" w:line="240" w:lineRule="auto"/>
              <w:ind w:left="100" w:hanging="180"/>
              <w:contextualSpacing/>
              <w:rPr>
                <w:sz w:val="16"/>
                <w:szCs w:val="16"/>
              </w:rPr>
            </w:pPr>
            <w:r>
              <w:rPr>
                <w:sz w:val="16"/>
                <w:szCs w:val="16"/>
              </w:rPr>
              <w:t xml:space="preserve">Adds to or modifies lessons to provide varied learning experiences </w:t>
            </w:r>
          </w:p>
        </w:tc>
        <w:tc>
          <w:tcPr>
            <w:tcW w:w="702" w:type="pct"/>
            <w:tcBorders>
              <w:top w:val="single" w:sz="4" w:space="0" w:color="000000"/>
              <w:left w:val="nil"/>
              <w:bottom w:val="single" w:sz="4" w:space="0" w:color="000000"/>
              <w:right w:val="single" w:sz="4" w:space="0" w:color="000000"/>
            </w:tcBorders>
            <w:shd w:val="clear" w:color="auto" w:fill="FFFFFF"/>
          </w:tcPr>
          <w:p w14:paraId="370F8A19" w14:textId="77777777" w:rsidR="00BF7DFD" w:rsidRDefault="00F5334B">
            <w:pPr>
              <w:spacing w:after="0" w:line="240" w:lineRule="auto"/>
              <w:rPr>
                <w:sz w:val="16"/>
                <w:szCs w:val="16"/>
              </w:rPr>
            </w:pPr>
            <w:r>
              <w:rPr>
                <w:sz w:val="16"/>
                <w:szCs w:val="16"/>
              </w:rPr>
              <w:t xml:space="preserve">...and </w:t>
            </w:r>
          </w:p>
          <w:p w14:paraId="6A31BB4B" w14:textId="77777777" w:rsidR="00BF7DFD" w:rsidRDefault="00F5334B">
            <w:pPr>
              <w:numPr>
                <w:ilvl w:val="0"/>
                <w:numId w:val="9"/>
              </w:numPr>
              <w:spacing w:after="0" w:line="240" w:lineRule="auto"/>
              <w:ind w:left="151" w:hanging="180"/>
              <w:contextualSpacing/>
              <w:rPr>
                <w:sz w:val="16"/>
                <w:szCs w:val="16"/>
              </w:rPr>
            </w:pPr>
            <w:r>
              <w:rPr>
                <w:sz w:val="16"/>
                <w:szCs w:val="16"/>
              </w:rPr>
              <w:t xml:space="preserve"> Implements learning experiences based on specific learners’ developmental levels</w:t>
            </w:r>
          </w:p>
        </w:tc>
        <w:tc>
          <w:tcPr>
            <w:tcW w:w="1170" w:type="pct"/>
            <w:tcBorders>
              <w:top w:val="single" w:sz="4" w:space="0" w:color="000000"/>
              <w:left w:val="nil"/>
              <w:bottom w:val="single" w:sz="4" w:space="0" w:color="000000"/>
              <w:right w:val="single" w:sz="4" w:space="0" w:color="000000"/>
            </w:tcBorders>
            <w:shd w:val="clear" w:color="auto" w:fill="D9D9D9"/>
          </w:tcPr>
          <w:p w14:paraId="10EB20C3" w14:textId="77777777" w:rsidR="00BF7DFD" w:rsidRDefault="00F5334B">
            <w:pPr>
              <w:spacing w:after="0" w:line="240" w:lineRule="auto"/>
              <w:rPr>
                <w:sz w:val="16"/>
                <w:szCs w:val="16"/>
              </w:rPr>
            </w:pPr>
            <w:r>
              <w:rPr>
                <w:sz w:val="16"/>
                <w:szCs w:val="16"/>
              </w:rPr>
              <w:t>…and</w:t>
            </w:r>
          </w:p>
          <w:p w14:paraId="27549DA0" w14:textId="77777777" w:rsidR="00BF7DFD" w:rsidRDefault="00F5334B">
            <w:pPr>
              <w:numPr>
                <w:ilvl w:val="0"/>
                <w:numId w:val="16"/>
              </w:numPr>
              <w:spacing w:after="0" w:line="240" w:lineRule="auto"/>
              <w:ind w:left="94" w:hanging="180"/>
              <w:contextualSpacing/>
              <w:rPr>
                <w:sz w:val="16"/>
                <w:szCs w:val="16"/>
              </w:rPr>
            </w:pPr>
            <w:r>
              <w:rPr>
                <w:sz w:val="16"/>
                <w:szCs w:val="16"/>
              </w:rPr>
              <w:t>Identifies appropriate developmental levels of individual learners and consistently and appropriately differentiates instruction learning experiences</w:t>
            </w:r>
          </w:p>
          <w:p w14:paraId="742FD338" w14:textId="77777777" w:rsidR="00BF7DFD" w:rsidRDefault="00F5334B">
            <w:pPr>
              <w:numPr>
                <w:ilvl w:val="0"/>
                <w:numId w:val="16"/>
              </w:numPr>
              <w:spacing w:line="240" w:lineRule="auto"/>
              <w:ind w:left="94" w:hanging="180"/>
              <w:contextualSpacing/>
              <w:rPr>
                <w:sz w:val="16"/>
                <w:szCs w:val="16"/>
              </w:rPr>
            </w:pPr>
            <w:r>
              <w:rPr>
                <w:sz w:val="16"/>
                <w:szCs w:val="16"/>
              </w:rPr>
              <w:t>Incorporates methods of language development into planning and instruction</w:t>
            </w:r>
          </w:p>
        </w:tc>
      </w:tr>
      <w:tr w:rsidR="00BF7DFD" w14:paraId="7EED6F3B" w14:textId="77777777" w:rsidTr="00C374B3">
        <w:trPr>
          <w:trHeight w:val="1583"/>
        </w:trPr>
        <w:tc>
          <w:tcPr>
            <w:tcW w:w="2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12A006" w14:textId="77777777" w:rsidR="00BF7DFD" w:rsidRDefault="00F5334B">
            <w:pPr>
              <w:spacing w:after="0" w:line="240" w:lineRule="auto"/>
              <w:jc w:val="center"/>
              <w:rPr>
                <w:sz w:val="24"/>
                <w:szCs w:val="24"/>
              </w:rPr>
            </w:pPr>
            <w:r>
              <w:rPr>
                <w:sz w:val="24"/>
                <w:szCs w:val="24"/>
              </w:rPr>
              <w:t>1.2</w:t>
            </w:r>
          </w:p>
          <w:p w14:paraId="0691CA12" w14:textId="77777777" w:rsidR="00BF7DFD" w:rsidRDefault="00F5334B">
            <w:pPr>
              <w:spacing w:after="0" w:line="240" w:lineRule="auto"/>
              <w:jc w:val="center"/>
              <w:rPr>
                <w:sz w:val="24"/>
                <w:szCs w:val="24"/>
              </w:rPr>
            </w:pPr>
            <w:r>
              <w:rPr>
                <w:sz w:val="24"/>
                <w:szCs w:val="24"/>
              </w:rPr>
              <w:t>C</w:t>
            </w:r>
          </w:p>
        </w:tc>
        <w:tc>
          <w:tcPr>
            <w:tcW w:w="790" w:type="pct"/>
            <w:tcBorders>
              <w:top w:val="single" w:sz="4" w:space="0" w:color="000000"/>
              <w:left w:val="nil"/>
              <w:bottom w:val="single" w:sz="4" w:space="0" w:color="000000"/>
              <w:right w:val="single" w:sz="4" w:space="0" w:color="000000"/>
            </w:tcBorders>
            <w:shd w:val="clear" w:color="auto" w:fill="FFFFFF"/>
          </w:tcPr>
          <w:p w14:paraId="2201B762" w14:textId="77777777" w:rsidR="0066094A" w:rsidRDefault="00F5334B" w:rsidP="00030F3E">
            <w:pPr>
              <w:spacing w:after="80" w:line="240" w:lineRule="auto"/>
              <w:rPr>
                <w:sz w:val="16"/>
                <w:szCs w:val="16"/>
              </w:rPr>
            </w:pPr>
            <w:r>
              <w:rPr>
                <w:sz w:val="16"/>
                <w:szCs w:val="16"/>
              </w:rPr>
              <w:t>Collaborates with families, colleagues, and other professionals to promote</w:t>
            </w:r>
            <w:r w:rsidR="0066094A">
              <w:rPr>
                <w:sz w:val="16"/>
                <w:szCs w:val="16"/>
              </w:rPr>
              <w:t xml:space="preserve"> student growth and development</w:t>
            </w:r>
            <w:r w:rsidR="00030F3E">
              <w:rPr>
                <w:sz w:val="16"/>
                <w:szCs w:val="16"/>
              </w:rPr>
              <w:t>.</w:t>
            </w:r>
          </w:p>
          <w:p w14:paraId="36E4EFD6" w14:textId="77777777" w:rsidR="00BF7DFD" w:rsidRDefault="00030F3E" w:rsidP="00030F3E">
            <w:pPr>
              <w:spacing w:line="240" w:lineRule="auto"/>
              <w:rPr>
                <w:sz w:val="16"/>
                <w:szCs w:val="16"/>
              </w:rPr>
            </w:pPr>
            <w:r>
              <w:rPr>
                <w:sz w:val="16"/>
                <w:szCs w:val="16"/>
              </w:rPr>
              <w:t xml:space="preserve">UETS </w:t>
            </w:r>
            <w:r w:rsidR="00F5334B">
              <w:rPr>
                <w:sz w:val="16"/>
                <w:szCs w:val="16"/>
              </w:rPr>
              <w:t>1b</w:t>
            </w:r>
            <w:r w:rsidR="00F5334B">
              <w:rPr>
                <w:sz w:val="16"/>
                <w:szCs w:val="16"/>
              </w:rPr>
              <w:br/>
            </w:r>
            <w:proofErr w:type="spellStart"/>
            <w:r w:rsidR="00F5334B">
              <w:rPr>
                <w:sz w:val="16"/>
                <w:szCs w:val="16"/>
              </w:rPr>
              <w:t>InTASC</w:t>
            </w:r>
            <w:proofErr w:type="spellEnd"/>
            <w:r w:rsidR="00F5334B">
              <w:rPr>
                <w:sz w:val="16"/>
                <w:szCs w:val="16"/>
              </w:rPr>
              <w:t xml:space="preserve"> 1</w:t>
            </w:r>
            <w:r w:rsidR="00F5334B">
              <w:rPr>
                <w:sz w:val="16"/>
                <w:szCs w:val="16"/>
              </w:rPr>
              <w:br/>
              <w:t>CAEP 1.1, 3.5</w:t>
            </w:r>
          </w:p>
        </w:tc>
        <w:tc>
          <w:tcPr>
            <w:tcW w:w="702" w:type="pct"/>
            <w:tcBorders>
              <w:top w:val="single" w:sz="4" w:space="0" w:color="000000"/>
              <w:left w:val="nil"/>
              <w:bottom w:val="single" w:sz="4" w:space="0" w:color="000000"/>
              <w:right w:val="single" w:sz="4" w:space="0" w:color="000000"/>
            </w:tcBorders>
            <w:shd w:val="clear" w:color="auto" w:fill="FFFFFF"/>
          </w:tcPr>
          <w:p w14:paraId="07D1B84A" w14:textId="77777777" w:rsidR="00BF7DFD" w:rsidRDefault="00F5334B">
            <w:pPr>
              <w:numPr>
                <w:ilvl w:val="0"/>
                <w:numId w:val="2"/>
              </w:numPr>
              <w:spacing w:after="0" w:line="240" w:lineRule="auto"/>
              <w:ind w:left="90" w:hanging="180"/>
              <w:contextualSpacing/>
              <w:rPr>
                <w:sz w:val="16"/>
                <w:szCs w:val="16"/>
              </w:rPr>
            </w:pPr>
            <w:r>
              <w:rPr>
                <w:sz w:val="16"/>
                <w:szCs w:val="16"/>
              </w:rPr>
              <w:t xml:space="preserve">Works in isolation </w:t>
            </w:r>
          </w:p>
          <w:p w14:paraId="1397B6AB" w14:textId="77777777" w:rsidR="00BF7DFD" w:rsidRDefault="00F5334B">
            <w:pPr>
              <w:numPr>
                <w:ilvl w:val="0"/>
                <w:numId w:val="2"/>
              </w:numPr>
              <w:spacing w:after="0" w:line="240" w:lineRule="auto"/>
              <w:ind w:left="90" w:hanging="180"/>
              <w:contextualSpacing/>
              <w:rPr>
                <w:sz w:val="16"/>
                <w:szCs w:val="16"/>
              </w:rPr>
            </w:pPr>
            <w:r>
              <w:rPr>
                <w:sz w:val="16"/>
                <w:szCs w:val="16"/>
              </w:rPr>
              <w:t>Avoids communication   or communicates ineffectively</w:t>
            </w:r>
          </w:p>
          <w:p w14:paraId="3E47720C" w14:textId="77777777" w:rsidR="00BF7DFD" w:rsidRDefault="00F5334B">
            <w:pPr>
              <w:numPr>
                <w:ilvl w:val="0"/>
                <w:numId w:val="2"/>
              </w:numPr>
              <w:spacing w:after="0" w:line="240" w:lineRule="auto"/>
              <w:ind w:left="90" w:hanging="180"/>
              <w:contextualSpacing/>
              <w:rPr>
                <w:sz w:val="16"/>
                <w:szCs w:val="16"/>
              </w:rPr>
            </w:pPr>
            <w:r>
              <w:rPr>
                <w:sz w:val="16"/>
                <w:szCs w:val="16"/>
              </w:rPr>
              <w:t>Does not focus on learner needs</w:t>
            </w:r>
          </w:p>
        </w:tc>
        <w:tc>
          <w:tcPr>
            <w:tcW w:w="702" w:type="pct"/>
            <w:tcBorders>
              <w:top w:val="single" w:sz="4" w:space="0" w:color="000000"/>
              <w:left w:val="nil"/>
              <w:bottom w:val="single" w:sz="4" w:space="0" w:color="000000"/>
              <w:right w:val="single" w:sz="4" w:space="0" w:color="000000"/>
            </w:tcBorders>
            <w:shd w:val="clear" w:color="auto" w:fill="FFFFFF"/>
          </w:tcPr>
          <w:p w14:paraId="55EF0B7A" w14:textId="77777777" w:rsidR="00BF7DFD" w:rsidRDefault="00F5334B">
            <w:pPr>
              <w:numPr>
                <w:ilvl w:val="0"/>
                <w:numId w:val="2"/>
              </w:numPr>
              <w:spacing w:after="0" w:line="240" w:lineRule="auto"/>
              <w:ind w:left="120" w:hanging="180"/>
              <w:contextualSpacing/>
              <w:rPr>
                <w:sz w:val="16"/>
                <w:szCs w:val="16"/>
              </w:rPr>
            </w:pPr>
            <w:r>
              <w:rPr>
                <w:sz w:val="16"/>
                <w:szCs w:val="16"/>
              </w:rPr>
              <w:t>Communicates about procedural issues, schedules, and requirements</w:t>
            </w:r>
          </w:p>
        </w:tc>
        <w:tc>
          <w:tcPr>
            <w:tcW w:w="702" w:type="pct"/>
            <w:tcBorders>
              <w:top w:val="single" w:sz="4" w:space="0" w:color="000000"/>
              <w:left w:val="nil"/>
              <w:bottom w:val="single" w:sz="4" w:space="0" w:color="000000"/>
              <w:right w:val="single" w:sz="4" w:space="0" w:color="000000"/>
            </w:tcBorders>
            <w:shd w:val="clear" w:color="auto" w:fill="FFFFFF"/>
          </w:tcPr>
          <w:p w14:paraId="4E982E59" w14:textId="77777777" w:rsidR="00BF7DFD" w:rsidRDefault="00F5334B">
            <w:pPr>
              <w:spacing w:after="0" w:line="240" w:lineRule="auto"/>
              <w:rPr>
                <w:sz w:val="16"/>
                <w:szCs w:val="16"/>
              </w:rPr>
            </w:pPr>
            <w:r>
              <w:rPr>
                <w:sz w:val="16"/>
                <w:szCs w:val="16"/>
              </w:rPr>
              <w:t>...and</w:t>
            </w:r>
          </w:p>
          <w:p w14:paraId="3F36DCCE" w14:textId="77777777" w:rsidR="00BF7DFD" w:rsidRDefault="00F5334B">
            <w:pPr>
              <w:numPr>
                <w:ilvl w:val="0"/>
                <w:numId w:val="7"/>
              </w:numPr>
              <w:spacing w:after="0" w:line="240" w:lineRule="auto"/>
              <w:ind w:left="60" w:hanging="180"/>
              <w:contextualSpacing/>
              <w:rPr>
                <w:sz w:val="16"/>
                <w:szCs w:val="16"/>
              </w:rPr>
            </w:pPr>
            <w:r>
              <w:rPr>
                <w:sz w:val="16"/>
                <w:szCs w:val="16"/>
              </w:rPr>
              <w:t>Responds to mentor inquiries/concerns about learner development and progress</w:t>
            </w:r>
          </w:p>
          <w:p w14:paraId="36C1A7D3" w14:textId="77777777" w:rsidR="00BF7DFD" w:rsidRDefault="00F5334B">
            <w:pPr>
              <w:numPr>
                <w:ilvl w:val="0"/>
                <w:numId w:val="7"/>
              </w:numPr>
              <w:spacing w:after="0" w:line="240" w:lineRule="auto"/>
              <w:ind w:left="60" w:hanging="180"/>
              <w:contextualSpacing/>
              <w:rPr>
                <w:sz w:val="16"/>
                <w:szCs w:val="16"/>
              </w:rPr>
            </w:pPr>
            <w:r>
              <w:rPr>
                <w:sz w:val="16"/>
                <w:szCs w:val="16"/>
              </w:rPr>
              <w:t>Communicates about curriculum and instruction</w:t>
            </w:r>
          </w:p>
        </w:tc>
        <w:tc>
          <w:tcPr>
            <w:tcW w:w="702" w:type="pct"/>
            <w:tcBorders>
              <w:top w:val="single" w:sz="4" w:space="0" w:color="000000"/>
              <w:left w:val="nil"/>
              <w:bottom w:val="single" w:sz="4" w:space="0" w:color="000000"/>
              <w:right w:val="single" w:sz="4" w:space="0" w:color="000000"/>
            </w:tcBorders>
            <w:shd w:val="clear" w:color="auto" w:fill="FFFFFF"/>
          </w:tcPr>
          <w:p w14:paraId="3E500D17" w14:textId="77777777" w:rsidR="00BF7DFD" w:rsidRDefault="00F5334B">
            <w:pPr>
              <w:spacing w:after="0" w:line="240" w:lineRule="auto"/>
              <w:rPr>
                <w:sz w:val="16"/>
                <w:szCs w:val="16"/>
              </w:rPr>
            </w:pPr>
            <w:r>
              <w:rPr>
                <w:sz w:val="16"/>
                <w:szCs w:val="16"/>
              </w:rPr>
              <w:t>...and</w:t>
            </w:r>
          </w:p>
          <w:p w14:paraId="2012F11E" w14:textId="77777777" w:rsidR="00BF7DFD" w:rsidRDefault="00F5334B">
            <w:pPr>
              <w:numPr>
                <w:ilvl w:val="0"/>
                <w:numId w:val="17"/>
              </w:numPr>
              <w:spacing w:after="0" w:line="240" w:lineRule="auto"/>
              <w:ind w:left="90" w:hanging="180"/>
              <w:contextualSpacing/>
              <w:rPr>
                <w:sz w:val="16"/>
                <w:szCs w:val="16"/>
              </w:rPr>
            </w:pPr>
            <w:r>
              <w:rPr>
                <w:sz w:val="16"/>
                <w:szCs w:val="16"/>
              </w:rPr>
              <w:t>Interacts with colleagues or families related to learner growth and development</w:t>
            </w:r>
          </w:p>
        </w:tc>
        <w:tc>
          <w:tcPr>
            <w:tcW w:w="1170" w:type="pct"/>
            <w:tcBorders>
              <w:top w:val="single" w:sz="4" w:space="0" w:color="000000"/>
              <w:left w:val="nil"/>
              <w:bottom w:val="single" w:sz="4" w:space="0" w:color="000000"/>
              <w:right w:val="single" w:sz="4" w:space="0" w:color="000000"/>
            </w:tcBorders>
            <w:shd w:val="clear" w:color="auto" w:fill="D9D9D9"/>
          </w:tcPr>
          <w:p w14:paraId="11B8C380" w14:textId="77777777" w:rsidR="00BF7DFD" w:rsidRDefault="00F5334B">
            <w:pPr>
              <w:spacing w:after="0" w:line="240" w:lineRule="auto"/>
              <w:rPr>
                <w:sz w:val="16"/>
                <w:szCs w:val="16"/>
              </w:rPr>
            </w:pPr>
            <w:r>
              <w:rPr>
                <w:sz w:val="16"/>
                <w:szCs w:val="16"/>
              </w:rPr>
              <w:t>…and</w:t>
            </w:r>
          </w:p>
          <w:p w14:paraId="7830B06E" w14:textId="77777777" w:rsidR="00BF7DFD" w:rsidRDefault="00F5334B">
            <w:pPr>
              <w:numPr>
                <w:ilvl w:val="0"/>
                <w:numId w:val="17"/>
              </w:numPr>
              <w:spacing w:after="0" w:line="240" w:lineRule="auto"/>
              <w:ind w:left="120" w:hanging="180"/>
              <w:contextualSpacing/>
              <w:rPr>
                <w:sz w:val="16"/>
                <w:szCs w:val="16"/>
              </w:rPr>
            </w:pPr>
            <w:r>
              <w:rPr>
                <w:sz w:val="16"/>
                <w:szCs w:val="16"/>
              </w:rPr>
              <w:t>Collaborates with family members and a full range of colleagues to help meet the unique needs of all learners</w:t>
            </w:r>
          </w:p>
        </w:tc>
      </w:tr>
      <w:tr w:rsidR="00BF7DFD" w14:paraId="75B67171" w14:textId="77777777" w:rsidTr="008A5B7B">
        <w:trPr>
          <w:trHeight w:val="30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E2EFD9"/>
            <w:vAlign w:val="center"/>
          </w:tcPr>
          <w:p w14:paraId="75D133A0" w14:textId="77777777" w:rsidR="00BF7DFD" w:rsidRDefault="00F5334B">
            <w:pPr>
              <w:spacing w:after="0"/>
              <w:rPr>
                <w:sz w:val="24"/>
                <w:szCs w:val="24"/>
              </w:rPr>
            </w:pPr>
            <w:r w:rsidRPr="00C553A8">
              <w:rPr>
                <w:b/>
                <w:bCs/>
                <w:sz w:val="24"/>
                <w:szCs w:val="24"/>
              </w:rPr>
              <w:t xml:space="preserve">Standard 2. Learning Differences: </w:t>
            </w:r>
            <w:r>
              <w:rPr>
                <w:sz w:val="24"/>
                <w:szCs w:val="24"/>
              </w:rPr>
              <w:t>The teacher understands individual learner differences and cultural and linguistic diversity.</w:t>
            </w:r>
          </w:p>
        </w:tc>
      </w:tr>
      <w:tr w:rsidR="00BF7DFD" w14:paraId="25D8F333" w14:textId="77777777" w:rsidTr="008A5B7B">
        <w:trPr>
          <w:trHeight w:val="1680"/>
        </w:trPr>
        <w:tc>
          <w:tcPr>
            <w:tcW w:w="2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2AE0AD" w14:textId="77777777" w:rsidR="00BF7DFD" w:rsidRDefault="00F5334B">
            <w:pPr>
              <w:spacing w:after="0" w:line="240" w:lineRule="auto"/>
              <w:jc w:val="center"/>
              <w:rPr>
                <w:sz w:val="24"/>
                <w:szCs w:val="24"/>
              </w:rPr>
            </w:pPr>
            <w:r>
              <w:rPr>
                <w:sz w:val="24"/>
                <w:szCs w:val="24"/>
              </w:rPr>
              <w:t>2.1</w:t>
            </w:r>
          </w:p>
          <w:p w14:paraId="4EFA4AF4" w14:textId="77777777" w:rsidR="00BF7DFD" w:rsidRDefault="00F5334B">
            <w:pPr>
              <w:spacing w:after="0" w:line="240" w:lineRule="auto"/>
              <w:jc w:val="center"/>
              <w:rPr>
                <w:sz w:val="24"/>
                <w:szCs w:val="24"/>
              </w:rPr>
            </w:pPr>
            <w:r>
              <w:rPr>
                <w:sz w:val="24"/>
                <w:szCs w:val="24"/>
              </w:rPr>
              <w:t>O</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731A4116" w14:textId="77777777" w:rsidR="00030F3E" w:rsidRDefault="00F5334B" w:rsidP="00765B0F">
            <w:pPr>
              <w:spacing w:after="80" w:line="240" w:lineRule="auto"/>
              <w:rPr>
                <w:sz w:val="16"/>
                <w:szCs w:val="16"/>
              </w:rPr>
            </w:pPr>
            <w:r>
              <w:rPr>
                <w:sz w:val="16"/>
                <w:szCs w:val="16"/>
              </w:rPr>
              <w:t>Allows learners multiple ways to demonstrate learning sensitive to diverse experiences, while holding high expectations f</w:t>
            </w:r>
            <w:r w:rsidR="00030F3E">
              <w:rPr>
                <w:sz w:val="16"/>
                <w:szCs w:val="16"/>
              </w:rPr>
              <w:t>or all.</w:t>
            </w:r>
          </w:p>
          <w:p w14:paraId="513FF003" w14:textId="77777777" w:rsidR="00BF7DFD" w:rsidRDefault="00030F3E">
            <w:pPr>
              <w:spacing w:after="0" w:line="240" w:lineRule="auto"/>
              <w:rPr>
                <w:sz w:val="16"/>
                <w:szCs w:val="16"/>
              </w:rPr>
            </w:pPr>
            <w:r>
              <w:rPr>
                <w:sz w:val="16"/>
                <w:szCs w:val="16"/>
              </w:rPr>
              <w:t>UETS 2a, 2b, 2c, 2d</w:t>
            </w:r>
          </w:p>
          <w:p w14:paraId="1CE78938"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2</w:t>
            </w:r>
          </w:p>
          <w:p w14:paraId="7987F2EC" w14:textId="77777777" w:rsidR="00BF7DFD" w:rsidRDefault="00F5334B">
            <w:pPr>
              <w:spacing w:after="0" w:line="240" w:lineRule="auto"/>
              <w:rPr>
                <w:sz w:val="16"/>
                <w:szCs w:val="16"/>
              </w:rPr>
            </w:pPr>
            <w:r>
              <w:rPr>
                <w:sz w:val="16"/>
                <w:szCs w:val="16"/>
              </w:rPr>
              <w:t>CAEP 1.1, 3.5</w:t>
            </w:r>
          </w:p>
          <w:p w14:paraId="6F7F2FCF" w14:textId="77777777" w:rsidR="00BF7DFD" w:rsidRDefault="00F5334B">
            <w:pPr>
              <w:spacing w:after="0" w:line="240" w:lineRule="auto"/>
              <w:rPr>
                <w:sz w:val="16"/>
                <w:szCs w:val="16"/>
              </w:rPr>
            </w:pPr>
            <w:r>
              <w:rPr>
                <w:sz w:val="16"/>
                <w:szCs w:val="16"/>
              </w:rPr>
              <w:t>Cross-cutting Diversity</w:t>
            </w:r>
          </w:p>
        </w:tc>
        <w:tc>
          <w:tcPr>
            <w:tcW w:w="702" w:type="pct"/>
            <w:tcBorders>
              <w:top w:val="single" w:sz="4" w:space="0" w:color="000000"/>
              <w:left w:val="nil"/>
              <w:bottom w:val="single" w:sz="4" w:space="0" w:color="000000"/>
              <w:right w:val="single" w:sz="4" w:space="0" w:color="000000"/>
            </w:tcBorders>
            <w:shd w:val="clear" w:color="auto" w:fill="FFFFFF"/>
          </w:tcPr>
          <w:p w14:paraId="7D59FD93" w14:textId="77777777" w:rsidR="00BF7DFD" w:rsidRDefault="00F5334B">
            <w:pPr>
              <w:numPr>
                <w:ilvl w:val="0"/>
                <w:numId w:val="17"/>
              </w:numPr>
              <w:spacing w:after="0" w:line="240" w:lineRule="auto"/>
              <w:ind w:left="90" w:hanging="180"/>
              <w:contextualSpacing/>
              <w:rPr>
                <w:sz w:val="16"/>
                <w:szCs w:val="16"/>
              </w:rPr>
            </w:pPr>
            <w:r>
              <w:rPr>
                <w:sz w:val="16"/>
                <w:szCs w:val="16"/>
              </w:rPr>
              <w:t>Not aware of learner differences</w:t>
            </w:r>
          </w:p>
          <w:p w14:paraId="0061E778" w14:textId="77777777" w:rsidR="00BF7DFD" w:rsidRDefault="00F5334B">
            <w:pPr>
              <w:numPr>
                <w:ilvl w:val="0"/>
                <w:numId w:val="17"/>
              </w:numPr>
              <w:spacing w:after="0" w:line="240" w:lineRule="auto"/>
              <w:ind w:left="90" w:hanging="180"/>
              <w:contextualSpacing/>
              <w:rPr>
                <w:sz w:val="16"/>
                <w:szCs w:val="16"/>
              </w:rPr>
            </w:pPr>
            <w:r>
              <w:rPr>
                <w:sz w:val="16"/>
                <w:szCs w:val="16"/>
              </w:rPr>
              <w:t>Not accepting of differences</w:t>
            </w:r>
          </w:p>
          <w:p w14:paraId="46F98BD5" w14:textId="77777777" w:rsidR="00BF7DFD" w:rsidRDefault="00F5334B">
            <w:pPr>
              <w:numPr>
                <w:ilvl w:val="0"/>
                <w:numId w:val="17"/>
              </w:numPr>
              <w:spacing w:after="0" w:line="240" w:lineRule="auto"/>
              <w:ind w:left="90" w:hanging="180"/>
              <w:contextualSpacing/>
              <w:rPr>
                <w:sz w:val="16"/>
                <w:szCs w:val="16"/>
              </w:rPr>
            </w:pPr>
            <w:r>
              <w:rPr>
                <w:sz w:val="16"/>
                <w:szCs w:val="16"/>
              </w:rPr>
              <w:t>Does not hold high expectations for learners</w:t>
            </w:r>
          </w:p>
        </w:tc>
        <w:tc>
          <w:tcPr>
            <w:tcW w:w="702" w:type="pct"/>
            <w:tcBorders>
              <w:top w:val="single" w:sz="4" w:space="0" w:color="000000"/>
              <w:left w:val="nil"/>
              <w:bottom w:val="single" w:sz="4" w:space="0" w:color="000000"/>
              <w:right w:val="single" w:sz="4" w:space="0" w:color="000000"/>
            </w:tcBorders>
            <w:shd w:val="clear" w:color="auto" w:fill="FFFFFF"/>
          </w:tcPr>
          <w:p w14:paraId="6E764EC8" w14:textId="77777777" w:rsidR="00BF7DFD" w:rsidRDefault="00F5334B">
            <w:pPr>
              <w:numPr>
                <w:ilvl w:val="0"/>
                <w:numId w:val="17"/>
              </w:numPr>
              <w:spacing w:after="0" w:line="240" w:lineRule="auto"/>
              <w:ind w:left="90" w:hanging="180"/>
              <w:contextualSpacing/>
              <w:rPr>
                <w:sz w:val="16"/>
                <w:szCs w:val="16"/>
              </w:rPr>
            </w:pPr>
            <w:r>
              <w:rPr>
                <w:sz w:val="16"/>
                <w:szCs w:val="16"/>
              </w:rPr>
              <w:t>Demonstrates awareness of learner diversity</w:t>
            </w:r>
          </w:p>
          <w:p w14:paraId="4BB9462B" w14:textId="77777777" w:rsidR="00BF7DFD" w:rsidRDefault="00F5334B">
            <w:pPr>
              <w:numPr>
                <w:ilvl w:val="0"/>
                <w:numId w:val="17"/>
              </w:numPr>
              <w:spacing w:after="0" w:line="240" w:lineRule="auto"/>
              <w:ind w:left="90" w:hanging="180"/>
              <w:contextualSpacing/>
              <w:rPr>
                <w:sz w:val="16"/>
                <w:szCs w:val="16"/>
              </w:rPr>
            </w:pPr>
            <w:r>
              <w:rPr>
                <w:sz w:val="16"/>
                <w:szCs w:val="16"/>
              </w:rPr>
              <w:t>Respects individual differences</w:t>
            </w:r>
          </w:p>
        </w:tc>
        <w:tc>
          <w:tcPr>
            <w:tcW w:w="702" w:type="pct"/>
            <w:tcBorders>
              <w:top w:val="single" w:sz="4" w:space="0" w:color="000000"/>
              <w:left w:val="nil"/>
              <w:bottom w:val="single" w:sz="4" w:space="0" w:color="000000"/>
              <w:right w:val="single" w:sz="4" w:space="0" w:color="000000"/>
            </w:tcBorders>
            <w:shd w:val="clear" w:color="auto" w:fill="FFFFFF"/>
          </w:tcPr>
          <w:p w14:paraId="1DC5AEAC" w14:textId="77777777" w:rsidR="00BF7DFD" w:rsidRDefault="00F5334B">
            <w:pPr>
              <w:spacing w:after="0" w:line="240" w:lineRule="auto"/>
              <w:rPr>
                <w:sz w:val="16"/>
                <w:szCs w:val="16"/>
              </w:rPr>
            </w:pPr>
            <w:r>
              <w:rPr>
                <w:sz w:val="16"/>
                <w:szCs w:val="16"/>
              </w:rPr>
              <w:t>…and</w:t>
            </w:r>
          </w:p>
          <w:p w14:paraId="43CAC829" w14:textId="77777777" w:rsidR="00BF7DFD" w:rsidRDefault="00F5334B">
            <w:pPr>
              <w:numPr>
                <w:ilvl w:val="0"/>
                <w:numId w:val="17"/>
              </w:numPr>
              <w:spacing w:after="0" w:line="240" w:lineRule="auto"/>
              <w:ind w:left="60" w:hanging="180"/>
              <w:contextualSpacing/>
              <w:rPr>
                <w:sz w:val="16"/>
                <w:szCs w:val="16"/>
              </w:rPr>
            </w:pPr>
            <w:r>
              <w:rPr>
                <w:sz w:val="16"/>
                <w:szCs w:val="16"/>
              </w:rPr>
              <w:t xml:space="preserve">Applies general strategies for diverse learners </w:t>
            </w:r>
          </w:p>
        </w:tc>
        <w:tc>
          <w:tcPr>
            <w:tcW w:w="702" w:type="pct"/>
            <w:tcBorders>
              <w:top w:val="single" w:sz="4" w:space="0" w:color="000000"/>
              <w:left w:val="nil"/>
              <w:bottom w:val="single" w:sz="4" w:space="0" w:color="000000"/>
              <w:right w:val="single" w:sz="4" w:space="0" w:color="000000"/>
            </w:tcBorders>
            <w:shd w:val="clear" w:color="auto" w:fill="FFFFFF"/>
          </w:tcPr>
          <w:p w14:paraId="556DB844" w14:textId="77777777" w:rsidR="00BF7DFD" w:rsidRDefault="00F5334B">
            <w:pPr>
              <w:spacing w:after="0" w:line="240" w:lineRule="auto"/>
              <w:rPr>
                <w:sz w:val="16"/>
                <w:szCs w:val="16"/>
              </w:rPr>
            </w:pPr>
            <w:r>
              <w:rPr>
                <w:sz w:val="16"/>
                <w:szCs w:val="16"/>
              </w:rPr>
              <w:t>…and</w:t>
            </w:r>
          </w:p>
          <w:p w14:paraId="6D42EDB4" w14:textId="77777777" w:rsidR="00BF7DFD" w:rsidRDefault="00F5334B">
            <w:pPr>
              <w:numPr>
                <w:ilvl w:val="0"/>
                <w:numId w:val="17"/>
              </w:numPr>
              <w:spacing w:after="0" w:line="240" w:lineRule="auto"/>
              <w:ind w:left="60" w:hanging="180"/>
              <w:contextualSpacing/>
              <w:rPr>
                <w:sz w:val="16"/>
                <w:szCs w:val="16"/>
              </w:rPr>
            </w:pPr>
            <w:r>
              <w:rPr>
                <w:sz w:val="16"/>
                <w:szCs w:val="16"/>
              </w:rPr>
              <w:t>Applies understand</w:t>
            </w:r>
            <w:r w:rsidR="0066094A">
              <w:rPr>
                <w:sz w:val="16"/>
                <w:szCs w:val="16"/>
              </w:rPr>
              <w:t xml:space="preserve">ing of specific strategies for </w:t>
            </w:r>
            <w:r>
              <w:rPr>
                <w:sz w:val="16"/>
                <w:szCs w:val="16"/>
              </w:rPr>
              <w:t>learner diversity to encourage all learners to reach their full potential</w:t>
            </w:r>
          </w:p>
        </w:tc>
        <w:tc>
          <w:tcPr>
            <w:tcW w:w="1170" w:type="pct"/>
            <w:tcBorders>
              <w:top w:val="single" w:sz="4" w:space="0" w:color="000000"/>
              <w:left w:val="nil"/>
              <w:bottom w:val="single" w:sz="4" w:space="0" w:color="000000"/>
              <w:right w:val="single" w:sz="4" w:space="0" w:color="000000"/>
            </w:tcBorders>
            <w:shd w:val="clear" w:color="auto" w:fill="D9D9D9"/>
          </w:tcPr>
          <w:p w14:paraId="3BA60CE6" w14:textId="77777777" w:rsidR="00BF7DFD" w:rsidRDefault="00F5334B">
            <w:pPr>
              <w:spacing w:after="0" w:line="240" w:lineRule="auto"/>
              <w:ind w:left="60"/>
              <w:rPr>
                <w:sz w:val="16"/>
                <w:szCs w:val="16"/>
              </w:rPr>
            </w:pPr>
            <w:r>
              <w:rPr>
                <w:sz w:val="16"/>
                <w:szCs w:val="16"/>
              </w:rPr>
              <w:t>…and</w:t>
            </w:r>
          </w:p>
          <w:p w14:paraId="6C49ACCB" w14:textId="77777777" w:rsidR="00BF7DFD" w:rsidRDefault="00F5334B">
            <w:pPr>
              <w:numPr>
                <w:ilvl w:val="0"/>
                <w:numId w:val="17"/>
              </w:numPr>
              <w:spacing w:after="0" w:line="240" w:lineRule="auto"/>
              <w:ind w:left="60" w:hanging="180"/>
              <w:contextualSpacing/>
              <w:rPr>
                <w:sz w:val="16"/>
                <w:szCs w:val="16"/>
              </w:rPr>
            </w:pPr>
            <w:r>
              <w:rPr>
                <w:sz w:val="16"/>
                <w:szCs w:val="16"/>
              </w:rPr>
              <w:t>Uses learner differences as an asset to adapt and deliver instruction for all learners</w:t>
            </w:r>
          </w:p>
          <w:p w14:paraId="6176CE65" w14:textId="77777777" w:rsidR="00BF7DFD" w:rsidRDefault="00F5334B">
            <w:pPr>
              <w:numPr>
                <w:ilvl w:val="0"/>
                <w:numId w:val="17"/>
              </w:numPr>
              <w:spacing w:after="0" w:line="240" w:lineRule="auto"/>
              <w:ind w:left="60" w:hanging="180"/>
              <w:contextualSpacing/>
              <w:rPr>
                <w:sz w:val="16"/>
                <w:szCs w:val="16"/>
              </w:rPr>
            </w:pPr>
            <w:r>
              <w:rPr>
                <w:sz w:val="16"/>
                <w:szCs w:val="16"/>
              </w:rPr>
              <w:t>Provides students multiple ways to demonstrate learning</w:t>
            </w:r>
          </w:p>
        </w:tc>
      </w:tr>
    </w:tbl>
    <w:p w14:paraId="7BF430A9" w14:textId="7D3125D6" w:rsidR="008A5B7B" w:rsidRDefault="006868CD" w:rsidP="006868CD">
      <w:r>
        <w:br w:type="page"/>
      </w:r>
    </w:p>
    <w:tbl>
      <w:tblPr>
        <w:tblStyle w:val="a1"/>
        <w:tblW w:w="5000" w:type="pct"/>
        <w:tblLook w:val="0400" w:firstRow="0" w:lastRow="0" w:firstColumn="0" w:lastColumn="0" w:noHBand="0" w:noVBand="1"/>
      </w:tblPr>
      <w:tblGrid>
        <w:gridCol w:w="679"/>
        <w:gridCol w:w="2312"/>
        <w:gridCol w:w="2054"/>
        <w:gridCol w:w="2054"/>
        <w:gridCol w:w="2054"/>
        <w:gridCol w:w="2054"/>
        <w:gridCol w:w="3423"/>
      </w:tblGrid>
      <w:tr w:rsidR="00BF7DFD" w14:paraId="104CB032" w14:textId="77777777" w:rsidTr="008A5B7B">
        <w:trPr>
          <w:trHeight w:val="4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E2EFD9"/>
            <w:vAlign w:val="center"/>
          </w:tcPr>
          <w:p w14:paraId="61FBB49C" w14:textId="77777777" w:rsidR="00BF7DFD" w:rsidRDefault="00F5334B">
            <w:pPr>
              <w:spacing w:after="0"/>
              <w:rPr>
                <w:sz w:val="24"/>
                <w:szCs w:val="24"/>
              </w:rPr>
            </w:pPr>
            <w:r w:rsidRPr="00C553A8">
              <w:rPr>
                <w:b/>
                <w:bCs/>
                <w:sz w:val="24"/>
                <w:szCs w:val="24"/>
              </w:rPr>
              <w:lastRenderedPageBreak/>
              <w:t>Standard 3. Learning Environments:</w:t>
            </w:r>
            <w:r>
              <w:rPr>
                <w:sz w:val="24"/>
                <w:szCs w:val="24"/>
              </w:rPr>
              <w:t xml:space="preserve"> The teacher works with learners to create environments that support individual and collaborative learning, encouraging positive social interaction, active engagement in learning, and self-motivation.</w:t>
            </w:r>
          </w:p>
        </w:tc>
      </w:tr>
      <w:tr w:rsidR="00BF7DFD" w14:paraId="65EF2521" w14:textId="77777777" w:rsidTr="008A5B7B">
        <w:trPr>
          <w:trHeight w:val="2040"/>
        </w:trPr>
        <w:tc>
          <w:tcPr>
            <w:tcW w:w="232"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103ABD" w14:textId="77777777" w:rsidR="00BF7DFD" w:rsidRDefault="00F5334B">
            <w:pPr>
              <w:spacing w:after="0" w:line="276" w:lineRule="auto"/>
              <w:jc w:val="center"/>
              <w:rPr>
                <w:sz w:val="24"/>
                <w:szCs w:val="24"/>
              </w:rPr>
            </w:pPr>
            <w:r>
              <w:rPr>
                <w:sz w:val="24"/>
                <w:szCs w:val="24"/>
              </w:rPr>
              <w:t>3.1</w:t>
            </w:r>
          </w:p>
          <w:p w14:paraId="2EAA56ED" w14:textId="77777777" w:rsidR="00BF7DFD" w:rsidRDefault="00F5334B">
            <w:pPr>
              <w:spacing w:after="0" w:line="276" w:lineRule="auto"/>
              <w:jc w:val="center"/>
              <w:rPr>
                <w:sz w:val="24"/>
                <w:szCs w:val="24"/>
              </w:rPr>
            </w:pPr>
            <w:r>
              <w:rPr>
                <w:sz w:val="24"/>
                <w:szCs w:val="24"/>
              </w:rPr>
              <w:t>O</w:t>
            </w:r>
          </w:p>
        </w:tc>
        <w:tc>
          <w:tcPr>
            <w:tcW w:w="790"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7A963AD" w14:textId="2B53BA75" w:rsidR="00765B0F" w:rsidRDefault="00F5334B" w:rsidP="00765B0F">
            <w:pPr>
              <w:spacing w:after="80" w:line="240" w:lineRule="auto"/>
              <w:rPr>
                <w:sz w:val="16"/>
                <w:szCs w:val="16"/>
              </w:rPr>
            </w:pPr>
            <w:r>
              <w:rPr>
                <w:sz w:val="16"/>
                <w:szCs w:val="16"/>
              </w:rPr>
              <w:t>Develops learning experiences that engage and support students as self-directed learners who internalize classroom routines, expectations, and procedures</w:t>
            </w:r>
            <w:r w:rsidR="00C374B3">
              <w:rPr>
                <w:sz w:val="16"/>
                <w:szCs w:val="16"/>
              </w:rPr>
              <w:t>.</w:t>
            </w:r>
          </w:p>
          <w:p w14:paraId="57D59C03" w14:textId="08618B43" w:rsidR="00BF7DFD" w:rsidRDefault="00C374B3" w:rsidP="00765B0F">
            <w:pPr>
              <w:spacing w:after="0" w:line="240" w:lineRule="auto"/>
              <w:rPr>
                <w:sz w:val="16"/>
                <w:szCs w:val="16"/>
              </w:rPr>
            </w:pPr>
            <w:r>
              <w:rPr>
                <w:sz w:val="16"/>
                <w:szCs w:val="16"/>
              </w:rPr>
              <w:t>UETS 3a</w:t>
            </w:r>
          </w:p>
          <w:p w14:paraId="38CEF7BB" w14:textId="77777777" w:rsidR="00BF7DFD" w:rsidRDefault="00F5334B">
            <w:pPr>
              <w:spacing w:after="0" w:line="276" w:lineRule="auto"/>
              <w:rPr>
                <w:sz w:val="16"/>
                <w:szCs w:val="16"/>
              </w:rPr>
            </w:pPr>
            <w:proofErr w:type="spellStart"/>
            <w:r>
              <w:rPr>
                <w:sz w:val="16"/>
                <w:szCs w:val="16"/>
              </w:rPr>
              <w:t>InTASC</w:t>
            </w:r>
            <w:proofErr w:type="spellEnd"/>
            <w:r>
              <w:rPr>
                <w:sz w:val="16"/>
                <w:szCs w:val="16"/>
              </w:rPr>
              <w:t xml:space="preserve"> 3</w:t>
            </w:r>
          </w:p>
          <w:p w14:paraId="77029633" w14:textId="77777777" w:rsidR="00BF7DFD" w:rsidRDefault="00F5334B">
            <w:pPr>
              <w:spacing w:after="0" w:line="276" w:lineRule="auto"/>
              <w:rPr>
                <w:sz w:val="16"/>
                <w:szCs w:val="16"/>
              </w:rPr>
            </w:pPr>
            <w:r>
              <w:rPr>
                <w:sz w:val="16"/>
                <w:szCs w:val="16"/>
              </w:rPr>
              <w:t>CAEP 1.1, 3.5</w:t>
            </w:r>
          </w:p>
        </w:tc>
        <w:tc>
          <w:tcPr>
            <w:tcW w:w="702"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949177E" w14:textId="77777777" w:rsidR="00BF7DFD" w:rsidRDefault="00F5334B">
            <w:pPr>
              <w:numPr>
                <w:ilvl w:val="0"/>
                <w:numId w:val="17"/>
              </w:numPr>
              <w:spacing w:after="0" w:line="240" w:lineRule="auto"/>
              <w:ind w:left="90" w:hanging="180"/>
              <w:contextualSpacing/>
              <w:rPr>
                <w:sz w:val="16"/>
                <w:szCs w:val="16"/>
              </w:rPr>
            </w:pPr>
            <w:r>
              <w:rPr>
                <w:sz w:val="16"/>
                <w:szCs w:val="16"/>
              </w:rPr>
              <w:t>Does not have a schedule planned</w:t>
            </w:r>
          </w:p>
          <w:p w14:paraId="44170514" w14:textId="77777777" w:rsidR="00BF7DFD" w:rsidRDefault="00F5334B">
            <w:pPr>
              <w:numPr>
                <w:ilvl w:val="0"/>
                <w:numId w:val="17"/>
              </w:numPr>
              <w:spacing w:after="0" w:line="240" w:lineRule="auto"/>
              <w:ind w:left="90" w:hanging="180"/>
              <w:contextualSpacing/>
              <w:rPr>
                <w:sz w:val="16"/>
                <w:szCs w:val="16"/>
              </w:rPr>
            </w:pPr>
            <w:r>
              <w:rPr>
                <w:sz w:val="16"/>
                <w:szCs w:val="16"/>
              </w:rPr>
              <w:t>Has unorganized and lengthy transitions</w:t>
            </w:r>
          </w:p>
          <w:p w14:paraId="422AB4F8" w14:textId="77777777" w:rsidR="00BF7DFD" w:rsidRDefault="00F5334B">
            <w:pPr>
              <w:numPr>
                <w:ilvl w:val="0"/>
                <w:numId w:val="17"/>
              </w:numPr>
              <w:spacing w:after="0" w:line="240" w:lineRule="auto"/>
              <w:ind w:left="90" w:hanging="180"/>
              <w:contextualSpacing/>
              <w:rPr>
                <w:sz w:val="16"/>
                <w:szCs w:val="16"/>
              </w:rPr>
            </w:pPr>
            <w:r>
              <w:rPr>
                <w:sz w:val="16"/>
                <w:szCs w:val="16"/>
              </w:rPr>
              <w:t>Loses Instructional time</w:t>
            </w:r>
          </w:p>
        </w:tc>
        <w:tc>
          <w:tcPr>
            <w:tcW w:w="702"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B6D6CBA" w14:textId="77777777" w:rsidR="00BF7DFD" w:rsidRDefault="00F5334B">
            <w:pPr>
              <w:numPr>
                <w:ilvl w:val="0"/>
                <w:numId w:val="17"/>
              </w:numPr>
              <w:spacing w:after="0" w:line="240" w:lineRule="auto"/>
              <w:ind w:left="90" w:hanging="180"/>
              <w:contextualSpacing/>
              <w:rPr>
                <w:sz w:val="16"/>
                <w:szCs w:val="16"/>
              </w:rPr>
            </w:pPr>
            <w:r>
              <w:rPr>
                <w:sz w:val="16"/>
                <w:szCs w:val="16"/>
              </w:rPr>
              <w:t>Plans a schedule, routines, and behavioral expectations</w:t>
            </w:r>
          </w:p>
        </w:tc>
        <w:tc>
          <w:tcPr>
            <w:tcW w:w="702"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F10538" w14:textId="77777777" w:rsidR="00BF7DFD" w:rsidRDefault="00F5334B">
            <w:pPr>
              <w:spacing w:after="0" w:line="240" w:lineRule="auto"/>
              <w:ind w:left="90"/>
              <w:rPr>
                <w:sz w:val="16"/>
                <w:szCs w:val="16"/>
              </w:rPr>
            </w:pPr>
            <w:r>
              <w:rPr>
                <w:sz w:val="16"/>
                <w:szCs w:val="16"/>
              </w:rPr>
              <w:t>…and</w:t>
            </w:r>
          </w:p>
          <w:p w14:paraId="4C6213AE" w14:textId="77777777" w:rsidR="00BF7DFD" w:rsidRDefault="00F5334B">
            <w:pPr>
              <w:numPr>
                <w:ilvl w:val="0"/>
                <w:numId w:val="17"/>
              </w:numPr>
              <w:spacing w:after="0" w:line="240" w:lineRule="auto"/>
              <w:ind w:left="90" w:hanging="180"/>
              <w:contextualSpacing/>
              <w:rPr>
                <w:sz w:val="16"/>
                <w:szCs w:val="16"/>
              </w:rPr>
            </w:pPr>
            <w:r>
              <w:rPr>
                <w:sz w:val="16"/>
                <w:szCs w:val="16"/>
              </w:rPr>
              <w:t>Communicates schedule, routines, and behavioral expectations to students</w:t>
            </w:r>
          </w:p>
        </w:tc>
        <w:tc>
          <w:tcPr>
            <w:tcW w:w="702"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999C7FC" w14:textId="77777777" w:rsidR="00BF7DFD" w:rsidRDefault="00F5334B">
            <w:pPr>
              <w:spacing w:after="0" w:line="240" w:lineRule="auto"/>
              <w:ind w:left="90"/>
              <w:rPr>
                <w:sz w:val="16"/>
                <w:szCs w:val="16"/>
              </w:rPr>
            </w:pPr>
            <w:r>
              <w:rPr>
                <w:sz w:val="16"/>
                <w:szCs w:val="16"/>
              </w:rPr>
              <w:t>...and</w:t>
            </w:r>
          </w:p>
          <w:p w14:paraId="4B99FD37" w14:textId="77777777" w:rsidR="00BF7DFD" w:rsidRDefault="00F5334B">
            <w:pPr>
              <w:numPr>
                <w:ilvl w:val="0"/>
                <w:numId w:val="17"/>
              </w:numPr>
              <w:spacing w:after="0" w:line="240" w:lineRule="auto"/>
              <w:ind w:left="90" w:hanging="180"/>
              <w:contextualSpacing/>
              <w:rPr>
                <w:sz w:val="16"/>
                <w:szCs w:val="16"/>
              </w:rPr>
            </w:pPr>
            <w:r>
              <w:rPr>
                <w:sz w:val="16"/>
                <w:szCs w:val="16"/>
              </w:rPr>
              <w:t>Implements the daily schedule</w:t>
            </w:r>
          </w:p>
          <w:p w14:paraId="6D940BAE" w14:textId="77777777" w:rsidR="00BF7DFD" w:rsidRDefault="00F5334B">
            <w:pPr>
              <w:numPr>
                <w:ilvl w:val="0"/>
                <w:numId w:val="17"/>
              </w:numPr>
              <w:spacing w:after="0" w:line="240" w:lineRule="auto"/>
              <w:ind w:left="90" w:hanging="180"/>
              <w:contextualSpacing/>
              <w:rPr>
                <w:sz w:val="16"/>
                <w:szCs w:val="16"/>
              </w:rPr>
            </w:pPr>
            <w:r>
              <w:rPr>
                <w:sz w:val="16"/>
                <w:szCs w:val="16"/>
              </w:rPr>
              <w:t>Holds students accountable to follow routines and behavioral expectations</w:t>
            </w:r>
          </w:p>
        </w:tc>
        <w:tc>
          <w:tcPr>
            <w:tcW w:w="1170" w:type="pct"/>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14:paraId="63911735" w14:textId="77777777" w:rsidR="00BF7DFD" w:rsidRDefault="00F5334B">
            <w:pPr>
              <w:spacing w:after="0" w:line="240" w:lineRule="auto"/>
              <w:ind w:left="90"/>
              <w:rPr>
                <w:sz w:val="16"/>
                <w:szCs w:val="16"/>
              </w:rPr>
            </w:pPr>
            <w:r>
              <w:rPr>
                <w:sz w:val="16"/>
                <w:szCs w:val="16"/>
              </w:rPr>
              <w:t>…and</w:t>
            </w:r>
          </w:p>
          <w:p w14:paraId="503435FA" w14:textId="77777777" w:rsidR="00BF7DFD" w:rsidRDefault="00F5334B">
            <w:pPr>
              <w:numPr>
                <w:ilvl w:val="0"/>
                <w:numId w:val="17"/>
              </w:numPr>
              <w:spacing w:after="0" w:line="240" w:lineRule="auto"/>
              <w:ind w:left="90" w:hanging="180"/>
              <w:contextualSpacing/>
              <w:rPr>
                <w:sz w:val="16"/>
                <w:szCs w:val="16"/>
              </w:rPr>
            </w:pPr>
            <w:r>
              <w:rPr>
                <w:sz w:val="16"/>
                <w:szCs w:val="16"/>
              </w:rPr>
              <w:t>Provides explicit direction so that learners know what to do and when to do it</w:t>
            </w:r>
          </w:p>
          <w:p w14:paraId="7E079CF8" w14:textId="77777777" w:rsidR="00BF7DFD" w:rsidRDefault="00F5334B">
            <w:pPr>
              <w:numPr>
                <w:ilvl w:val="0"/>
                <w:numId w:val="17"/>
              </w:numPr>
              <w:spacing w:after="0" w:line="240" w:lineRule="auto"/>
              <w:ind w:left="90" w:hanging="180"/>
              <w:contextualSpacing/>
              <w:rPr>
                <w:sz w:val="16"/>
                <w:szCs w:val="16"/>
              </w:rPr>
            </w:pPr>
            <w:r>
              <w:rPr>
                <w:sz w:val="16"/>
                <w:szCs w:val="16"/>
              </w:rPr>
              <w:t>Supports each learner as he/she establishes expectations and develops responsibility for his/her own behavior</w:t>
            </w:r>
          </w:p>
          <w:p w14:paraId="051DDE8B" w14:textId="77777777" w:rsidR="00BF7DFD" w:rsidRDefault="00BF7DFD">
            <w:pPr>
              <w:spacing w:after="0" w:line="240" w:lineRule="auto"/>
              <w:ind w:left="90"/>
              <w:rPr>
                <w:sz w:val="16"/>
                <w:szCs w:val="16"/>
              </w:rPr>
            </w:pPr>
          </w:p>
        </w:tc>
      </w:tr>
      <w:tr w:rsidR="00BF7DFD" w14:paraId="1A87D0CE" w14:textId="77777777" w:rsidTr="008A5B7B">
        <w:trPr>
          <w:trHeight w:val="1420"/>
        </w:trPr>
        <w:tc>
          <w:tcPr>
            <w:tcW w:w="232"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2704A64" w14:textId="77777777" w:rsidR="00BF7DFD" w:rsidRDefault="00F5334B">
            <w:pPr>
              <w:spacing w:after="0" w:line="276" w:lineRule="auto"/>
              <w:jc w:val="center"/>
              <w:rPr>
                <w:sz w:val="24"/>
                <w:szCs w:val="24"/>
              </w:rPr>
            </w:pPr>
            <w:r>
              <w:rPr>
                <w:sz w:val="24"/>
                <w:szCs w:val="24"/>
              </w:rPr>
              <w:t>3.2</w:t>
            </w:r>
          </w:p>
          <w:p w14:paraId="48E2AB47" w14:textId="77777777" w:rsidR="00BF7DFD" w:rsidRDefault="00F5334B">
            <w:pPr>
              <w:spacing w:after="0" w:line="276" w:lineRule="auto"/>
              <w:jc w:val="center"/>
              <w:rPr>
                <w:sz w:val="24"/>
                <w:szCs w:val="24"/>
              </w:rPr>
            </w:pPr>
            <w:r>
              <w:rPr>
                <w:sz w:val="24"/>
                <w:szCs w:val="24"/>
              </w:rPr>
              <w:t>O</w:t>
            </w:r>
          </w:p>
        </w:tc>
        <w:tc>
          <w:tcPr>
            <w:tcW w:w="790" w:type="pct"/>
            <w:tcBorders>
              <w:top w:val="nil"/>
              <w:left w:val="nil"/>
              <w:bottom w:val="single" w:sz="6" w:space="0" w:color="000000"/>
              <w:right w:val="single" w:sz="6" w:space="0" w:color="000000"/>
            </w:tcBorders>
            <w:tcMar>
              <w:top w:w="100" w:type="dxa"/>
              <w:left w:w="100" w:type="dxa"/>
              <w:bottom w:w="100" w:type="dxa"/>
              <w:right w:w="100" w:type="dxa"/>
            </w:tcMar>
          </w:tcPr>
          <w:p w14:paraId="4FCDDC10" w14:textId="77777777" w:rsidR="00765B0F" w:rsidRDefault="00F5334B" w:rsidP="00765B0F">
            <w:pPr>
              <w:spacing w:after="80" w:line="240" w:lineRule="auto"/>
              <w:rPr>
                <w:sz w:val="16"/>
                <w:szCs w:val="16"/>
              </w:rPr>
            </w:pPr>
            <w:r>
              <w:rPr>
                <w:sz w:val="16"/>
                <w:szCs w:val="16"/>
              </w:rPr>
              <w:t>Collaborates with students to establish a positive learning climate of openness, respectful int</w:t>
            </w:r>
            <w:r w:rsidR="00765B0F">
              <w:rPr>
                <w:sz w:val="16"/>
                <w:szCs w:val="16"/>
              </w:rPr>
              <w:t>eractions, support, and inquiry.</w:t>
            </w:r>
          </w:p>
          <w:p w14:paraId="3AD1B18A" w14:textId="4AC854BB" w:rsidR="00BF7DFD" w:rsidRDefault="00765B0F" w:rsidP="00765B0F">
            <w:pPr>
              <w:spacing w:after="0" w:line="276" w:lineRule="auto"/>
              <w:rPr>
                <w:sz w:val="16"/>
                <w:szCs w:val="16"/>
              </w:rPr>
            </w:pPr>
            <w:r>
              <w:rPr>
                <w:sz w:val="16"/>
                <w:szCs w:val="16"/>
              </w:rPr>
              <w:t>UETS 3b</w:t>
            </w:r>
          </w:p>
          <w:p w14:paraId="1994C072" w14:textId="77777777" w:rsidR="00BF7DFD" w:rsidRDefault="00F5334B">
            <w:pPr>
              <w:spacing w:after="0" w:line="276" w:lineRule="auto"/>
              <w:rPr>
                <w:sz w:val="16"/>
                <w:szCs w:val="16"/>
              </w:rPr>
            </w:pPr>
            <w:proofErr w:type="spellStart"/>
            <w:r>
              <w:rPr>
                <w:sz w:val="16"/>
                <w:szCs w:val="16"/>
              </w:rPr>
              <w:t>InTASC</w:t>
            </w:r>
            <w:proofErr w:type="spellEnd"/>
            <w:r>
              <w:rPr>
                <w:sz w:val="16"/>
                <w:szCs w:val="16"/>
              </w:rPr>
              <w:t xml:space="preserve"> 3</w:t>
            </w:r>
          </w:p>
          <w:p w14:paraId="7AA78990" w14:textId="77777777" w:rsidR="00BF7DFD" w:rsidRDefault="00F5334B">
            <w:pPr>
              <w:spacing w:after="0" w:line="276" w:lineRule="auto"/>
              <w:rPr>
                <w:sz w:val="16"/>
                <w:szCs w:val="16"/>
              </w:rPr>
            </w:pPr>
            <w:r>
              <w:rPr>
                <w:sz w:val="16"/>
                <w:szCs w:val="16"/>
              </w:rPr>
              <w:t>CAEP 1.1, 3.5</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08554357" w14:textId="77777777" w:rsidR="00BF7DFD" w:rsidRDefault="00F5334B">
            <w:pPr>
              <w:numPr>
                <w:ilvl w:val="0"/>
                <w:numId w:val="17"/>
              </w:numPr>
              <w:spacing w:after="0" w:line="240" w:lineRule="auto"/>
              <w:ind w:left="90" w:hanging="180"/>
              <w:contextualSpacing/>
              <w:rPr>
                <w:sz w:val="16"/>
                <w:szCs w:val="16"/>
              </w:rPr>
            </w:pPr>
            <w:r>
              <w:rPr>
                <w:sz w:val="16"/>
                <w:szCs w:val="16"/>
              </w:rPr>
              <w:t>Demonstrates negative demeanor</w:t>
            </w:r>
          </w:p>
          <w:p w14:paraId="4A0514FB" w14:textId="77777777" w:rsidR="00BF7DFD" w:rsidRDefault="00F5334B">
            <w:pPr>
              <w:numPr>
                <w:ilvl w:val="0"/>
                <w:numId w:val="17"/>
              </w:numPr>
              <w:spacing w:after="0" w:line="240" w:lineRule="auto"/>
              <w:ind w:left="90" w:hanging="180"/>
              <w:contextualSpacing/>
              <w:rPr>
                <w:sz w:val="16"/>
                <w:szCs w:val="16"/>
              </w:rPr>
            </w:pPr>
            <w:r>
              <w:rPr>
                <w:sz w:val="16"/>
                <w:szCs w:val="16"/>
              </w:rPr>
              <w:t>Reprimands frequently</w:t>
            </w:r>
          </w:p>
          <w:p w14:paraId="4002B9C0" w14:textId="77777777" w:rsidR="00BF7DFD" w:rsidRDefault="00F5334B">
            <w:pPr>
              <w:numPr>
                <w:ilvl w:val="0"/>
                <w:numId w:val="17"/>
              </w:numPr>
              <w:spacing w:after="0" w:line="240" w:lineRule="auto"/>
              <w:ind w:left="90" w:hanging="180"/>
              <w:contextualSpacing/>
              <w:rPr>
                <w:sz w:val="16"/>
                <w:szCs w:val="16"/>
              </w:rPr>
            </w:pPr>
            <w:r>
              <w:rPr>
                <w:sz w:val="16"/>
                <w:szCs w:val="16"/>
              </w:rPr>
              <w:t>Leaves students unattended</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6E383F45" w14:textId="1B0EEB1F" w:rsidR="00BF7DFD" w:rsidRPr="00765B0F" w:rsidRDefault="00F5334B" w:rsidP="00765B0F">
            <w:pPr>
              <w:numPr>
                <w:ilvl w:val="0"/>
                <w:numId w:val="17"/>
              </w:numPr>
              <w:spacing w:line="240" w:lineRule="auto"/>
              <w:ind w:left="90" w:hanging="180"/>
              <w:rPr>
                <w:sz w:val="16"/>
                <w:szCs w:val="16"/>
              </w:rPr>
            </w:pPr>
            <w:r>
              <w:rPr>
                <w:sz w:val="16"/>
                <w:szCs w:val="16"/>
              </w:rPr>
              <w:t>Communicates with students using developmentally appropriate language</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7EE01B65" w14:textId="77777777" w:rsidR="00BF7DFD" w:rsidRDefault="00F5334B">
            <w:pPr>
              <w:spacing w:after="0" w:line="240" w:lineRule="auto"/>
              <w:ind w:left="90"/>
              <w:rPr>
                <w:sz w:val="16"/>
                <w:szCs w:val="16"/>
              </w:rPr>
            </w:pPr>
            <w:r>
              <w:rPr>
                <w:sz w:val="16"/>
                <w:szCs w:val="16"/>
              </w:rPr>
              <w:t>…and</w:t>
            </w:r>
          </w:p>
          <w:p w14:paraId="7687F018" w14:textId="77777777" w:rsidR="00BF7DFD" w:rsidRDefault="00F5334B">
            <w:pPr>
              <w:numPr>
                <w:ilvl w:val="0"/>
                <w:numId w:val="17"/>
              </w:numPr>
              <w:spacing w:after="0" w:line="240" w:lineRule="auto"/>
              <w:ind w:left="90" w:hanging="180"/>
              <w:contextualSpacing/>
              <w:rPr>
                <w:sz w:val="16"/>
                <w:szCs w:val="16"/>
              </w:rPr>
            </w:pPr>
            <w:r>
              <w:rPr>
                <w:sz w:val="16"/>
                <w:szCs w:val="16"/>
              </w:rPr>
              <w:t>Communicates explicitly the expectations for classroom interactions</w:t>
            </w:r>
          </w:p>
          <w:p w14:paraId="5812B30A" w14:textId="77777777" w:rsidR="00BF7DFD" w:rsidRDefault="00F5334B">
            <w:pPr>
              <w:numPr>
                <w:ilvl w:val="0"/>
                <w:numId w:val="17"/>
              </w:numPr>
              <w:spacing w:after="0" w:line="240" w:lineRule="auto"/>
              <w:ind w:left="90" w:hanging="180"/>
              <w:contextualSpacing/>
              <w:rPr>
                <w:sz w:val="16"/>
                <w:szCs w:val="16"/>
              </w:rPr>
            </w:pPr>
            <w:r>
              <w:rPr>
                <w:sz w:val="16"/>
                <w:szCs w:val="16"/>
              </w:rPr>
              <w:t>Provides opportunities for teacher-student interactions</w:t>
            </w:r>
          </w:p>
          <w:p w14:paraId="606B7D3E" w14:textId="77777777" w:rsidR="00BF7DFD" w:rsidRDefault="00F5334B">
            <w:pPr>
              <w:numPr>
                <w:ilvl w:val="0"/>
                <w:numId w:val="17"/>
              </w:numPr>
              <w:spacing w:after="0" w:line="240" w:lineRule="auto"/>
              <w:ind w:left="90" w:hanging="180"/>
              <w:contextualSpacing/>
              <w:rPr>
                <w:sz w:val="16"/>
                <w:szCs w:val="16"/>
              </w:rPr>
            </w:pPr>
            <w:r>
              <w:rPr>
                <w:sz w:val="16"/>
                <w:szCs w:val="16"/>
              </w:rPr>
              <w:t>Provides opportunities for student interactions</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16B0A1F8" w14:textId="77777777" w:rsidR="00BF7DFD" w:rsidRDefault="00F5334B">
            <w:pPr>
              <w:spacing w:after="0" w:line="240" w:lineRule="auto"/>
              <w:ind w:left="90"/>
              <w:rPr>
                <w:sz w:val="16"/>
                <w:szCs w:val="16"/>
              </w:rPr>
            </w:pPr>
            <w:r>
              <w:rPr>
                <w:sz w:val="16"/>
                <w:szCs w:val="16"/>
              </w:rPr>
              <w:t>…and</w:t>
            </w:r>
          </w:p>
          <w:p w14:paraId="3DD7F3D4" w14:textId="27100825" w:rsidR="00BF7DFD" w:rsidRPr="00765B0F" w:rsidRDefault="00F5334B" w:rsidP="00765B0F">
            <w:pPr>
              <w:numPr>
                <w:ilvl w:val="0"/>
                <w:numId w:val="17"/>
              </w:numPr>
              <w:spacing w:after="0" w:line="240" w:lineRule="auto"/>
              <w:ind w:left="90" w:hanging="180"/>
              <w:rPr>
                <w:sz w:val="16"/>
                <w:szCs w:val="16"/>
              </w:rPr>
            </w:pPr>
            <w:r>
              <w:rPr>
                <w:sz w:val="16"/>
                <w:szCs w:val="16"/>
              </w:rPr>
              <w:t>Maintains positive interactions with and among students</w:t>
            </w:r>
          </w:p>
        </w:tc>
        <w:tc>
          <w:tcPr>
            <w:tcW w:w="1170" w:type="pct"/>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20B1CE2E" w14:textId="77777777" w:rsidR="00BF7DFD" w:rsidRDefault="00F5334B">
            <w:pPr>
              <w:spacing w:after="0" w:line="240" w:lineRule="auto"/>
              <w:ind w:left="90"/>
              <w:rPr>
                <w:sz w:val="16"/>
                <w:szCs w:val="16"/>
              </w:rPr>
            </w:pPr>
            <w:r>
              <w:rPr>
                <w:sz w:val="16"/>
                <w:szCs w:val="16"/>
              </w:rPr>
              <w:t>…and</w:t>
            </w:r>
          </w:p>
          <w:p w14:paraId="603F7D19" w14:textId="77777777" w:rsidR="00BF7DFD" w:rsidRDefault="00F5334B">
            <w:pPr>
              <w:numPr>
                <w:ilvl w:val="0"/>
                <w:numId w:val="17"/>
              </w:numPr>
              <w:spacing w:after="0" w:line="240" w:lineRule="auto"/>
              <w:ind w:left="90" w:hanging="180"/>
              <w:contextualSpacing/>
              <w:rPr>
                <w:sz w:val="16"/>
                <w:szCs w:val="16"/>
              </w:rPr>
            </w:pPr>
            <w:r>
              <w:rPr>
                <w:sz w:val="16"/>
                <w:szCs w:val="16"/>
              </w:rPr>
              <w:t>Collaborates with students to establish a positive learning climate of openness, respectful interactions, support, and inquiry</w:t>
            </w:r>
          </w:p>
          <w:p w14:paraId="7EAEFF5F" w14:textId="77777777" w:rsidR="00BF7DFD" w:rsidRDefault="00F5334B">
            <w:pPr>
              <w:numPr>
                <w:ilvl w:val="0"/>
                <w:numId w:val="17"/>
              </w:numPr>
              <w:spacing w:after="0" w:line="240" w:lineRule="auto"/>
              <w:ind w:left="90" w:hanging="180"/>
              <w:contextualSpacing/>
              <w:rPr>
                <w:sz w:val="16"/>
                <w:szCs w:val="16"/>
              </w:rPr>
            </w:pPr>
            <w:r>
              <w:rPr>
                <w:sz w:val="16"/>
                <w:szCs w:val="16"/>
              </w:rPr>
              <w:t>Organizes student learning teams for the purpose of developing cooperation, collaboration, and student leadership</w:t>
            </w:r>
          </w:p>
        </w:tc>
      </w:tr>
      <w:tr w:rsidR="00BF7DFD" w14:paraId="525D0536" w14:textId="77777777" w:rsidTr="008A5B7B">
        <w:trPr>
          <w:trHeight w:val="1420"/>
        </w:trPr>
        <w:tc>
          <w:tcPr>
            <w:tcW w:w="232"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623AE3" w14:textId="77777777" w:rsidR="00BF7DFD" w:rsidRDefault="00F5334B">
            <w:pPr>
              <w:spacing w:after="0" w:line="276" w:lineRule="auto"/>
              <w:jc w:val="center"/>
              <w:rPr>
                <w:sz w:val="24"/>
                <w:szCs w:val="24"/>
              </w:rPr>
            </w:pPr>
            <w:r>
              <w:rPr>
                <w:sz w:val="24"/>
                <w:szCs w:val="24"/>
              </w:rPr>
              <w:t>3.3</w:t>
            </w:r>
          </w:p>
          <w:p w14:paraId="3E79FE51" w14:textId="77777777" w:rsidR="00BF7DFD" w:rsidRDefault="00F5334B">
            <w:pPr>
              <w:spacing w:after="0" w:line="276" w:lineRule="auto"/>
              <w:jc w:val="center"/>
              <w:rPr>
                <w:sz w:val="24"/>
                <w:szCs w:val="24"/>
              </w:rPr>
            </w:pPr>
            <w:r>
              <w:rPr>
                <w:sz w:val="24"/>
                <w:szCs w:val="24"/>
              </w:rPr>
              <w:t>O</w:t>
            </w:r>
          </w:p>
        </w:tc>
        <w:tc>
          <w:tcPr>
            <w:tcW w:w="790" w:type="pct"/>
            <w:tcBorders>
              <w:top w:val="nil"/>
              <w:left w:val="nil"/>
              <w:bottom w:val="single" w:sz="6" w:space="0" w:color="000000"/>
              <w:right w:val="single" w:sz="6" w:space="0" w:color="000000"/>
            </w:tcBorders>
            <w:tcMar>
              <w:top w:w="100" w:type="dxa"/>
              <w:left w:w="100" w:type="dxa"/>
              <w:bottom w:w="100" w:type="dxa"/>
              <w:right w:w="100" w:type="dxa"/>
            </w:tcMar>
          </w:tcPr>
          <w:p w14:paraId="7905FBC6" w14:textId="77777777" w:rsidR="00765B0F" w:rsidRDefault="00F5334B" w:rsidP="00765B0F">
            <w:pPr>
              <w:spacing w:after="80" w:line="240" w:lineRule="auto"/>
              <w:rPr>
                <w:sz w:val="16"/>
                <w:szCs w:val="16"/>
              </w:rPr>
            </w:pPr>
            <w:r>
              <w:rPr>
                <w:sz w:val="16"/>
                <w:szCs w:val="16"/>
              </w:rPr>
              <w:t>Utilizes positive classroom management strategies, including the resources of time, space, and attention, effectively</w:t>
            </w:r>
            <w:r w:rsidR="00765B0F">
              <w:rPr>
                <w:sz w:val="16"/>
                <w:szCs w:val="16"/>
              </w:rPr>
              <w:t>.</w:t>
            </w:r>
          </w:p>
          <w:p w14:paraId="691E39D2" w14:textId="2348F4C6" w:rsidR="00BF7DFD" w:rsidRDefault="00765B0F" w:rsidP="00765B0F">
            <w:pPr>
              <w:spacing w:after="0" w:line="276" w:lineRule="auto"/>
              <w:rPr>
                <w:sz w:val="16"/>
                <w:szCs w:val="16"/>
              </w:rPr>
            </w:pPr>
            <w:r>
              <w:rPr>
                <w:sz w:val="16"/>
                <w:szCs w:val="16"/>
              </w:rPr>
              <w:t>UETS 3c, 3d</w:t>
            </w:r>
          </w:p>
          <w:p w14:paraId="479D29AB" w14:textId="77777777" w:rsidR="00BF7DFD" w:rsidRDefault="00F5334B">
            <w:pPr>
              <w:spacing w:after="0" w:line="276" w:lineRule="auto"/>
              <w:rPr>
                <w:sz w:val="16"/>
                <w:szCs w:val="16"/>
              </w:rPr>
            </w:pPr>
            <w:proofErr w:type="spellStart"/>
            <w:r>
              <w:rPr>
                <w:sz w:val="16"/>
                <w:szCs w:val="16"/>
              </w:rPr>
              <w:t>InTASC</w:t>
            </w:r>
            <w:proofErr w:type="spellEnd"/>
            <w:r>
              <w:rPr>
                <w:sz w:val="16"/>
                <w:szCs w:val="16"/>
              </w:rPr>
              <w:t xml:space="preserve"> 3</w:t>
            </w:r>
          </w:p>
          <w:p w14:paraId="7354730A" w14:textId="77777777" w:rsidR="00BF7DFD" w:rsidRDefault="00F5334B">
            <w:pPr>
              <w:spacing w:after="0" w:line="276" w:lineRule="auto"/>
              <w:rPr>
                <w:sz w:val="16"/>
                <w:szCs w:val="16"/>
              </w:rPr>
            </w:pPr>
            <w:r>
              <w:rPr>
                <w:sz w:val="16"/>
                <w:szCs w:val="16"/>
              </w:rPr>
              <w:t>CAEP 1.1, 3.5</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09CE3262" w14:textId="77777777" w:rsidR="00BF7DFD" w:rsidRDefault="00F5334B">
            <w:pPr>
              <w:numPr>
                <w:ilvl w:val="0"/>
                <w:numId w:val="17"/>
              </w:numPr>
              <w:spacing w:after="0" w:line="240" w:lineRule="auto"/>
              <w:ind w:left="90" w:hanging="180"/>
              <w:contextualSpacing/>
              <w:rPr>
                <w:sz w:val="16"/>
                <w:szCs w:val="16"/>
              </w:rPr>
            </w:pPr>
            <w:r>
              <w:rPr>
                <w:sz w:val="16"/>
                <w:szCs w:val="16"/>
              </w:rPr>
              <w:t>Uses time, space, and attention ineffectively</w:t>
            </w:r>
          </w:p>
          <w:p w14:paraId="71191A34" w14:textId="4CC41081" w:rsidR="00BF7DFD" w:rsidRPr="00765B0F" w:rsidRDefault="00F5334B" w:rsidP="00765B0F">
            <w:pPr>
              <w:numPr>
                <w:ilvl w:val="0"/>
                <w:numId w:val="17"/>
              </w:numPr>
              <w:spacing w:after="0" w:line="240" w:lineRule="auto"/>
              <w:ind w:left="90" w:hanging="180"/>
              <w:contextualSpacing/>
              <w:rPr>
                <w:sz w:val="16"/>
                <w:szCs w:val="16"/>
              </w:rPr>
            </w:pPr>
            <w:r>
              <w:rPr>
                <w:sz w:val="16"/>
                <w:szCs w:val="16"/>
              </w:rPr>
              <w:t>Does not have management plan</w:t>
            </w:r>
            <w:r w:rsidRPr="00765B0F">
              <w:rPr>
                <w:sz w:val="16"/>
                <w:szCs w:val="16"/>
              </w:rPr>
              <w:t xml:space="preserve"> </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6B0F3213" w14:textId="77777777" w:rsidR="00BF7DFD" w:rsidRDefault="00F5334B">
            <w:pPr>
              <w:numPr>
                <w:ilvl w:val="0"/>
                <w:numId w:val="17"/>
              </w:numPr>
              <w:spacing w:after="0" w:line="240" w:lineRule="auto"/>
              <w:ind w:left="90" w:hanging="180"/>
              <w:contextualSpacing/>
              <w:rPr>
                <w:sz w:val="16"/>
                <w:szCs w:val="16"/>
              </w:rPr>
            </w:pPr>
            <w:r>
              <w:rPr>
                <w:sz w:val="16"/>
                <w:szCs w:val="16"/>
              </w:rPr>
              <w:t>Plans classroom management strategies</w:t>
            </w:r>
          </w:p>
          <w:p w14:paraId="5F5F6EDD" w14:textId="306199BD" w:rsidR="00BF7DFD" w:rsidRPr="00765B0F" w:rsidRDefault="00F5334B" w:rsidP="00765B0F">
            <w:pPr>
              <w:numPr>
                <w:ilvl w:val="0"/>
                <w:numId w:val="17"/>
              </w:numPr>
              <w:spacing w:after="0" w:line="240" w:lineRule="auto"/>
              <w:ind w:left="90" w:hanging="180"/>
              <w:contextualSpacing/>
              <w:rPr>
                <w:sz w:val="16"/>
                <w:szCs w:val="16"/>
              </w:rPr>
            </w:pPr>
            <w:r>
              <w:rPr>
                <w:sz w:val="16"/>
                <w:szCs w:val="16"/>
              </w:rPr>
              <w:t>Plans instruction for the allotted time</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6B2CFF21" w14:textId="77777777" w:rsidR="00BF7DFD" w:rsidRDefault="00F5334B">
            <w:pPr>
              <w:spacing w:after="0" w:line="240" w:lineRule="auto"/>
              <w:ind w:left="90"/>
              <w:rPr>
                <w:sz w:val="16"/>
                <w:szCs w:val="16"/>
              </w:rPr>
            </w:pPr>
            <w:r>
              <w:rPr>
                <w:sz w:val="16"/>
                <w:szCs w:val="16"/>
              </w:rPr>
              <w:t>…and</w:t>
            </w:r>
          </w:p>
          <w:p w14:paraId="384495F1" w14:textId="77777777" w:rsidR="00BF7DFD" w:rsidRDefault="00F5334B">
            <w:pPr>
              <w:numPr>
                <w:ilvl w:val="0"/>
                <w:numId w:val="17"/>
              </w:numPr>
              <w:spacing w:after="0" w:line="240" w:lineRule="auto"/>
              <w:ind w:left="90" w:hanging="180"/>
              <w:contextualSpacing/>
              <w:rPr>
                <w:sz w:val="16"/>
                <w:szCs w:val="16"/>
              </w:rPr>
            </w:pPr>
            <w:r>
              <w:rPr>
                <w:sz w:val="16"/>
                <w:szCs w:val="16"/>
              </w:rPr>
              <w:t>Paces instruction appropriate for student learning</w:t>
            </w:r>
          </w:p>
          <w:p w14:paraId="3A390941" w14:textId="77777777" w:rsidR="00BF7DFD" w:rsidRDefault="00F5334B">
            <w:pPr>
              <w:numPr>
                <w:ilvl w:val="0"/>
                <w:numId w:val="17"/>
              </w:numPr>
              <w:spacing w:after="0" w:line="240" w:lineRule="auto"/>
              <w:ind w:left="90" w:hanging="180"/>
              <w:contextualSpacing/>
              <w:rPr>
                <w:sz w:val="16"/>
                <w:szCs w:val="16"/>
              </w:rPr>
            </w:pPr>
            <w:r>
              <w:rPr>
                <w:sz w:val="16"/>
                <w:szCs w:val="16"/>
              </w:rPr>
              <w:t>Addresses inappropriate student behavior</w:t>
            </w:r>
          </w:p>
        </w:tc>
        <w:tc>
          <w:tcPr>
            <w:tcW w:w="702" w:type="pct"/>
            <w:tcBorders>
              <w:top w:val="nil"/>
              <w:left w:val="nil"/>
              <w:bottom w:val="single" w:sz="6" w:space="0" w:color="000000"/>
              <w:right w:val="single" w:sz="6" w:space="0" w:color="000000"/>
            </w:tcBorders>
            <w:tcMar>
              <w:top w:w="100" w:type="dxa"/>
              <w:left w:w="100" w:type="dxa"/>
              <w:bottom w:w="100" w:type="dxa"/>
              <w:right w:w="100" w:type="dxa"/>
            </w:tcMar>
          </w:tcPr>
          <w:p w14:paraId="3924E020" w14:textId="77777777" w:rsidR="00BF7DFD" w:rsidRDefault="00F5334B">
            <w:pPr>
              <w:spacing w:after="0" w:line="240" w:lineRule="auto"/>
              <w:ind w:left="90"/>
              <w:rPr>
                <w:sz w:val="16"/>
                <w:szCs w:val="16"/>
              </w:rPr>
            </w:pPr>
            <w:r>
              <w:rPr>
                <w:sz w:val="16"/>
                <w:szCs w:val="16"/>
              </w:rPr>
              <w:t>...and</w:t>
            </w:r>
          </w:p>
          <w:p w14:paraId="56B6F979" w14:textId="77777777" w:rsidR="00BF7DFD" w:rsidRDefault="00F5334B">
            <w:pPr>
              <w:numPr>
                <w:ilvl w:val="0"/>
                <w:numId w:val="17"/>
              </w:numPr>
              <w:spacing w:after="0" w:line="240" w:lineRule="auto"/>
              <w:ind w:left="90" w:hanging="180"/>
              <w:contextualSpacing/>
              <w:rPr>
                <w:sz w:val="16"/>
                <w:szCs w:val="16"/>
              </w:rPr>
            </w:pPr>
            <w:r>
              <w:rPr>
                <w:sz w:val="16"/>
                <w:szCs w:val="16"/>
              </w:rPr>
              <w:t>Implements classroom management strategies</w:t>
            </w:r>
          </w:p>
          <w:p w14:paraId="448D8C98" w14:textId="77777777" w:rsidR="00BF7DFD" w:rsidRDefault="00F5334B">
            <w:pPr>
              <w:numPr>
                <w:ilvl w:val="0"/>
                <w:numId w:val="17"/>
              </w:numPr>
              <w:spacing w:after="0" w:line="240" w:lineRule="auto"/>
              <w:ind w:left="90" w:hanging="180"/>
              <w:contextualSpacing/>
              <w:rPr>
                <w:sz w:val="16"/>
                <w:szCs w:val="16"/>
              </w:rPr>
            </w:pPr>
            <w:r>
              <w:rPr>
                <w:sz w:val="16"/>
                <w:szCs w:val="16"/>
              </w:rPr>
              <w:t>Encourages learners to be engaged with the content</w:t>
            </w:r>
          </w:p>
          <w:p w14:paraId="055783CE" w14:textId="77777777" w:rsidR="00BF7DFD" w:rsidRDefault="00F5334B">
            <w:pPr>
              <w:numPr>
                <w:ilvl w:val="0"/>
                <w:numId w:val="17"/>
              </w:numPr>
              <w:spacing w:after="0" w:line="240" w:lineRule="auto"/>
              <w:ind w:left="90" w:hanging="180"/>
              <w:contextualSpacing/>
              <w:rPr>
                <w:sz w:val="16"/>
                <w:szCs w:val="16"/>
              </w:rPr>
            </w:pPr>
            <w:r>
              <w:rPr>
                <w:sz w:val="16"/>
                <w:szCs w:val="16"/>
              </w:rPr>
              <w:t>Manages time, space, and attention to increase participation</w:t>
            </w:r>
          </w:p>
        </w:tc>
        <w:tc>
          <w:tcPr>
            <w:tcW w:w="1170" w:type="pct"/>
            <w:tcBorders>
              <w:top w:val="nil"/>
              <w:left w:val="nil"/>
              <w:bottom w:val="single" w:sz="6" w:space="0" w:color="000000"/>
              <w:right w:val="single" w:sz="6" w:space="0" w:color="000000"/>
            </w:tcBorders>
            <w:shd w:val="clear" w:color="auto" w:fill="D9D9D9"/>
            <w:tcMar>
              <w:top w:w="100" w:type="dxa"/>
              <w:left w:w="100" w:type="dxa"/>
              <w:bottom w:w="100" w:type="dxa"/>
              <w:right w:w="100" w:type="dxa"/>
            </w:tcMar>
          </w:tcPr>
          <w:p w14:paraId="09682E7C" w14:textId="77777777" w:rsidR="00BF7DFD" w:rsidRDefault="00F5334B">
            <w:pPr>
              <w:spacing w:after="0" w:line="240" w:lineRule="auto"/>
              <w:ind w:left="90"/>
              <w:rPr>
                <w:sz w:val="16"/>
                <w:szCs w:val="16"/>
              </w:rPr>
            </w:pPr>
            <w:r>
              <w:rPr>
                <w:sz w:val="16"/>
                <w:szCs w:val="16"/>
              </w:rPr>
              <w:t>…and</w:t>
            </w:r>
          </w:p>
          <w:p w14:paraId="7CCC0ACF" w14:textId="77777777" w:rsidR="00BF7DFD" w:rsidRDefault="00F5334B">
            <w:pPr>
              <w:numPr>
                <w:ilvl w:val="0"/>
                <w:numId w:val="17"/>
              </w:numPr>
              <w:spacing w:after="0" w:line="240" w:lineRule="auto"/>
              <w:ind w:left="90" w:hanging="180"/>
              <w:contextualSpacing/>
              <w:rPr>
                <w:sz w:val="16"/>
                <w:szCs w:val="16"/>
              </w:rPr>
            </w:pPr>
            <w:r>
              <w:rPr>
                <w:sz w:val="16"/>
                <w:szCs w:val="16"/>
              </w:rPr>
              <w:t>Uses differentiated management strategies focusing on individual learner need</w:t>
            </w:r>
          </w:p>
          <w:p w14:paraId="3AC79725" w14:textId="77777777" w:rsidR="00BF7DFD" w:rsidRDefault="00F5334B">
            <w:pPr>
              <w:numPr>
                <w:ilvl w:val="0"/>
                <w:numId w:val="17"/>
              </w:numPr>
              <w:spacing w:after="0" w:line="240" w:lineRule="auto"/>
              <w:ind w:left="90" w:hanging="180"/>
              <w:contextualSpacing/>
              <w:rPr>
                <w:sz w:val="16"/>
                <w:szCs w:val="16"/>
              </w:rPr>
            </w:pPr>
            <w:r>
              <w:rPr>
                <w:sz w:val="16"/>
                <w:szCs w:val="16"/>
              </w:rPr>
              <w:t>Gains and maintains student attention through active participation</w:t>
            </w:r>
          </w:p>
          <w:p w14:paraId="15FE284E" w14:textId="77777777" w:rsidR="00BF7DFD" w:rsidRDefault="00F5334B">
            <w:pPr>
              <w:numPr>
                <w:ilvl w:val="0"/>
                <w:numId w:val="17"/>
              </w:numPr>
              <w:spacing w:after="0" w:line="240" w:lineRule="auto"/>
              <w:ind w:left="90" w:hanging="180"/>
              <w:contextualSpacing/>
              <w:rPr>
                <w:sz w:val="16"/>
                <w:szCs w:val="16"/>
              </w:rPr>
            </w:pPr>
            <w:r>
              <w:rPr>
                <w:sz w:val="16"/>
                <w:szCs w:val="16"/>
              </w:rPr>
              <w:t>Adjusts instructional pacing and transitions to maintain learner participation and support learning</w:t>
            </w:r>
          </w:p>
        </w:tc>
      </w:tr>
      <w:tr w:rsidR="00BF7DFD" w14:paraId="22507C20" w14:textId="77777777" w:rsidTr="008A5B7B">
        <w:trPr>
          <w:trHeight w:val="3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ABF8F"/>
          </w:tcPr>
          <w:p w14:paraId="18A91451" w14:textId="77777777" w:rsidR="00BF7DFD" w:rsidRDefault="00F5334B">
            <w:pPr>
              <w:spacing w:after="0" w:line="240" w:lineRule="auto"/>
              <w:jc w:val="center"/>
              <w:rPr>
                <w:b/>
                <w:sz w:val="28"/>
                <w:szCs w:val="28"/>
              </w:rPr>
            </w:pPr>
            <w:r w:rsidRPr="006868CD">
              <w:rPr>
                <w:b/>
                <w:sz w:val="28"/>
                <w:szCs w:val="28"/>
              </w:rPr>
              <w:t>Instructional Practice</w:t>
            </w:r>
          </w:p>
          <w:p w14:paraId="559DD064" w14:textId="4A005F18" w:rsidR="00C553A8" w:rsidRPr="00C553A8" w:rsidRDefault="00C553A8" w:rsidP="00C553A8">
            <w:pPr>
              <w:pStyle w:val="p1"/>
              <w:rPr>
                <w:rFonts w:asciiTheme="minorHAnsi" w:hAnsiTheme="minorHAnsi"/>
                <w:sz w:val="24"/>
                <w:szCs w:val="24"/>
              </w:rPr>
            </w:pPr>
            <w:r w:rsidRPr="00C553A8">
              <w:rPr>
                <w:rFonts w:asciiTheme="minorHAnsi" w:hAnsiTheme="minorHAnsi"/>
                <w:sz w:val="24"/>
                <w:szCs w:val="24"/>
              </w:rPr>
              <w:t>Effective instructional practice requires that teachers have a deep and flexible understanding of their content areas and be able to draw upon content knowledge as they work with learners to access information, apply knowledge in real-world settings, and address meaningful issues. They must also understand and integrate assessment, planning, and instructional strategies in coordinated and engaging ways to assure learner mastery of the content.</w:t>
            </w:r>
          </w:p>
        </w:tc>
      </w:tr>
      <w:tr w:rsidR="00BF7DFD" w14:paraId="6A0EB599" w14:textId="77777777" w:rsidTr="008A5B7B">
        <w:trPr>
          <w:trHeight w:val="38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DE9D9"/>
            <w:vAlign w:val="center"/>
          </w:tcPr>
          <w:p w14:paraId="04B68B68" w14:textId="77777777" w:rsidR="00BF7DFD" w:rsidRDefault="00F5334B">
            <w:pPr>
              <w:spacing w:after="0" w:line="240" w:lineRule="auto"/>
              <w:rPr>
                <w:sz w:val="24"/>
                <w:szCs w:val="24"/>
              </w:rPr>
            </w:pPr>
            <w:r w:rsidRPr="00C553A8">
              <w:rPr>
                <w:b/>
                <w:bCs/>
                <w:sz w:val="24"/>
                <w:szCs w:val="24"/>
              </w:rPr>
              <w:t>Standard 4. Content Knowledge:</w:t>
            </w:r>
            <w:r>
              <w:rPr>
                <w:sz w:val="24"/>
                <w:szCs w:val="24"/>
              </w:rPr>
              <w:t xml:space="preserve"> The teacher understands the central concepts, tools of inquiry, and structures of the discipline.</w:t>
            </w:r>
          </w:p>
        </w:tc>
      </w:tr>
      <w:tr w:rsidR="00BF7DFD" w14:paraId="7D26A2D8" w14:textId="77777777" w:rsidTr="008A5B7B">
        <w:trPr>
          <w:trHeight w:val="1600"/>
        </w:trPr>
        <w:tc>
          <w:tcPr>
            <w:tcW w:w="2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599DDA" w14:textId="77777777" w:rsidR="00BF7DFD" w:rsidRDefault="00F5334B">
            <w:pPr>
              <w:spacing w:after="0" w:line="240" w:lineRule="auto"/>
              <w:jc w:val="center"/>
              <w:rPr>
                <w:sz w:val="24"/>
                <w:szCs w:val="24"/>
              </w:rPr>
            </w:pPr>
            <w:r>
              <w:rPr>
                <w:sz w:val="24"/>
                <w:szCs w:val="24"/>
              </w:rPr>
              <w:t>4.1</w:t>
            </w:r>
          </w:p>
          <w:p w14:paraId="760983EB" w14:textId="77777777" w:rsidR="00BF7DFD" w:rsidRDefault="00F5334B">
            <w:pPr>
              <w:spacing w:after="0" w:line="240" w:lineRule="auto"/>
              <w:jc w:val="center"/>
              <w:rPr>
                <w:sz w:val="24"/>
                <w:szCs w:val="24"/>
              </w:rPr>
            </w:pPr>
            <w:r>
              <w:rPr>
                <w:sz w:val="24"/>
                <w:szCs w:val="24"/>
              </w:rPr>
              <w:t>O</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288F77E6" w14:textId="77777777" w:rsidR="002A2549" w:rsidRDefault="00F5334B" w:rsidP="00F5334B">
            <w:pPr>
              <w:spacing w:after="80" w:line="240" w:lineRule="auto"/>
              <w:rPr>
                <w:sz w:val="16"/>
                <w:szCs w:val="16"/>
              </w:rPr>
            </w:pPr>
            <w:r>
              <w:rPr>
                <w:sz w:val="16"/>
                <w:szCs w:val="16"/>
              </w:rPr>
              <w:t>Bases instruction on accurate content knowledge using multiple representations of concepts and</w:t>
            </w:r>
            <w:r w:rsidR="002A2549">
              <w:rPr>
                <w:sz w:val="16"/>
                <w:szCs w:val="16"/>
              </w:rPr>
              <w:t xml:space="preserve"> appropriate academic language.</w:t>
            </w:r>
          </w:p>
          <w:p w14:paraId="6616B266" w14:textId="15E8B394" w:rsidR="00BF7DFD" w:rsidRDefault="002A2549">
            <w:pPr>
              <w:spacing w:after="0" w:line="240" w:lineRule="auto"/>
              <w:rPr>
                <w:sz w:val="16"/>
                <w:szCs w:val="16"/>
              </w:rPr>
            </w:pPr>
            <w:r>
              <w:rPr>
                <w:sz w:val="16"/>
                <w:szCs w:val="16"/>
              </w:rPr>
              <w:t>UETS 4a, 4c, 4d, 4e, 7c</w:t>
            </w:r>
          </w:p>
          <w:p w14:paraId="0FC6DFC7"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4 and 5</w:t>
            </w:r>
          </w:p>
          <w:p w14:paraId="5B839E46" w14:textId="77777777" w:rsidR="00BF7DFD" w:rsidRDefault="00F5334B">
            <w:pPr>
              <w:spacing w:after="0" w:line="240" w:lineRule="auto"/>
              <w:rPr>
                <w:sz w:val="16"/>
                <w:szCs w:val="16"/>
              </w:rPr>
            </w:pPr>
            <w:r>
              <w:rPr>
                <w:sz w:val="16"/>
                <w:szCs w:val="16"/>
              </w:rPr>
              <w:t>CAEP 1.1, 1.3, 1.4, 3.4, 3.5</w:t>
            </w:r>
          </w:p>
        </w:tc>
        <w:tc>
          <w:tcPr>
            <w:tcW w:w="702" w:type="pct"/>
            <w:tcBorders>
              <w:top w:val="single" w:sz="4" w:space="0" w:color="000000"/>
              <w:left w:val="nil"/>
              <w:bottom w:val="single" w:sz="4" w:space="0" w:color="000000"/>
              <w:right w:val="single" w:sz="4" w:space="0" w:color="000000"/>
            </w:tcBorders>
            <w:shd w:val="clear" w:color="auto" w:fill="FFFFFF"/>
          </w:tcPr>
          <w:p w14:paraId="635BBA1F" w14:textId="77777777" w:rsidR="00BF7DFD" w:rsidRDefault="00F5334B">
            <w:pPr>
              <w:numPr>
                <w:ilvl w:val="0"/>
                <w:numId w:val="3"/>
              </w:numPr>
              <w:spacing w:after="0" w:line="240" w:lineRule="auto"/>
              <w:ind w:left="90" w:hanging="180"/>
              <w:contextualSpacing/>
              <w:rPr>
                <w:sz w:val="16"/>
                <w:szCs w:val="16"/>
              </w:rPr>
            </w:pPr>
            <w:r>
              <w:rPr>
                <w:sz w:val="16"/>
                <w:szCs w:val="16"/>
              </w:rPr>
              <w:t>Provides inaccurate lesson content</w:t>
            </w:r>
          </w:p>
        </w:tc>
        <w:tc>
          <w:tcPr>
            <w:tcW w:w="702" w:type="pct"/>
            <w:tcBorders>
              <w:top w:val="single" w:sz="4" w:space="0" w:color="000000"/>
              <w:left w:val="nil"/>
              <w:bottom w:val="single" w:sz="4" w:space="0" w:color="000000"/>
              <w:right w:val="single" w:sz="4" w:space="0" w:color="000000"/>
            </w:tcBorders>
            <w:shd w:val="clear" w:color="auto" w:fill="FFFFFF"/>
          </w:tcPr>
          <w:p w14:paraId="242FAD6F" w14:textId="49FCE6B0" w:rsidR="00BF7DFD" w:rsidRPr="006868CD" w:rsidRDefault="00F5334B" w:rsidP="006868CD">
            <w:pPr>
              <w:numPr>
                <w:ilvl w:val="0"/>
                <w:numId w:val="3"/>
              </w:numPr>
              <w:spacing w:after="0" w:line="240" w:lineRule="auto"/>
              <w:ind w:left="90" w:hanging="180"/>
              <w:contextualSpacing/>
              <w:rPr>
                <w:sz w:val="16"/>
                <w:szCs w:val="16"/>
              </w:rPr>
            </w:pPr>
            <w:r>
              <w:rPr>
                <w:sz w:val="16"/>
                <w:szCs w:val="16"/>
              </w:rPr>
              <w:t>Demonstrates content knowledge</w:t>
            </w:r>
          </w:p>
        </w:tc>
        <w:tc>
          <w:tcPr>
            <w:tcW w:w="702" w:type="pct"/>
            <w:tcBorders>
              <w:top w:val="single" w:sz="4" w:space="0" w:color="000000"/>
              <w:left w:val="nil"/>
              <w:bottom w:val="single" w:sz="4" w:space="0" w:color="000000"/>
              <w:right w:val="single" w:sz="4" w:space="0" w:color="000000"/>
            </w:tcBorders>
            <w:shd w:val="clear" w:color="auto" w:fill="FFFFFF"/>
          </w:tcPr>
          <w:p w14:paraId="541D4188" w14:textId="77777777" w:rsidR="00BF7DFD" w:rsidRDefault="00F5334B">
            <w:pPr>
              <w:spacing w:after="0" w:line="240" w:lineRule="auto"/>
              <w:ind w:left="90"/>
              <w:rPr>
                <w:sz w:val="16"/>
                <w:szCs w:val="16"/>
              </w:rPr>
            </w:pPr>
            <w:r>
              <w:rPr>
                <w:sz w:val="16"/>
                <w:szCs w:val="16"/>
              </w:rPr>
              <w:t>...and</w:t>
            </w:r>
          </w:p>
          <w:p w14:paraId="0167DFD1" w14:textId="77777777" w:rsidR="00BF7DFD" w:rsidRDefault="00F5334B">
            <w:pPr>
              <w:numPr>
                <w:ilvl w:val="0"/>
                <w:numId w:val="3"/>
              </w:numPr>
              <w:spacing w:after="0" w:line="240" w:lineRule="auto"/>
              <w:ind w:left="90" w:hanging="180"/>
              <w:contextualSpacing/>
              <w:rPr>
                <w:sz w:val="16"/>
                <w:szCs w:val="16"/>
              </w:rPr>
            </w:pPr>
            <w:r>
              <w:rPr>
                <w:sz w:val="16"/>
                <w:szCs w:val="16"/>
              </w:rPr>
              <w:t>Uses more than one way to explain concept</w:t>
            </w:r>
            <w:r>
              <w:rPr>
                <w:rFonts w:ascii="Times New Roman" w:eastAsia="Times New Roman" w:hAnsi="Times New Roman" w:cs="Times New Roman"/>
                <w:sz w:val="14"/>
                <w:szCs w:val="14"/>
              </w:rPr>
              <w:tab/>
            </w:r>
          </w:p>
          <w:p w14:paraId="09020D80" w14:textId="77777777" w:rsidR="00BF7DFD" w:rsidRDefault="00F5334B">
            <w:pPr>
              <w:numPr>
                <w:ilvl w:val="0"/>
                <w:numId w:val="3"/>
              </w:numPr>
              <w:spacing w:after="0" w:line="240" w:lineRule="auto"/>
              <w:ind w:left="90" w:hanging="180"/>
              <w:contextualSpacing/>
              <w:rPr>
                <w:sz w:val="16"/>
                <w:szCs w:val="16"/>
              </w:rPr>
            </w:pPr>
            <w:r>
              <w:rPr>
                <w:sz w:val="16"/>
                <w:szCs w:val="16"/>
              </w:rPr>
              <w:t xml:space="preserve">Uses accurate academic language </w:t>
            </w:r>
          </w:p>
        </w:tc>
        <w:tc>
          <w:tcPr>
            <w:tcW w:w="702" w:type="pct"/>
            <w:tcBorders>
              <w:top w:val="single" w:sz="4" w:space="0" w:color="000000"/>
              <w:left w:val="nil"/>
              <w:bottom w:val="single" w:sz="4" w:space="0" w:color="000000"/>
              <w:right w:val="single" w:sz="4" w:space="0" w:color="000000"/>
            </w:tcBorders>
            <w:shd w:val="clear" w:color="auto" w:fill="FFFFFF"/>
          </w:tcPr>
          <w:p w14:paraId="2ECCA04C" w14:textId="77777777" w:rsidR="00BF7DFD" w:rsidRDefault="00F5334B">
            <w:pPr>
              <w:spacing w:after="0" w:line="240" w:lineRule="auto"/>
              <w:rPr>
                <w:sz w:val="16"/>
                <w:szCs w:val="16"/>
              </w:rPr>
            </w:pPr>
            <w:r>
              <w:rPr>
                <w:sz w:val="16"/>
                <w:szCs w:val="16"/>
              </w:rPr>
              <w:t xml:space="preserve">  ...and</w:t>
            </w:r>
          </w:p>
          <w:p w14:paraId="7B2E5CCF" w14:textId="77777777" w:rsidR="00BF7DFD" w:rsidRDefault="00F5334B">
            <w:pPr>
              <w:numPr>
                <w:ilvl w:val="0"/>
                <w:numId w:val="3"/>
              </w:numPr>
              <w:spacing w:after="0" w:line="240" w:lineRule="auto"/>
              <w:ind w:left="90" w:hanging="180"/>
              <w:contextualSpacing/>
              <w:rPr>
                <w:sz w:val="16"/>
                <w:szCs w:val="16"/>
              </w:rPr>
            </w:pPr>
            <w:r>
              <w:rPr>
                <w:sz w:val="16"/>
                <w:szCs w:val="16"/>
              </w:rPr>
              <w:t>Models critical and/or creative thinking in the content area</w:t>
            </w:r>
          </w:p>
          <w:p w14:paraId="3CAB678D" w14:textId="77777777" w:rsidR="00BF7DFD" w:rsidRDefault="00F5334B">
            <w:pPr>
              <w:numPr>
                <w:ilvl w:val="0"/>
                <w:numId w:val="3"/>
              </w:numPr>
              <w:spacing w:after="0" w:line="240" w:lineRule="auto"/>
              <w:ind w:left="90" w:hanging="180"/>
              <w:contextualSpacing/>
              <w:rPr>
                <w:sz w:val="16"/>
                <w:szCs w:val="16"/>
              </w:rPr>
            </w:pPr>
            <w:r>
              <w:rPr>
                <w:sz w:val="16"/>
                <w:szCs w:val="16"/>
              </w:rPr>
              <w:t>Supports learner use of content-specific academic language</w:t>
            </w:r>
          </w:p>
        </w:tc>
        <w:tc>
          <w:tcPr>
            <w:tcW w:w="1170" w:type="pct"/>
            <w:tcBorders>
              <w:top w:val="single" w:sz="4" w:space="0" w:color="000000"/>
              <w:left w:val="nil"/>
              <w:bottom w:val="single" w:sz="4" w:space="0" w:color="000000"/>
              <w:right w:val="single" w:sz="4" w:space="0" w:color="000000"/>
            </w:tcBorders>
            <w:shd w:val="clear" w:color="auto" w:fill="D9D9D9"/>
          </w:tcPr>
          <w:p w14:paraId="16B04F23" w14:textId="77777777" w:rsidR="00BF7DFD" w:rsidRDefault="00F5334B">
            <w:pPr>
              <w:spacing w:after="0" w:line="240" w:lineRule="auto"/>
              <w:ind w:left="90"/>
              <w:rPr>
                <w:sz w:val="16"/>
                <w:szCs w:val="16"/>
              </w:rPr>
            </w:pPr>
            <w:r>
              <w:rPr>
                <w:sz w:val="16"/>
                <w:szCs w:val="16"/>
              </w:rPr>
              <w:t>…and</w:t>
            </w:r>
          </w:p>
          <w:p w14:paraId="04D8AD10" w14:textId="77777777" w:rsidR="00BF7DFD" w:rsidRDefault="00F5334B">
            <w:pPr>
              <w:numPr>
                <w:ilvl w:val="0"/>
                <w:numId w:val="3"/>
              </w:numPr>
              <w:spacing w:after="0" w:line="240" w:lineRule="auto"/>
              <w:ind w:left="90" w:hanging="180"/>
              <w:contextualSpacing/>
              <w:rPr>
                <w:sz w:val="16"/>
                <w:szCs w:val="16"/>
              </w:rPr>
            </w:pPr>
            <w:r>
              <w:rPr>
                <w:sz w:val="16"/>
                <w:szCs w:val="16"/>
              </w:rPr>
              <w:t>Uses multiple representations and explanations of concepts to deepen each learner’s understanding</w:t>
            </w:r>
          </w:p>
          <w:p w14:paraId="0773ECE6" w14:textId="77777777" w:rsidR="00BF7DFD" w:rsidRDefault="00F5334B">
            <w:pPr>
              <w:numPr>
                <w:ilvl w:val="0"/>
                <w:numId w:val="3"/>
              </w:numPr>
              <w:spacing w:after="0" w:line="240" w:lineRule="auto"/>
              <w:ind w:left="90" w:hanging="180"/>
              <w:contextualSpacing/>
              <w:rPr>
                <w:sz w:val="16"/>
                <w:szCs w:val="16"/>
              </w:rPr>
            </w:pPr>
            <w:r>
              <w:rPr>
                <w:sz w:val="16"/>
                <w:szCs w:val="16"/>
              </w:rPr>
              <w:t>Models and expects learners to evaluate, create, and think critically about the content</w:t>
            </w:r>
          </w:p>
          <w:p w14:paraId="0553DBDF" w14:textId="77777777" w:rsidR="00BF7DFD" w:rsidRDefault="00F5334B">
            <w:pPr>
              <w:numPr>
                <w:ilvl w:val="0"/>
                <w:numId w:val="3"/>
              </w:numPr>
              <w:spacing w:after="0" w:line="240" w:lineRule="auto"/>
              <w:ind w:left="90" w:hanging="180"/>
              <w:contextualSpacing/>
              <w:rPr>
                <w:sz w:val="16"/>
                <w:szCs w:val="16"/>
              </w:rPr>
            </w:pPr>
            <w:r>
              <w:rPr>
                <w:sz w:val="16"/>
                <w:szCs w:val="16"/>
              </w:rPr>
              <w:t>Analyzes learner errors and misconceptions in order to redirect, focus, and deepen learning</w:t>
            </w:r>
          </w:p>
        </w:tc>
      </w:tr>
    </w:tbl>
    <w:p w14:paraId="4E423872" w14:textId="22F76B34" w:rsidR="00BF7DFD" w:rsidRDefault="00F5334B">
      <w:r>
        <w:br w:type="page"/>
      </w:r>
    </w:p>
    <w:tbl>
      <w:tblPr>
        <w:tblStyle w:val="a2"/>
        <w:tblW w:w="14540" w:type="dxa"/>
        <w:tblInd w:w="-230" w:type="dxa"/>
        <w:tblLayout w:type="fixed"/>
        <w:tblLook w:val="0400" w:firstRow="0" w:lastRow="0" w:firstColumn="0" w:lastColumn="0" w:noHBand="0" w:noVBand="1"/>
      </w:tblPr>
      <w:tblGrid>
        <w:gridCol w:w="675"/>
        <w:gridCol w:w="2298"/>
        <w:gridCol w:w="2040"/>
        <w:gridCol w:w="2040"/>
        <w:gridCol w:w="2040"/>
        <w:gridCol w:w="2040"/>
        <w:gridCol w:w="3407"/>
      </w:tblGrid>
      <w:tr w:rsidR="00BF7DFD" w14:paraId="052ACA41" w14:textId="77777777">
        <w:trPr>
          <w:trHeight w:val="520"/>
        </w:trPr>
        <w:tc>
          <w:tcPr>
            <w:tcW w:w="14540" w:type="dxa"/>
            <w:gridSpan w:val="7"/>
            <w:tcBorders>
              <w:top w:val="single" w:sz="4" w:space="0" w:color="000000"/>
              <w:left w:val="single" w:sz="4" w:space="0" w:color="000000"/>
              <w:bottom w:val="single" w:sz="4" w:space="0" w:color="000000"/>
              <w:right w:val="single" w:sz="4" w:space="0" w:color="000000"/>
            </w:tcBorders>
            <w:shd w:val="clear" w:color="auto" w:fill="FBE5D5"/>
            <w:vAlign w:val="center"/>
          </w:tcPr>
          <w:p w14:paraId="5D7C508B" w14:textId="77777777" w:rsidR="00BF7DFD" w:rsidRDefault="00F5334B">
            <w:pPr>
              <w:spacing w:after="0" w:line="240" w:lineRule="auto"/>
              <w:rPr>
                <w:sz w:val="24"/>
                <w:szCs w:val="24"/>
              </w:rPr>
            </w:pPr>
            <w:r w:rsidRPr="00C553A8">
              <w:rPr>
                <w:b/>
                <w:bCs/>
                <w:sz w:val="24"/>
                <w:szCs w:val="24"/>
              </w:rPr>
              <w:lastRenderedPageBreak/>
              <w:t>Standard 5. Assessment:</w:t>
            </w:r>
            <w:r>
              <w:rPr>
                <w:sz w:val="24"/>
                <w:szCs w:val="24"/>
              </w:rPr>
              <w:t xml:space="preserve"> The teacher uses multiple methods of assessment to engage learners in their own growth, monitor learner progress, guide planning and instruction, and determine whether the outcomes described in content standards have been met.</w:t>
            </w:r>
          </w:p>
        </w:tc>
      </w:tr>
      <w:tr w:rsidR="00BF7DFD" w14:paraId="245A5073" w14:textId="77777777">
        <w:trPr>
          <w:trHeight w:val="160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DC65A" w14:textId="77777777" w:rsidR="00BF7DFD" w:rsidRDefault="00F5334B">
            <w:pPr>
              <w:spacing w:after="0" w:line="240" w:lineRule="auto"/>
              <w:jc w:val="center"/>
              <w:rPr>
                <w:sz w:val="24"/>
                <w:szCs w:val="24"/>
              </w:rPr>
            </w:pPr>
            <w:r>
              <w:rPr>
                <w:sz w:val="24"/>
                <w:szCs w:val="24"/>
              </w:rPr>
              <w:t>5.1</w:t>
            </w:r>
          </w:p>
          <w:p w14:paraId="20CF4104" w14:textId="77777777" w:rsidR="00BF7DFD" w:rsidRDefault="00F5334B">
            <w:pPr>
              <w:spacing w:after="0" w:line="240" w:lineRule="auto"/>
              <w:jc w:val="center"/>
              <w:rPr>
                <w:sz w:val="24"/>
                <w:szCs w:val="24"/>
              </w:rPr>
            </w:pPr>
            <w:r>
              <w:rPr>
                <w:sz w:val="24"/>
                <w:szCs w:val="24"/>
              </w:rPr>
              <w:t>O</w:t>
            </w:r>
          </w:p>
        </w:tc>
        <w:tc>
          <w:tcPr>
            <w:tcW w:w="2298" w:type="dxa"/>
            <w:tcBorders>
              <w:top w:val="single" w:sz="4" w:space="0" w:color="000000"/>
              <w:left w:val="nil"/>
              <w:bottom w:val="single" w:sz="4" w:space="0" w:color="000000"/>
              <w:right w:val="single" w:sz="4" w:space="0" w:color="000000"/>
            </w:tcBorders>
            <w:shd w:val="clear" w:color="auto" w:fill="FFFFFF"/>
          </w:tcPr>
          <w:p w14:paraId="4CCF7736" w14:textId="3810F640" w:rsidR="003B2CB2" w:rsidRDefault="00F5334B" w:rsidP="00F5334B">
            <w:pPr>
              <w:spacing w:after="80" w:line="240" w:lineRule="auto"/>
              <w:rPr>
                <w:sz w:val="16"/>
                <w:szCs w:val="16"/>
              </w:rPr>
            </w:pPr>
            <w:r>
              <w:rPr>
                <w:sz w:val="16"/>
                <w:szCs w:val="16"/>
              </w:rPr>
              <w:t>Uses data sources to assess the effectiveness of instruction and to make adjustmen</w:t>
            </w:r>
            <w:r w:rsidR="003B2CB2">
              <w:rPr>
                <w:sz w:val="16"/>
                <w:szCs w:val="16"/>
              </w:rPr>
              <w:t>ts in planning and instruction.</w:t>
            </w:r>
          </w:p>
          <w:p w14:paraId="1A75E1E6" w14:textId="567225F0" w:rsidR="003B2CB2" w:rsidRPr="003B2CB2" w:rsidRDefault="003B2CB2" w:rsidP="003B2CB2">
            <w:pPr>
              <w:spacing w:after="0" w:line="240" w:lineRule="auto"/>
              <w:rPr>
                <w:sz w:val="16"/>
                <w:szCs w:val="16"/>
                <w:lang w:val="pt-BR"/>
              </w:rPr>
            </w:pPr>
            <w:r w:rsidRPr="003B2CB2">
              <w:rPr>
                <w:sz w:val="16"/>
                <w:szCs w:val="16"/>
                <w:lang w:val="pt-BR"/>
              </w:rPr>
              <w:t xml:space="preserve">UETS </w:t>
            </w:r>
            <w:r>
              <w:rPr>
                <w:sz w:val="16"/>
                <w:szCs w:val="16"/>
                <w:lang w:val="pt-BR"/>
              </w:rPr>
              <w:t>5a, 5c, 5d, 8a</w:t>
            </w:r>
          </w:p>
          <w:p w14:paraId="2E741095" w14:textId="77777777" w:rsidR="00BF7DFD" w:rsidRPr="003B2CB2" w:rsidRDefault="00F5334B">
            <w:pPr>
              <w:spacing w:after="0" w:line="240" w:lineRule="auto"/>
              <w:rPr>
                <w:sz w:val="16"/>
                <w:szCs w:val="16"/>
                <w:lang w:val="pt-BR"/>
              </w:rPr>
            </w:pPr>
            <w:proofErr w:type="spellStart"/>
            <w:r w:rsidRPr="003B2CB2">
              <w:rPr>
                <w:sz w:val="16"/>
                <w:szCs w:val="16"/>
                <w:lang w:val="pt-BR"/>
              </w:rPr>
              <w:t>InTASC</w:t>
            </w:r>
            <w:proofErr w:type="spellEnd"/>
            <w:r w:rsidRPr="003B2CB2">
              <w:rPr>
                <w:sz w:val="16"/>
                <w:szCs w:val="16"/>
                <w:lang w:val="pt-BR"/>
              </w:rPr>
              <w:t xml:space="preserve"> 6</w:t>
            </w:r>
          </w:p>
          <w:p w14:paraId="35ACE0BF" w14:textId="77777777" w:rsidR="00BF7DFD" w:rsidRPr="003B2CB2" w:rsidRDefault="00F5334B">
            <w:pPr>
              <w:spacing w:after="0" w:line="240" w:lineRule="auto"/>
              <w:rPr>
                <w:sz w:val="16"/>
                <w:szCs w:val="16"/>
                <w:lang w:val="pt-BR"/>
              </w:rPr>
            </w:pPr>
            <w:r w:rsidRPr="003B2CB2">
              <w:rPr>
                <w:sz w:val="16"/>
                <w:szCs w:val="16"/>
                <w:lang w:val="pt-BR"/>
              </w:rPr>
              <w:t>CAEP 1.1, 1.2, 3.5</w:t>
            </w:r>
          </w:p>
        </w:tc>
        <w:tc>
          <w:tcPr>
            <w:tcW w:w="2040" w:type="dxa"/>
            <w:tcBorders>
              <w:top w:val="single" w:sz="4" w:space="0" w:color="000000"/>
              <w:left w:val="nil"/>
              <w:bottom w:val="single" w:sz="4" w:space="0" w:color="000000"/>
              <w:right w:val="single" w:sz="4" w:space="0" w:color="000000"/>
            </w:tcBorders>
            <w:shd w:val="clear" w:color="auto" w:fill="FFFFFF"/>
          </w:tcPr>
          <w:p w14:paraId="4436D734" w14:textId="77777777" w:rsidR="00BF7DFD" w:rsidRDefault="00F5334B">
            <w:pPr>
              <w:numPr>
                <w:ilvl w:val="0"/>
                <w:numId w:val="4"/>
              </w:numPr>
              <w:spacing w:after="0" w:line="240" w:lineRule="auto"/>
              <w:ind w:left="95" w:hanging="180"/>
              <w:contextualSpacing/>
              <w:rPr>
                <w:sz w:val="16"/>
                <w:szCs w:val="16"/>
              </w:rPr>
            </w:pPr>
            <w:r>
              <w:rPr>
                <w:sz w:val="16"/>
                <w:szCs w:val="16"/>
              </w:rPr>
              <w:t>Does not collect or use data</w:t>
            </w:r>
          </w:p>
        </w:tc>
        <w:tc>
          <w:tcPr>
            <w:tcW w:w="2040" w:type="dxa"/>
            <w:tcBorders>
              <w:top w:val="single" w:sz="4" w:space="0" w:color="000000"/>
              <w:left w:val="nil"/>
              <w:bottom w:val="single" w:sz="4" w:space="0" w:color="000000"/>
              <w:right w:val="single" w:sz="4" w:space="0" w:color="000000"/>
            </w:tcBorders>
            <w:shd w:val="clear" w:color="auto" w:fill="FFFFFF"/>
          </w:tcPr>
          <w:p w14:paraId="06EABB3D" w14:textId="77777777" w:rsidR="00BF7DFD" w:rsidRDefault="00F5334B">
            <w:pPr>
              <w:numPr>
                <w:ilvl w:val="0"/>
                <w:numId w:val="4"/>
              </w:numPr>
              <w:spacing w:after="0" w:line="240" w:lineRule="auto"/>
              <w:ind w:left="95" w:hanging="180"/>
              <w:contextualSpacing/>
              <w:rPr>
                <w:sz w:val="16"/>
                <w:szCs w:val="16"/>
              </w:rPr>
            </w:pPr>
            <w:r>
              <w:rPr>
                <w:sz w:val="16"/>
                <w:szCs w:val="16"/>
              </w:rPr>
              <w:t>Collects data</w:t>
            </w:r>
          </w:p>
        </w:tc>
        <w:tc>
          <w:tcPr>
            <w:tcW w:w="2040" w:type="dxa"/>
            <w:tcBorders>
              <w:top w:val="single" w:sz="4" w:space="0" w:color="000000"/>
              <w:left w:val="nil"/>
              <w:bottom w:val="single" w:sz="4" w:space="0" w:color="000000"/>
              <w:right w:val="single" w:sz="4" w:space="0" w:color="000000"/>
            </w:tcBorders>
            <w:shd w:val="clear" w:color="auto" w:fill="FFFFFF"/>
          </w:tcPr>
          <w:p w14:paraId="761DC25D" w14:textId="77777777" w:rsidR="00BF7DFD" w:rsidRDefault="00F5334B">
            <w:pPr>
              <w:spacing w:after="0" w:line="240" w:lineRule="auto"/>
              <w:rPr>
                <w:sz w:val="16"/>
                <w:szCs w:val="16"/>
              </w:rPr>
            </w:pPr>
            <w:r>
              <w:rPr>
                <w:sz w:val="16"/>
                <w:szCs w:val="16"/>
              </w:rPr>
              <w:t xml:space="preserve">  ...and</w:t>
            </w:r>
          </w:p>
          <w:p w14:paraId="6EB65441" w14:textId="77777777" w:rsidR="00BF7DFD" w:rsidRDefault="00F5334B">
            <w:pPr>
              <w:numPr>
                <w:ilvl w:val="0"/>
                <w:numId w:val="4"/>
              </w:numPr>
              <w:spacing w:after="0" w:line="240" w:lineRule="auto"/>
              <w:ind w:left="95" w:hanging="180"/>
              <w:contextualSpacing/>
              <w:rPr>
                <w:sz w:val="16"/>
                <w:szCs w:val="16"/>
              </w:rPr>
            </w:pPr>
            <w:r>
              <w:rPr>
                <w:sz w:val="16"/>
                <w:szCs w:val="16"/>
              </w:rPr>
              <w:t>Analyzes data to document student learning</w:t>
            </w:r>
          </w:p>
          <w:p w14:paraId="63CB4629" w14:textId="77777777" w:rsidR="00BF7DFD" w:rsidRDefault="00F5334B">
            <w:pPr>
              <w:numPr>
                <w:ilvl w:val="0"/>
                <w:numId w:val="4"/>
              </w:numPr>
              <w:spacing w:after="0" w:line="240" w:lineRule="auto"/>
              <w:ind w:left="95" w:hanging="180"/>
              <w:contextualSpacing/>
              <w:rPr>
                <w:sz w:val="16"/>
                <w:szCs w:val="16"/>
              </w:rPr>
            </w:pPr>
            <w:r>
              <w:rPr>
                <w:sz w:val="16"/>
                <w:szCs w:val="16"/>
              </w:rPr>
              <w:t>Uses formative assessment during instruction</w:t>
            </w:r>
          </w:p>
        </w:tc>
        <w:tc>
          <w:tcPr>
            <w:tcW w:w="2040" w:type="dxa"/>
            <w:tcBorders>
              <w:top w:val="single" w:sz="4" w:space="0" w:color="000000"/>
              <w:left w:val="nil"/>
              <w:bottom w:val="single" w:sz="4" w:space="0" w:color="000000"/>
              <w:right w:val="single" w:sz="4" w:space="0" w:color="000000"/>
            </w:tcBorders>
            <w:shd w:val="clear" w:color="auto" w:fill="FFFFFF"/>
          </w:tcPr>
          <w:p w14:paraId="084F792D" w14:textId="77777777" w:rsidR="00BF7DFD" w:rsidRDefault="00F5334B">
            <w:pPr>
              <w:spacing w:after="0" w:line="240" w:lineRule="auto"/>
              <w:ind w:left="95"/>
              <w:rPr>
                <w:sz w:val="16"/>
                <w:szCs w:val="16"/>
              </w:rPr>
            </w:pPr>
            <w:r>
              <w:rPr>
                <w:sz w:val="16"/>
                <w:szCs w:val="16"/>
              </w:rPr>
              <w:t>...and</w:t>
            </w:r>
          </w:p>
          <w:p w14:paraId="6BE86480" w14:textId="77777777" w:rsidR="00BF7DFD" w:rsidRDefault="00F5334B">
            <w:pPr>
              <w:numPr>
                <w:ilvl w:val="0"/>
                <w:numId w:val="10"/>
              </w:numPr>
              <w:spacing w:after="0" w:line="240" w:lineRule="auto"/>
              <w:ind w:left="97" w:hanging="180"/>
              <w:contextualSpacing/>
              <w:rPr>
                <w:sz w:val="16"/>
                <w:szCs w:val="16"/>
              </w:rPr>
            </w:pPr>
            <w:r>
              <w:rPr>
                <w:sz w:val="16"/>
                <w:szCs w:val="16"/>
              </w:rPr>
              <w:t>Uses data to evaluate the outcomes of teaching</w:t>
            </w:r>
          </w:p>
          <w:p w14:paraId="4D646255" w14:textId="77777777" w:rsidR="00BF7DFD" w:rsidRDefault="00F5334B">
            <w:pPr>
              <w:numPr>
                <w:ilvl w:val="0"/>
                <w:numId w:val="10"/>
              </w:numPr>
              <w:spacing w:after="0" w:line="240" w:lineRule="auto"/>
              <w:ind w:left="97" w:hanging="180"/>
              <w:contextualSpacing/>
              <w:rPr>
                <w:sz w:val="16"/>
                <w:szCs w:val="16"/>
              </w:rPr>
            </w:pPr>
            <w:r>
              <w:rPr>
                <w:sz w:val="16"/>
                <w:szCs w:val="16"/>
              </w:rPr>
              <w:t>Monitors learning and adjusts instruction during the lesson</w:t>
            </w:r>
          </w:p>
        </w:tc>
        <w:tc>
          <w:tcPr>
            <w:tcW w:w="3407" w:type="dxa"/>
            <w:tcBorders>
              <w:top w:val="single" w:sz="4" w:space="0" w:color="000000"/>
              <w:left w:val="nil"/>
              <w:bottom w:val="single" w:sz="4" w:space="0" w:color="000000"/>
              <w:right w:val="single" w:sz="4" w:space="0" w:color="000000"/>
            </w:tcBorders>
            <w:shd w:val="clear" w:color="auto" w:fill="D9D9D9"/>
          </w:tcPr>
          <w:p w14:paraId="1F1D3D02" w14:textId="77777777" w:rsidR="00BF7DFD" w:rsidRDefault="00F5334B">
            <w:pPr>
              <w:spacing w:after="0" w:line="240" w:lineRule="auto"/>
              <w:rPr>
                <w:sz w:val="16"/>
                <w:szCs w:val="16"/>
              </w:rPr>
            </w:pPr>
            <w:r>
              <w:rPr>
                <w:sz w:val="16"/>
                <w:szCs w:val="16"/>
              </w:rPr>
              <w:t>…and</w:t>
            </w:r>
          </w:p>
          <w:p w14:paraId="3FBA3F4E" w14:textId="77777777" w:rsidR="00BF7DFD" w:rsidRDefault="00F5334B">
            <w:pPr>
              <w:numPr>
                <w:ilvl w:val="0"/>
                <w:numId w:val="4"/>
              </w:numPr>
              <w:spacing w:after="0" w:line="240" w:lineRule="auto"/>
              <w:ind w:left="95" w:hanging="180"/>
              <w:contextualSpacing/>
              <w:rPr>
                <w:sz w:val="16"/>
                <w:szCs w:val="16"/>
              </w:rPr>
            </w:pPr>
            <w:r>
              <w:rPr>
                <w:sz w:val="16"/>
                <w:szCs w:val="16"/>
              </w:rPr>
              <w:t xml:space="preserve">Targets </w:t>
            </w:r>
            <w:r w:rsidR="008A5B7B">
              <w:rPr>
                <w:sz w:val="16"/>
                <w:szCs w:val="16"/>
              </w:rPr>
              <w:t>instructional, intervention</w:t>
            </w:r>
            <w:r>
              <w:rPr>
                <w:sz w:val="16"/>
                <w:szCs w:val="16"/>
              </w:rPr>
              <w:t xml:space="preserve">, and enrichment strategies based on data. </w:t>
            </w:r>
          </w:p>
          <w:p w14:paraId="671B7B69" w14:textId="77777777" w:rsidR="00BF7DFD" w:rsidRDefault="00F5334B">
            <w:pPr>
              <w:numPr>
                <w:ilvl w:val="0"/>
                <w:numId w:val="4"/>
              </w:numPr>
              <w:spacing w:after="0" w:line="240" w:lineRule="auto"/>
              <w:ind w:left="95" w:hanging="180"/>
              <w:contextualSpacing/>
              <w:rPr>
                <w:sz w:val="16"/>
                <w:szCs w:val="16"/>
              </w:rPr>
            </w:pPr>
            <w:r>
              <w:rPr>
                <w:sz w:val="16"/>
                <w:szCs w:val="16"/>
              </w:rPr>
              <w:t>Uses multiple formative and summative assessments to make ongoing adjustments in instruction based on a wide range of individual learner needs</w:t>
            </w:r>
          </w:p>
        </w:tc>
      </w:tr>
      <w:tr w:rsidR="00BF7DFD" w14:paraId="1D7564A1" w14:textId="77777777">
        <w:trPr>
          <w:trHeight w:val="2240"/>
        </w:trPr>
        <w:tc>
          <w:tcPr>
            <w:tcW w:w="675" w:type="dxa"/>
            <w:tcBorders>
              <w:top w:val="nil"/>
              <w:left w:val="single" w:sz="4" w:space="0" w:color="000000"/>
              <w:bottom w:val="single" w:sz="4" w:space="0" w:color="000000"/>
              <w:right w:val="nil"/>
            </w:tcBorders>
            <w:shd w:val="clear" w:color="auto" w:fill="FFFFFF"/>
            <w:vAlign w:val="center"/>
          </w:tcPr>
          <w:p w14:paraId="37CD156F" w14:textId="77777777" w:rsidR="00BF7DFD" w:rsidRDefault="00F5334B">
            <w:pPr>
              <w:spacing w:after="0" w:line="240" w:lineRule="auto"/>
              <w:jc w:val="center"/>
              <w:rPr>
                <w:sz w:val="24"/>
                <w:szCs w:val="24"/>
              </w:rPr>
            </w:pPr>
            <w:r>
              <w:rPr>
                <w:sz w:val="24"/>
                <w:szCs w:val="24"/>
              </w:rPr>
              <w:t>5.2</w:t>
            </w:r>
          </w:p>
          <w:p w14:paraId="51BC0C01"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44131BE2" w14:textId="77777777" w:rsidR="003B2CB2" w:rsidRDefault="00F5334B" w:rsidP="00F5334B">
            <w:pPr>
              <w:spacing w:after="80" w:line="240" w:lineRule="auto"/>
              <w:rPr>
                <w:sz w:val="16"/>
                <w:szCs w:val="16"/>
              </w:rPr>
            </w:pPr>
            <w:r>
              <w:rPr>
                <w:sz w:val="16"/>
                <w:szCs w:val="16"/>
              </w:rPr>
              <w:t>Documents student progress and provides descriptive feedback to student, parent/guardian, and other sta</w:t>
            </w:r>
            <w:r w:rsidR="003B2CB2">
              <w:rPr>
                <w:sz w:val="16"/>
                <w:szCs w:val="16"/>
              </w:rPr>
              <w:t>keholders in a variety of ways.</w:t>
            </w:r>
          </w:p>
          <w:p w14:paraId="3625638C" w14:textId="72F9ED37" w:rsidR="00BF7DFD" w:rsidRDefault="003B2CB2">
            <w:pPr>
              <w:spacing w:after="0" w:line="240" w:lineRule="auto"/>
              <w:rPr>
                <w:sz w:val="16"/>
                <w:szCs w:val="16"/>
              </w:rPr>
            </w:pPr>
            <w:r>
              <w:rPr>
                <w:sz w:val="16"/>
                <w:szCs w:val="16"/>
              </w:rPr>
              <w:t>UETS 5b, 5e</w:t>
            </w:r>
          </w:p>
          <w:p w14:paraId="5368BBE3"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6</w:t>
            </w:r>
          </w:p>
          <w:p w14:paraId="73FCDEFC" w14:textId="77777777" w:rsidR="00BF7DFD" w:rsidRDefault="00F5334B">
            <w:pPr>
              <w:spacing w:after="0" w:line="240" w:lineRule="auto"/>
              <w:rPr>
                <w:sz w:val="16"/>
                <w:szCs w:val="16"/>
              </w:rPr>
            </w:pPr>
            <w:r>
              <w:rPr>
                <w:sz w:val="16"/>
                <w:szCs w:val="16"/>
              </w:rPr>
              <w:t>CAEP 1.1, 3.5</w:t>
            </w:r>
          </w:p>
        </w:tc>
        <w:tc>
          <w:tcPr>
            <w:tcW w:w="2040" w:type="dxa"/>
            <w:tcBorders>
              <w:top w:val="single" w:sz="4" w:space="0" w:color="000000"/>
              <w:left w:val="nil"/>
              <w:bottom w:val="single" w:sz="4" w:space="0" w:color="000000"/>
              <w:right w:val="single" w:sz="4" w:space="0" w:color="000000"/>
            </w:tcBorders>
            <w:shd w:val="clear" w:color="auto" w:fill="FFFFFF"/>
          </w:tcPr>
          <w:p w14:paraId="47035C7D" w14:textId="77777777" w:rsidR="00BF7DFD" w:rsidRDefault="00F5334B">
            <w:pPr>
              <w:numPr>
                <w:ilvl w:val="0"/>
                <w:numId w:val="22"/>
              </w:numPr>
              <w:spacing w:after="0" w:line="240" w:lineRule="auto"/>
              <w:ind w:left="95" w:hanging="180"/>
              <w:contextualSpacing/>
              <w:rPr>
                <w:sz w:val="16"/>
                <w:szCs w:val="16"/>
              </w:rPr>
            </w:pPr>
            <w:r>
              <w:rPr>
                <w:sz w:val="16"/>
                <w:szCs w:val="16"/>
              </w:rPr>
              <w:t>Does not document learner progress</w:t>
            </w:r>
          </w:p>
          <w:p w14:paraId="66FFF376" w14:textId="77777777" w:rsidR="00BF7DFD" w:rsidRDefault="00F5334B">
            <w:pPr>
              <w:numPr>
                <w:ilvl w:val="0"/>
                <w:numId w:val="22"/>
              </w:numPr>
              <w:spacing w:after="0" w:line="240" w:lineRule="auto"/>
              <w:ind w:left="95" w:hanging="180"/>
              <w:contextualSpacing/>
              <w:rPr>
                <w:sz w:val="16"/>
                <w:szCs w:val="16"/>
              </w:rPr>
            </w:pPr>
            <w:r>
              <w:rPr>
                <w:sz w:val="16"/>
                <w:szCs w:val="16"/>
              </w:rPr>
              <w:t>Does not provide feedback</w:t>
            </w:r>
          </w:p>
        </w:tc>
        <w:tc>
          <w:tcPr>
            <w:tcW w:w="2040" w:type="dxa"/>
            <w:tcBorders>
              <w:top w:val="single" w:sz="4" w:space="0" w:color="000000"/>
              <w:left w:val="nil"/>
              <w:bottom w:val="single" w:sz="4" w:space="0" w:color="000000"/>
              <w:right w:val="single" w:sz="4" w:space="0" w:color="000000"/>
            </w:tcBorders>
            <w:shd w:val="clear" w:color="auto" w:fill="FFFFFF"/>
          </w:tcPr>
          <w:p w14:paraId="042BDDB9" w14:textId="77777777" w:rsidR="00BF7DFD" w:rsidRDefault="00F5334B">
            <w:pPr>
              <w:numPr>
                <w:ilvl w:val="0"/>
                <w:numId w:val="22"/>
              </w:numPr>
              <w:spacing w:after="0" w:line="240" w:lineRule="auto"/>
              <w:ind w:left="95" w:hanging="180"/>
              <w:contextualSpacing/>
              <w:rPr>
                <w:sz w:val="16"/>
                <w:szCs w:val="16"/>
              </w:rPr>
            </w:pPr>
            <w:r>
              <w:rPr>
                <w:sz w:val="16"/>
                <w:szCs w:val="16"/>
              </w:rPr>
              <w:t>Documents learner progress</w:t>
            </w:r>
          </w:p>
          <w:p w14:paraId="21E5AC3E" w14:textId="77777777" w:rsidR="00BF7DFD" w:rsidRDefault="00F5334B">
            <w:pPr>
              <w:numPr>
                <w:ilvl w:val="0"/>
                <w:numId w:val="22"/>
              </w:numPr>
              <w:spacing w:after="0" w:line="240" w:lineRule="auto"/>
              <w:ind w:left="95" w:hanging="180"/>
              <w:contextualSpacing/>
              <w:rPr>
                <w:sz w:val="16"/>
                <w:szCs w:val="16"/>
              </w:rPr>
            </w:pPr>
            <w:r>
              <w:rPr>
                <w:sz w:val="16"/>
                <w:szCs w:val="16"/>
              </w:rPr>
              <w:t xml:space="preserve">Provides </w:t>
            </w:r>
            <w:r w:rsidR="008A5B7B">
              <w:rPr>
                <w:sz w:val="16"/>
                <w:szCs w:val="16"/>
              </w:rPr>
              <w:t>general feedback</w:t>
            </w:r>
          </w:p>
        </w:tc>
        <w:tc>
          <w:tcPr>
            <w:tcW w:w="2040" w:type="dxa"/>
            <w:tcBorders>
              <w:top w:val="single" w:sz="4" w:space="0" w:color="000000"/>
              <w:left w:val="nil"/>
              <w:bottom w:val="single" w:sz="4" w:space="0" w:color="000000"/>
              <w:right w:val="single" w:sz="4" w:space="0" w:color="000000"/>
            </w:tcBorders>
            <w:shd w:val="clear" w:color="auto" w:fill="FFFFFF"/>
          </w:tcPr>
          <w:p w14:paraId="030D9C8C" w14:textId="3549372F" w:rsidR="00BF7DFD" w:rsidRDefault="00F5334B">
            <w:pPr>
              <w:spacing w:after="0" w:line="240" w:lineRule="auto"/>
              <w:rPr>
                <w:sz w:val="16"/>
                <w:szCs w:val="16"/>
              </w:rPr>
            </w:pPr>
            <w:r>
              <w:rPr>
                <w:sz w:val="16"/>
                <w:szCs w:val="16"/>
              </w:rPr>
              <w:t xml:space="preserve">  </w:t>
            </w:r>
            <w:r w:rsidR="006868CD">
              <w:rPr>
                <w:sz w:val="16"/>
                <w:szCs w:val="16"/>
              </w:rPr>
              <w:t>…</w:t>
            </w:r>
            <w:r>
              <w:rPr>
                <w:sz w:val="16"/>
                <w:szCs w:val="16"/>
              </w:rPr>
              <w:t>and</w:t>
            </w:r>
          </w:p>
          <w:p w14:paraId="3C3B480E" w14:textId="77777777" w:rsidR="00BF7DFD" w:rsidRDefault="00F5334B">
            <w:pPr>
              <w:numPr>
                <w:ilvl w:val="0"/>
                <w:numId w:val="22"/>
              </w:numPr>
              <w:spacing w:after="0" w:line="240" w:lineRule="auto"/>
              <w:ind w:left="95" w:hanging="180"/>
              <w:contextualSpacing/>
              <w:rPr>
                <w:sz w:val="16"/>
                <w:szCs w:val="16"/>
              </w:rPr>
            </w:pPr>
            <w:r>
              <w:rPr>
                <w:sz w:val="16"/>
                <w:szCs w:val="16"/>
              </w:rPr>
              <w:t>Provides specific and timely feedback</w:t>
            </w:r>
          </w:p>
        </w:tc>
        <w:tc>
          <w:tcPr>
            <w:tcW w:w="2040" w:type="dxa"/>
            <w:tcBorders>
              <w:top w:val="single" w:sz="4" w:space="0" w:color="000000"/>
              <w:left w:val="nil"/>
              <w:bottom w:val="single" w:sz="4" w:space="0" w:color="000000"/>
              <w:right w:val="single" w:sz="4" w:space="0" w:color="000000"/>
            </w:tcBorders>
            <w:shd w:val="clear" w:color="auto" w:fill="FFFFFF"/>
          </w:tcPr>
          <w:p w14:paraId="49480679" w14:textId="77777777" w:rsidR="00BF7DFD" w:rsidRDefault="00F5334B">
            <w:pPr>
              <w:spacing w:after="0" w:line="240" w:lineRule="auto"/>
              <w:rPr>
                <w:sz w:val="16"/>
                <w:szCs w:val="16"/>
              </w:rPr>
            </w:pPr>
            <w:r>
              <w:rPr>
                <w:sz w:val="16"/>
                <w:szCs w:val="16"/>
              </w:rPr>
              <w:t xml:space="preserve">  ….and</w:t>
            </w:r>
          </w:p>
          <w:p w14:paraId="6B2D2213" w14:textId="77777777" w:rsidR="00BF7DFD" w:rsidRDefault="00F5334B">
            <w:pPr>
              <w:numPr>
                <w:ilvl w:val="0"/>
                <w:numId w:val="12"/>
              </w:numPr>
              <w:spacing w:after="0" w:line="240" w:lineRule="auto"/>
              <w:ind w:left="95" w:hanging="180"/>
              <w:contextualSpacing/>
              <w:rPr>
                <w:sz w:val="16"/>
                <w:szCs w:val="16"/>
              </w:rPr>
            </w:pPr>
            <w:r>
              <w:rPr>
                <w:sz w:val="16"/>
                <w:szCs w:val="16"/>
              </w:rPr>
              <w:t>Provides feedback to individuals and groups based on identified elements of quality work (e.g. rubrics, checklists, exemplars)</w:t>
            </w:r>
          </w:p>
          <w:p w14:paraId="3D81361A" w14:textId="77777777" w:rsidR="00BF7DFD" w:rsidRDefault="00F5334B">
            <w:pPr>
              <w:numPr>
                <w:ilvl w:val="0"/>
                <w:numId w:val="12"/>
              </w:numPr>
              <w:spacing w:after="0" w:line="240" w:lineRule="auto"/>
              <w:ind w:left="95" w:hanging="180"/>
              <w:contextualSpacing/>
              <w:rPr>
                <w:sz w:val="16"/>
                <w:szCs w:val="16"/>
              </w:rPr>
            </w:pPr>
            <w:r>
              <w:rPr>
                <w:sz w:val="16"/>
                <w:szCs w:val="16"/>
              </w:rPr>
              <w:t>Shares assessment feedback with parents/guardians under the direction of the mentor teacher</w:t>
            </w:r>
          </w:p>
        </w:tc>
        <w:tc>
          <w:tcPr>
            <w:tcW w:w="3407" w:type="dxa"/>
            <w:tcBorders>
              <w:top w:val="single" w:sz="4" w:space="0" w:color="000000"/>
              <w:left w:val="nil"/>
              <w:bottom w:val="single" w:sz="4" w:space="0" w:color="000000"/>
              <w:right w:val="single" w:sz="4" w:space="0" w:color="000000"/>
            </w:tcBorders>
            <w:shd w:val="clear" w:color="auto" w:fill="D9D9D9"/>
          </w:tcPr>
          <w:p w14:paraId="21055F62" w14:textId="77777777" w:rsidR="00BF7DFD" w:rsidRDefault="00F5334B">
            <w:pPr>
              <w:spacing w:after="0" w:line="240" w:lineRule="auto"/>
              <w:rPr>
                <w:sz w:val="16"/>
                <w:szCs w:val="16"/>
              </w:rPr>
            </w:pPr>
            <w:r>
              <w:rPr>
                <w:sz w:val="16"/>
                <w:szCs w:val="16"/>
              </w:rPr>
              <w:t>…and</w:t>
            </w:r>
          </w:p>
          <w:p w14:paraId="66290791" w14:textId="77777777" w:rsidR="00BF7DFD" w:rsidRDefault="00F5334B">
            <w:pPr>
              <w:numPr>
                <w:ilvl w:val="0"/>
                <w:numId w:val="18"/>
              </w:numPr>
              <w:spacing w:after="0" w:line="240" w:lineRule="auto"/>
              <w:ind w:left="125" w:hanging="180"/>
              <w:contextualSpacing/>
              <w:rPr>
                <w:sz w:val="16"/>
                <w:szCs w:val="16"/>
              </w:rPr>
            </w:pPr>
            <w:r>
              <w:rPr>
                <w:sz w:val="16"/>
                <w:szCs w:val="16"/>
              </w:rPr>
              <w:t xml:space="preserve">Uses a variety of effective formats to document and provide feedback on learner progress. </w:t>
            </w:r>
          </w:p>
          <w:p w14:paraId="4F144521" w14:textId="77777777" w:rsidR="00BF7DFD" w:rsidRDefault="00F5334B">
            <w:pPr>
              <w:numPr>
                <w:ilvl w:val="0"/>
                <w:numId w:val="18"/>
              </w:numPr>
              <w:spacing w:after="0" w:line="240" w:lineRule="auto"/>
              <w:ind w:left="125" w:hanging="180"/>
              <w:contextualSpacing/>
              <w:rPr>
                <w:sz w:val="16"/>
                <w:szCs w:val="16"/>
              </w:rPr>
            </w:pPr>
            <w:r>
              <w:rPr>
                <w:sz w:val="16"/>
                <w:szCs w:val="16"/>
              </w:rPr>
              <w:t>Initiates ongoing, open communication between home and school about learner progress.</w:t>
            </w:r>
          </w:p>
          <w:p w14:paraId="57ACDBB4" w14:textId="77777777" w:rsidR="00BF7DFD" w:rsidRDefault="00F5334B">
            <w:pPr>
              <w:numPr>
                <w:ilvl w:val="0"/>
                <w:numId w:val="18"/>
              </w:numPr>
              <w:spacing w:after="0" w:line="240" w:lineRule="auto"/>
              <w:ind w:left="125" w:hanging="180"/>
              <w:contextualSpacing/>
              <w:rPr>
                <w:sz w:val="16"/>
                <w:szCs w:val="16"/>
              </w:rPr>
            </w:pPr>
            <w:r>
              <w:rPr>
                <w:sz w:val="16"/>
                <w:szCs w:val="16"/>
              </w:rPr>
              <w:t>Provides timely, descriptive, and specific feedback to individuals and groups.</w:t>
            </w:r>
          </w:p>
        </w:tc>
      </w:tr>
      <w:tr w:rsidR="00BF7DFD" w14:paraId="0A10F07D" w14:textId="77777777">
        <w:trPr>
          <w:trHeight w:val="1600"/>
        </w:trPr>
        <w:tc>
          <w:tcPr>
            <w:tcW w:w="675" w:type="dxa"/>
            <w:tcBorders>
              <w:top w:val="nil"/>
              <w:left w:val="single" w:sz="4" w:space="0" w:color="000000"/>
              <w:bottom w:val="single" w:sz="4" w:space="0" w:color="000000"/>
              <w:right w:val="nil"/>
            </w:tcBorders>
            <w:shd w:val="clear" w:color="auto" w:fill="FFFFFF"/>
            <w:vAlign w:val="center"/>
          </w:tcPr>
          <w:p w14:paraId="3BA23EF8" w14:textId="2C217AF4" w:rsidR="00BF7DFD" w:rsidRDefault="00F5334B">
            <w:pPr>
              <w:spacing w:after="0" w:line="240" w:lineRule="auto"/>
              <w:jc w:val="center"/>
              <w:rPr>
                <w:sz w:val="24"/>
                <w:szCs w:val="24"/>
              </w:rPr>
            </w:pPr>
            <w:r>
              <w:rPr>
                <w:sz w:val="24"/>
                <w:szCs w:val="24"/>
              </w:rPr>
              <w:t>5.3</w:t>
            </w:r>
          </w:p>
          <w:p w14:paraId="5A5678B3"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0C4E6B0F" w14:textId="77777777" w:rsidR="003B2CB2" w:rsidRDefault="00F5334B" w:rsidP="00F5334B">
            <w:pPr>
              <w:spacing w:after="80" w:line="240" w:lineRule="auto"/>
              <w:rPr>
                <w:sz w:val="16"/>
                <w:szCs w:val="16"/>
              </w:rPr>
            </w:pPr>
            <w:r>
              <w:rPr>
                <w:sz w:val="16"/>
                <w:szCs w:val="16"/>
              </w:rPr>
              <w:t>Designs or selects pre-assessments, formative, and summative assessments in a variety of formats that align to learning objectives and engage the learner in demo</w:t>
            </w:r>
            <w:r w:rsidR="003B2CB2">
              <w:rPr>
                <w:sz w:val="16"/>
                <w:szCs w:val="16"/>
              </w:rPr>
              <w:t>nstrating knowledge and skills.</w:t>
            </w:r>
          </w:p>
          <w:p w14:paraId="4261453E" w14:textId="45FBF3F0" w:rsidR="00BF7DFD" w:rsidRDefault="003B2CB2">
            <w:pPr>
              <w:spacing w:after="0" w:line="240" w:lineRule="auto"/>
              <w:rPr>
                <w:sz w:val="16"/>
                <w:szCs w:val="16"/>
              </w:rPr>
            </w:pPr>
            <w:r>
              <w:rPr>
                <w:sz w:val="16"/>
                <w:szCs w:val="16"/>
              </w:rPr>
              <w:t>UETS 5a</w:t>
            </w:r>
          </w:p>
          <w:p w14:paraId="28AA29AD"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6</w:t>
            </w:r>
          </w:p>
          <w:p w14:paraId="230D96A2" w14:textId="77777777" w:rsidR="00BF7DFD" w:rsidRDefault="00F5334B">
            <w:pPr>
              <w:spacing w:after="0" w:line="240" w:lineRule="auto"/>
              <w:rPr>
                <w:sz w:val="16"/>
                <w:szCs w:val="16"/>
              </w:rPr>
            </w:pPr>
            <w:r>
              <w:rPr>
                <w:sz w:val="16"/>
                <w:szCs w:val="16"/>
              </w:rPr>
              <w:t>CAEP 1.1, 1.2, 1.3, 3.5</w:t>
            </w:r>
          </w:p>
        </w:tc>
        <w:tc>
          <w:tcPr>
            <w:tcW w:w="2040" w:type="dxa"/>
            <w:tcBorders>
              <w:top w:val="single" w:sz="4" w:space="0" w:color="000000"/>
              <w:left w:val="nil"/>
              <w:bottom w:val="single" w:sz="4" w:space="0" w:color="000000"/>
              <w:right w:val="single" w:sz="4" w:space="0" w:color="000000"/>
            </w:tcBorders>
            <w:shd w:val="clear" w:color="auto" w:fill="FFFFFF"/>
          </w:tcPr>
          <w:p w14:paraId="5B5894F3" w14:textId="77777777" w:rsidR="00BF7DFD" w:rsidRDefault="00F5334B">
            <w:pPr>
              <w:numPr>
                <w:ilvl w:val="0"/>
                <w:numId w:val="1"/>
              </w:numPr>
              <w:spacing w:after="0" w:line="240" w:lineRule="auto"/>
              <w:ind w:left="95" w:hanging="185"/>
              <w:contextualSpacing/>
              <w:rPr>
                <w:sz w:val="16"/>
                <w:szCs w:val="16"/>
              </w:rPr>
            </w:pPr>
            <w:r>
              <w:rPr>
                <w:sz w:val="16"/>
                <w:szCs w:val="16"/>
              </w:rPr>
              <w:t>Does not assess student learning</w:t>
            </w:r>
          </w:p>
          <w:p w14:paraId="70570EC8" w14:textId="77777777" w:rsidR="00BF7DFD" w:rsidRDefault="00F5334B">
            <w:pPr>
              <w:numPr>
                <w:ilvl w:val="0"/>
                <w:numId w:val="1"/>
              </w:numPr>
              <w:spacing w:after="0" w:line="240" w:lineRule="auto"/>
              <w:ind w:left="95" w:hanging="185"/>
              <w:contextualSpacing/>
              <w:rPr>
                <w:sz w:val="16"/>
                <w:szCs w:val="16"/>
              </w:rPr>
            </w:pPr>
            <w:r>
              <w:rPr>
                <w:sz w:val="16"/>
                <w:szCs w:val="16"/>
              </w:rPr>
              <w:t>Assessment is inappropriate</w:t>
            </w:r>
          </w:p>
        </w:tc>
        <w:tc>
          <w:tcPr>
            <w:tcW w:w="2040" w:type="dxa"/>
            <w:tcBorders>
              <w:top w:val="single" w:sz="4" w:space="0" w:color="000000"/>
              <w:left w:val="nil"/>
              <w:bottom w:val="single" w:sz="4" w:space="0" w:color="000000"/>
              <w:right w:val="single" w:sz="4" w:space="0" w:color="000000"/>
            </w:tcBorders>
            <w:shd w:val="clear" w:color="auto" w:fill="FFFFFF"/>
          </w:tcPr>
          <w:p w14:paraId="56DF0D0F" w14:textId="77777777" w:rsidR="00BF7DFD" w:rsidRDefault="00F5334B">
            <w:pPr>
              <w:numPr>
                <w:ilvl w:val="0"/>
                <w:numId w:val="1"/>
              </w:numPr>
              <w:spacing w:after="0" w:line="240" w:lineRule="auto"/>
              <w:ind w:left="95" w:hanging="185"/>
              <w:contextualSpacing/>
              <w:rPr>
                <w:sz w:val="16"/>
                <w:szCs w:val="16"/>
              </w:rPr>
            </w:pPr>
            <w:r>
              <w:rPr>
                <w:sz w:val="16"/>
                <w:szCs w:val="16"/>
              </w:rPr>
              <w:t>Lesson plan includes an assessment</w:t>
            </w:r>
          </w:p>
        </w:tc>
        <w:tc>
          <w:tcPr>
            <w:tcW w:w="2040" w:type="dxa"/>
            <w:tcBorders>
              <w:top w:val="single" w:sz="4" w:space="0" w:color="000000"/>
              <w:left w:val="nil"/>
              <w:bottom w:val="single" w:sz="4" w:space="0" w:color="000000"/>
              <w:right w:val="single" w:sz="4" w:space="0" w:color="000000"/>
            </w:tcBorders>
            <w:shd w:val="clear" w:color="auto" w:fill="FFFFFF"/>
          </w:tcPr>
          <w:p w14:paraId="4604E2C6" w14:textId="77777777" w:rsidR="00BF7DFD" w:rsidRDefault="00F5334B">
            <w:pPr>
              <w:spacing w:after="0" w:line="240" w:lineRule="auto"/>
              <w:rPr>
                <w:sz w:val="16"/>
                <w:szCs w:val="16"/>
              </w:rPr>
            </w:pPr>
            <w:r>
              <w:rPr>
                <w:sz w:val="16"/>
                <w:szCs w:val="16"/>
              </w:rPr>
              <w:t>… and</w:t>
            </w:r>
          </w:p>
          <w:p w14:paraId="447C961A" w14:textId="77777777" w:rsidR="00BF7DFD" w:rsidRDefault="00F5334B">
            <w:pPr>
              <w:numPr>
                <w:ilvl w:val="0"/>
                <w:numId w:val="1"/>
              </w:numPr>
              <w:spacing w:after="0" w:line="240" w:lineRule="auto"/>
              <w:ind w:left="95" w:hanging="185"/>
              <w:contextualSpacing/>
              <w:rPr>
                <w:sz w:val="16"/>
                <w:szCs w:val="16"/>
              </w:rPr>
            </w:pPr>
            <w:r>
              <w:rPr>
                <w:sz w:val="16"/>
                <w:szCs w:val="16"/>
              </w:rPr>
              <w:t>Designs, selects, or adapts assessments that align with learning objectives</w:t>
            </w:r>
          </w:p>
        </w:tc>
        <w:tc>
          <w:tcPr>
            <w:tcW w:w="2040" w:type="dxa"/>
            <w:tcBorders>
              <w:top w:val="single" w:sz="4" w:space="0" w:color="000000"/>
              <w:left w:val="nil"/>
              <w:bottom w:val="single" w:sz="4" w:space="0" w:color="000000"/>
              <w:right w:val="single" w:sz="4" w:space="0" w:color="000000"/>
            </w:tcBorders>
            <w:shd w:val="clear" w:color="auto" w:fill="FFFFFF"/>
          </w:tcPr>
          <w:p w14:paraId="7A974AEB" w14:textId="77777777" w:rsidR="00BF7DFD" w:rsidRDefault="00F5334B">
            <w:pPr>
              <w:spacing w:after="0" w:line="240" w:lineRule="auto"/>
              <w:rPr>
                <w:sz w:val="16"/>
                <w:szCs w:val="16"/>
              </w:rPr>
            </w:pPr>
            <w:r>
              <w:rPr>
                <w:sz w:val="16"/>
                <w:szCs w:val="16"/>
              </w:rPr>
              <w:t xml:space="preserve">…and </w:t>
            </w:r>
          </w:p>
          <w:p w14:paraId="192213A8" w14:textId="77777777" w:rsidR="00BF7DFD" w:rsidRDefault="00F5334B">
            <w:pPr>
              <w:numPr>
                <w:ilvl w:val="0"/>
                <w:numId w:val="1"/>
              </w:numPr>
              <w:spacing w:after="0" w:line="240" w:lineRule="auto"/>
              <w:ind w:left="95" w:hanging="185"/>
              <w:contextualSpacing/>
              <w:rPr>
                <w:sz w:val="16"/>
                <w:szCs w:val="16"/>
              </w:rPr>
            </w:pPr>
            <w:r>
              <w:rPr>
                <w:sz w:val="16"/>
                <w:szCs w:val="16"/>
              </w:rPr>
              <w:t>Uses a variety of assessment formats to evaluate student learning</w:t>
            </w:r>
          </w:p>
        </w:tc>
        <w:tc>
          <w:tcPr>
            <w:tcW w:w="3407" w:type="dxa"/>
            <w:tcBorders>
              <w:top w:val="single" w:sz="4" w:space="0" w:color="000000"/>
              <w:left w:val="nil"/>
              <w:bottom w:val="single" w:sz="4" w:space="0" w:color="000000"/>
              <w:right w:val="single" w:sz="4" w:space="0" w:color="000000"/>
            </w:tcBorders>
            <w:shd w:val="clear" w:color="auto" w:fill="D9D9D9"/>
          </w:tcPr>
          <w:p w14:paraId="4B58D84A" w14:textId="77777777" w:rsidR="00BF7DFD" w:rsidRDefault="00F5334B">
            <w:pPr>
              <w:spacing w:after="0" w:line="240" w:lineRule="auto"/>
              <w:rPr>
                <w:sz w:val="16"/>
                <w:szCs w:val="16"/>
              </w:rPr>
            </w:pPr>
            <w:r>
              <w:rPr>
                <w:sz w:val="16"/>
                <w:szCs w:val="16"/>
              </w:rPr>
              <w:t>…and</w:t>
            </w:r>
          </w:p>
          <w:p w14:paraId="2A6E7AEE" w14:textId="77777777" w:rsidR="00BF7DFD" w:rsidRDefault="00F5334B">
            <w:pPr>
              <w:numPr>
                <w:ilvl w:val="0"/>
                <w:numId w:val="13"/>
              </w:numPr>
              <w:spacing w:after="0" w:line="240" w:lineRule="auto"/>
              <w:ind w:left="125" w:hanging="180"/>
              <w:contextualSpacing/>
              <w:rPr>
                <w:sz w:val="16"/>
                <w:szCs w:val="16"/>
              </w:rPr>
            </w:pPr>
            <w:r>
              <w:rPr>
                <w:sz w:val="16"/>
                <w:szCs w:val="16"/>
              </w:rPr>
              <w:t>Designs assessments in a variety of formats that match learning objectives and Utah Common Core standards</w:t>
            </w:r>
          </w:p>
          <w:p w14:paraId="6B6ED373" w14:textId="77777777" w:rsidR="00BF7DFD" w:rsidRDefault="00F5334B">
            <w:pPr>
              <w:numPr>
                <w:ilvl w:val="0"/>
                <w:numId w:val="13"/>
              </w:numPr>
              <w:spacing w:after="0" w:line="240" w:lineRule="auto"/>
              <w:ind w:left="125" w:hanging="180"/>
              <w:contextualSpacing/>
              <w:rPr>
                <w:sz w:val="16"/>
                <w:szCs w:val="16"/>
              </w:rPr>
            </w:pPr>
            <w:r>
              <w:rPr>
                <w:sz w:val="16"/>
                <w:szCs w:val="16"/>
              </w:rPr>
              <w:t>Selected assessment(s) differentiate levels of student learning allowing the teacher to reteach missed concepts</w:t>
            </w:r>
          </w:p>
          <w:p w14:paraId="15B2DE90" w14:textId="77777777" w:rsidR="00BF7DFD" w:rsidRDefault="00F5334B">
            <w:pPr>
              <w:numPr>
                <w:ilvl w:val="0"/>
                <w:numId w:val="13"/>
              </w:numPr>
              <w:spacing w:after="0" w:line="240" w:lineRule="auto"/>
              <w:ind w:left="125" w:hanging="180"/>
              <w:contextualSpacing/>
              <w:rPr>
                <w:sz w:val="16"/>
                <w:szCs w:val="16"/>
              </w:rPr>
            </w:pPr>
            <w:r>
              <w:rPr>
                <w:sz w:val="16"/>
                <w:szCs w:val="16"/>
              </w:rPr>
              <w:t>Selected assessments(s) accounts for individual learning styles and multicultural differences of learners minimizing bias</w:t>
            </w:r>
          </w:p>
        </w:tc>
      </w:tr>
      <w:tr w:rsidR="00BF7DFD" w14:paraId="1A4A468B" w14:textId="77777777">
        <w:trPr>
          <w:trHeight w:val="580"/>
        </w:trPr>
        <w:tc>
          <w:tcPr>
            <w:tcW w:w="14540" w:type="dxa"/>
            <w:gridSpan w:val="7"/>
            <w:tcBorders>
              <w:top w:val="nil"/>
              <w:left w:val="single" w:sz="4" w:space="0" w:color="000000"/>
              <w:bottom w:val="single" w:sz="4" w:space="0" w:color="000000"/>
              <w:right w:val="single" w:sz="4" w:space="0" w:color="000000"/>
            </w:tcBorders>
            <w:shd w:val="clear" w:color="auto" w:fill="FBE5D5"/>
            <w:vAlign w:val="center"/>
          </w:tcPr>
          <w:p w14:paraId="46E6AB66" w14:textId="376DCFD4" w:rsidR="00BF7DFD" w:rsidRDefault="00F5334B">
            <w:pPr>
              <w:spacing w:after="0" w:line="240" w:lineRule="auto"/>
              <w:rPr>
                <w:sz w:val="24"/>
                <w:szCs w:val="24"/>
              </w:rPr>
            </w:pPr>
            <w:r w:rsidRPr="00C553A8">
              <w:rPr>
                <w:b/>
                <w:bCs/>
                <w:sz w:val="24"/>
                <w:szCs w:val="24"/>
              </w:rPr>
              <w:t>Standard 6. Instructional Planning:</w:t>
            </w:r>
            <w:r>
              <w:rPr>
                <w:sz w:val="24"/>
                <w:szCs w:val="24"/>
              </w:rPr>
              <w:t xml:space="preserve"> The teacher plans instruction to support students in meeting rigorous learning goals by drawing upon knowledge of content areas, Utah Core Standards, practices, and the community context.</w:t>
            </w:r>
          </w:p>
        </w:tc>
      </w:tr>
      <w:tr w:rsidR="00BF7DFD" w14:paraId="6FA68321" w14:textId="77777777">
        <w:trPr>
          <w:trHeight w:val="1380"/>
        </w:trPr>
        <w:tc>
          <w:tcPr>
            <w:tcW w:w="675" w:type="dxa"/>
            <w:tcBorders>
              <w:top w:val="single" w:sz="4" w:space="0" w:color="000000"/>
              <w:left w:val="single" w:sz="4" w:space="0" w:color="000000"/>
              <w:bottom w:val="single" w:sz="4" w:space="0" w:color="000000"/>
              <w:right w:val="nil"/>
            </w:tcBorders>
            <w:shd w:val="clear" w:color="auto" w:fill="FFFFFF"/>
            <w:vAlign w:val="center"/>
          </w:tcPr>
          <w:p w14:paraId="2E80F7D9" w14:textId="77777777" w:rsidR="00BF7DFD" w:rsidRDefault="00F5334B">
            <w:pPr>
              <w:spacing w:after="0" w:line="240" w:lineRule="auto"/>
              <w:jc w:val="center"/>
              <w:rPr>
                <w:sz w:val="24"/>
                <w:szCs w:val="24"/>
              </w:rPr>
            </w:pPr>
            <w:r>
              <w:rPr>
                <w:sz w:val="24"/>
                <w:szCs w:val="24"/>
              </w:rPr>
              <w:t>6.1</w:t>
            </w:r>
          </w:p>
          <w:p w14:paraId="24B0FFE6"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0375ACC0" w14:textId="0C5E9D13" w:rsidR="003B2CB2" w:rsidRDefault="00F5334B" w:rsidP="00F5334B">
            <w:pPr>
              <w:spacing w:after="80" w:line="240" w:lineRule="auto"/>
              <w:rPr>
                <w:sz w:val="16"/>
                <w:szCs w:val="16"/>
              </w:rPr>
            </w:pPr>
            <w:r>
              <w:rPr>
                <w:sz w:val="16"/>
                <w:szCs w:val="16"/>
              </w:rPr>
              <w:t>Demonstrates knowledge of the Utah Core Standards and references them in</w:t>
            </w:r>
            <w:r w:rsidR="003B2CB2">
              <w:rPr>
                <w:sz w:val="16"/>
                <w:szCs w:val="16"/>
              </w:rPr>
              <w:t xml:space="preserve"> short- and long-term planning.</w:t>
            </w:r>
          </w:p>
          <w:p w14:paraId="3555D9A5" w14:textId="5B093C64" w:rsidR="00BF7DFD" w:rsidRDefault="003B2CB2">
            <w:pPr>
              <w:spacing w:after="0" w:line="240" w:lineRule="auto"/>
              <w:rPr>
                <w:sz w:val="16"/>
                <w:szCs w:val="16"/>
              </w:rPr>
            </w:pPr>
            <w:r>
              <w:rPr>
                <w:sz w:val="16"/>
                <w:szCs w:val="16"/>
              </w:rPr>
              <w:t>UETS 4b, 6a</w:t>
            </w:r>
          </w:p>
          <w:p w14:paraId="398B6689"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7</w:t>
            </w:r>
          </w:p>
          <w:p w14:paraId="33E95635" w14:textId="77777777" w:rsidR="00BF7DFD" w:rsidRDefault="00F5334B">
            <w:pPr>
              <w:spacing w:after="0" w:line="240" w:lineRule="auto"/>
              <w:rPr>
                <w:sz w:val="16"/>
                <w:szCs w:val="16"/>
              </w:rPr>
            </w:pPr>
            <w:r>
              <w:rPr>
                <w:sz w:val="16"/>
                <w:szCs w:val="16"/>
              </w:rPr>
              <w:t>CAEP 1.1, 1.3, 1.4, 3.4, 3.5</w:t>
            </w:r>
          </w:p>
        </w:tc>
        <w:tc>
          <w:tcPr>
            <w:tcW w:w="2040" w:type="dxa"/>
            <w:tcBorders>
              <w:top w:val="single" w:sz="4" w:space="0" w:color="000000"/>
              <w:left w:val="nil"/>
              <w:bottom w:val="single" w:sz="4" w:space="0" w:color="000000"/>
              <w:right w:val="single" w:sz="4" w:space="0" w:color="000000"/>
            </w:tcBorders>
            <w:shd w:val="clear" w:color="auto" w:fill="FFFFFF"/>
          </w:tcPr>
          <w:p w14:paraId="199D1130" w14:textId="77777777" w:rsidR="00BF7DFD" w:rsidRDefault="00F5334B">
            <w:pPr>
              <w:numPr>
                <w:ilvl w:val="0"/>
                <w:numId w:val="5"/>
              </w:numPr>
              <w:spacing w:after="0" w:line="240" w:lineRule="auto"/>
              <w:ind w:left="95" w:hanging="185"/>
              <w:contextualSpacing/>
              <w:rPr>
                <w:sz w:val="16"/>
                <w:szCs w:val="16"/>
              </w:rPr>
            </w:pPr>
            <w:r>
              <w:rPr>
                <w:sz w:val="16"/>
                <w:szCs w:val="16"/>
              </w:rPr>
              <w:t>Unfamiliar with Utah Core Standards</w:t>
            </w:r>
          </w:p>
          <w:p w14:paraId="39A9216D" w14:textId="77777777" w:rsidR="00BF7DFD" w:rsidRDefault="00F5334B">
            <w:pPr>
              <w:numPr>
                <w:ilvl w:val="0"/>
                <w:numId w:val="5"/>
              </w:numPr>
              <w:spacing w:after="0" w:line="240" w:lineRule="auto"/>
              <w:ind w:left="95" w:hanging="185"/>
              <w:contextualSpacing/>
              <w:rPr>
                <w:sz w:val="16"/>
                <w:szCs w:val="16"/>
              </w:rPr>
            </w:pPr>
            <w:r>
              <w:rPr>
                <w:sz w:val="16"/>
                <w:szCs w:val="16"/>
              </w:rPr>
              <w:t xml:space="preserve">Instructional materials do not align with standards </w:t>
            </w:r>
          </w:p>
          <w:p w14:paraId="287414E9" w14:textId="77777777" w:rsidR="00BF7DFD" w:rsidRDefault="00F5334B">
            <w:pPr>
              <w:numPr>
                <w:ilvl w:val="0"/>
                <w:numId w:val="5"/>
              </w:numPr>
              <w:spacing w:after="0" w:line="240" w:lineRule="auto"/>
              <w:ind w:left="95" w:hanging="185"/>
              <w:contextualSpacing/>
              <w:rPr>
                <w:sz w:val="16"/>
                <w:szCs w:val="16"/>
              </w:rPr>
            </w:pPr>
            <w:r>
              <w:rPr>
                <w:sz w:val="16"/>
                <w:szCs w:val="16"/>
              </w:rPr>
              <w:t>No evidence of learning objectives</w:t>
            </w:r>
          </w:p>
          <w:p w14:paraId="0852FEF9" w14:textId="77777777" w:rsidR="00BF7DFD" w:rsidRDefault="00F5334B">
            <w:pPr>
              <w:numPr>
                <w:ilvl w:val="0"/>
                <w:numId w:val="5"/>
              </w:numPr>
              <w:spacing w:after="0" w:line="240" w:lineRule="auto"/>
              <w:ind w:left="95" w:hanging="185"/>
              <w:contextualSpacing/>
              <w:rPr>
                <w:sz w:val="16"/>
                <w:szCs w:val="16"/>
              </w:rPr>
            </w:pPr>
            <w:r>
              <w:rPr>
                <w:sz w:val="16"/>
                <w:szCs w:val="16"/>
              </w:rPr>
              <w:t>No evidence of planning</w:t>
            </w:r>
          </w:p>
        </w:tc>
        <w:tc>
          <w:tcPr>
            <w:tcW w:w="2040" w:type="dxa"/>
            <w:tcBorders>
              <w:top w:val="single" w:sz="4" w:space="0" w:color="000000"/>
              <w:left w:val="nil"/>
              <w:bottom w:val="single" w:sz="4" w:space="0" w:color="000000"/>
              <w:right w:val="single" w:sz="4" w:space="0" w:color="000000"/>
            </w:tcBorders>
            <w:shd w:val="clear" w:color="auto" w:fill="FFFFFF"/>
          </w:tcPr>
          <w:p w14:paraId="730C3F24" w14:textId="77777777" w:rsidR="00BF7DFD" w:rsidRDefault="00F5334B">
            <w:pPr>
              <w:numPr>
                <w:ilvl w:val="0"/>
                <w:numId w:val="5"/>
              </w:numPr>
              <w:spacing w:after="0" w:line="240" w:lineRule="auto"/>
              <w:ind w:left="95" w:hanging="185"/>
              <w:contextualSpacing/>
              <w:rPr>
                <w:sz w:val="16"/>
                <w:szCs w:val="16"/>
              </w:rPr>
            </w:pPr>
            <w:r>
              <w:rPr>
                <w:sz w:val="16"/>
                <w:szCs w:val="16"/>
              </w:rPr>
              <w:t>Includes Utah Core Standards in lesson plans</w:t>
            </w:r>
          </w:p>
        </w:tc>
        <w:tc>
          <w:tcPr>
            <w:tcW w:w="2040" w:type="dxa"/>
            <w:tcBorders>
              <w:top w:val="single" w:sz="4" w:space="0" w:color="000000"/>
              <w:left w:val="nil"/>
              <w:bottom w:val="single" w:sz="4" w:space="0" w:color="000000"/>
              <w:right w:val="single" w:sz="4" w:space="0" w:color="000000"/>
            </w:tcBorders>
            <w:shd w:val="clear" w:color="auto" w:fill="FFFFFF"/>
          </w:tcPr>
          <w:p w14:paraId="37DF3A1F" w14:textId="77777777" w:rsidR="00BF7DFD" w:rsidRDefault="00F5334B">
            <w:pPr>
              <w:spacing w:after="0" w:line="240" w:lineRule="auto"/>
              <w:rPr>
                <w:sz w:val="16"/>
                <w:szCs w:val="16"/>
              </w:rPr>
            </w:pPr>
            <w:r>
              <w:rPr>
                <w:sz w:val="16"/>
                <w:szCs w:val="16"/>
              </w:rPr>
              <w:t>…and</w:t>
            </w:r>
          </w:p>
          <w:p w14:paraId="09C57C6D" w14:textId="77777777" w:rsidR="00BF7DFD" w:rsidRDefault="00F5334B">
            <w:pPr>
              <w:numPr>
                <w:ilvl w:val="0"/>
                <w:numId w:val="11"/>
              </w:numPr>
              <w:spacing w:after="0" w:line="240" w:lineRule="auto"/>
              <w:ind w:left="95" w:hanging="185"/>
              <w:contextualSpacing/>
              <w:rPr>
                <w:sz w:val="16"/>
                <w:szCs w:val="16"/>
              </w:rPr>
            </w:pPr>
            <w:r>
              <w:rPr>
                <w:sz w:val="16"/>
                <w:szCs w:val="16"/>
              </w:rPr>
              <w:t>Includes appropriate learning objectives based on Utah Core Standards</w:t>
            </w:r>
          </w:p>
        </w:tc>
        <w:tc>
          <w:tcPr>
            <w:tcW w:w="2040" w:type="dxa"/>
            <w:tcBorders>
              <w:top w:val="single" w:sz="4" w:space="0" w:color="000000"/>
              <w:left w:val="nil"/>
              <w:bottom w:val="single" w:sz="4" w:space="0" w:color="000000"/>
              <w:right w:val="single" w:sz="4" w:space="0" w:color="000000"/>
            </w:tcBorders>
            <w:shd w:val="clear" w:color="auto" w:fill="FFFFFF"/>
          </w:tcPr>
          <w:p w14:paraId="784307CF" w14:textId="77777777" w:rsidR="00BF7DFD" w:rsidRDefault="00F5334B">
            <w:pPr>
              <w:spacing w:after="0" w:line="240" w:lineRule="auto"/>
              <w:rPr>
                <w:sz w:val="16"/>
                <w:szCs w:val="16"/>
              </w:rPr>
            </w:pPr>
            <w:r>
              <w:rPr>
                <w:sz w:val="16"/>
                <w:szCs w:val="16"/>
              </w:rPr>
              <w:t>...and</w:t>
            </w:r>
          </w:p>
          <w:p w14:paraId="3E8F8277" w14:textId="77777777" w:rsidR="00BF7DFD" w:rsidRDefault="00F5334B">
            <w:pPr>
              <w:numPr>
                <w:ilvl w:val="0"/>
                <w:numId w:val="5"/>
              </w:numPr>
              <w:spacing w:after="0" w:line="240" w:lineRule="auto"/>
              <w:ind w:left="95" w:hanging="185"/>
              <w:contextualSpacing/>
              <w:rPr>
                <w:sz w:val="16"/>
                <w:szCs w:val="16"/>
              </w:rPr>
            </w:pPr>
            <w:r>
              <w:rPr>
                <w:sz w:val="16"/>
                <w:szCs w:val="16"/>
              </w:rPr>
              <w:t>Aligns daily instruction with Utah Core Standards</w:t>
            </w:r>
          </w:p>
          <w:p w14:paraId="228CE939" w14:textId="77777777" w:rsidR="00BF7DFD" w:rsidRDefault="00F5334B">
            <w:pPr>
              <w:numPr>
                <w:ilvl w:val="0"/>
                <w:numId w:val="5"/>
              </w:numPr>
              <w:spacing w:after="0" w:line="240" w:lineRule="auto"/>
              <w:ind w:left="95" w:hanging="185"/>
              <w:contextualSpacing/>
              <w:rPr>
                <w:sz w:val="16"/>
                <w:szCs w:val="16"/>
              </w:rPr>
            </w:pPr>
            <w:r>
              <w:rPr>
                <w:sz w:val="16"/>
                <w:szCs w:val="16"/>
              </w:rPr>
              <w:t>Selects instructional materials that support standards</w:t>
            </w:r>
          </w:p>
        </w:tc>
        <w:tc>
          <w:tcPr>
            <w:tcW w:w="3407" w:type="dxa"/>
            <w:tcBorders>
              <w:top w:val="single" w:sz="4" w:space="0" w:color="000000"/>
              <w:left w:val="nil"/>
              <w:bottom w:val="single" w:sz="4" w:space="0" w:color="000000"/>
              <w:right w:val="single" w:sz="4" w:space="0" w:color="000000"/>
            </w:tcBorders>
            <w:shd w:val="clear" w:color="auto" w:fill="D9D9D9"/>
          </w:tcPr>
          <w:p w14:paraId="12DBE8F5" w14:textId="77777777" w:rsidR="00BF7DFD" w:rsidRDefault="00F5334B">
            <w:pPr>
              <w:spacing w:after="0" w:line="240" w:lineRule="auto"/>
              <w:rPr>
                <w:sz w:val="16"/>
                <w:szCs w:val="16"/>
              </w:rPr>
            </w:pPr>
            <w:r>
              <w:rPr>
                <w:sz w:val="16"/>
                <w:szCs w:val="16"/>
              </w:rPr>
              <w:t>…and</w:t>
            </w:r>
          </w:p>
          <w:p w14:paraId="1984A9CA" w14:textId="77777777" w:rsidR="00BF7DFD" w:rsidRDefault="00F5334B">
            <w:pPr>
              <w:numPr>
                <w:ilvl w:val="0"/>
                <w:numId w:val="6"/>
              </w:numPr>
              <w:spacing w:after="0" w:line="240" w:lineRule="auto"/>
              <w:ind w:left="96" w:hanging="186"/>
              <w:contextualSpacing/>
              <w:rPr>
                <w:sz w:val="16"/>
                <w:szCs w:val="16"/>
              </w:rPr>
            </w:pPr>
            <w:r>
              <w:rPr>
                <w:sz w:val="16"/>
                <w:szCs w:val="16"/>
              </w:rPr>
              <w:t>Plans and implements short- and long-term learning experiences that reference Utah Core Standards learning objectives and content</w:t>
            </w:r>
          </w:p>
          <w:p w14:paraId="1172795C" w14:textId="684F68E5" w:rsidR="00C34319" w:rsidRDefault="00F5334B" w:rsidP="00E649F4">
            <w:pPr>
              <w:numPr>
                <w:ilvl w:val="0"/>
                <w:numId w:val="6"/>
              </w:numPr>
              <w:spacing w:after="0" w:line="240" w:lineRule="auto"/>
              <w:ind w:left="96" w:hanging="186"/>
              <w:contextualSpacing/>
              <w:rPr>
                <w:sz w:val="16"/>
                <w:szCs w:val="16"/>
              </w:rPr>
            </w:pPr>
            <w:r>
              <w:rPr>
                <w:sz w:val="16"/>
                <w:szCs w:val="16"/>
              </w:rPr>
              <w:t>Organizes and adapts learning experiences and materials to align with the Utah Core Standards</w:t>
            </w:r>
          </w:p>
        </w:tc>
      </w:tr>
      <w:tr w:rsidR="00BF7DFD" w14:paraId="72981118" w14:textId="77777777">
        <w:trPr>
          <w:trHeight w:val="15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1787B" w14:textId="77777777" w:rsidR="00BF7DFD" w:rsidRDefault="00F5334B">
            <w:pPr>
              <w:spacing w:after="0" w:line="240" w:lineRule="auto"/>
              <w:jc w:val="center"/>
              <w:rPr>
                <w:sz w:val="24"/>
                <w:szCs w:val="24"/>
              </w:rPr>
            </w:pPr>
            <w:r>
              <w:rPr>
                <w:sz w:val="24"/>
                <w:szCs w:val="24"/>
              </w:rPr>
              <w:t>6.2</w:t>
            </w:r>
          </w:p>
          <w:p w14:paraId="6D77EB4F"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nil"/>
              <w:bottom w:val="single" w:sz="4" w:space="0" w:color="000000"/>
              <w:right w:val="single" w:sz="4" w:space="0" w:color="000000"/>
            </w:tcBorders>
            <w:shd w:val="clear" w:color="auto" w:fill="FFFFFF"/>
          </w:tcPr>
          <w:p w14:paraId="743C7F11" w14:textId="77777777" w:rsidR="003B2CB2" w:rsidRDefault="00F5334B" w:rsidP="00F5334B">
            <w:pPr>
              <w:spacing w:after="80" w:line="240" w:lineRule="auto"/>
              <w:rPr>
                <w:sz w:val="16"/>
                <w:szCs w:val="16"/>
              </w:rPr>
            </w:pPr>
            <w:r>
              <w:rPr>
                <w:sz w:val="16"/>
                <w:szCs w:val="16"/>
              </w:rPr>
              <w:t>Integrates cross-disciplinary skills into instruction to purposefully engage learners in applying content knowledge</w:t>
            </w:r>
            <w:r w:rsidR="003B2CB2">
              <w:rPr>
                <w:sz w:val="16"/>
                <w:szCs w:val="16"/>
              </w:rPr>
              <w:t>.</w:t>
            </w:r>
          </w:p>
          <w:p w14:paraId="2C8B33BB" w14:textId="7EBF06A2" w:rsidR="00BF7DFD" w:rsidRDefault="003B2CB2" w:rsidP="003B2CB2">
            <w:pPr>
              <w:spacing w:after="0" w:line="240" w:lineRule="auto"/>
              <w:rPr>
                <w:sz w:val="16"/>
                <w:szCs w:val="16"/>
              </w:rPr>
            </w:pPr>
            <w:r>
              <w:rPr>
                <w:sz w:val="16"/>
                <w:szCs w:val="16"/>
              </w:rPr>
              <w:t>UETS 6b, 6e</w:t>
            </w:r>
          </w:p>
          <w:p w14:paraId="734C547D"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7</w:t>
            </w:r>
          </w:p>
          <w:p w14:paraId="49780F34" w14:textId="77777777" w:rsidR="00BF7DFD" w:rsidRDefault="00F5334B">
            <w:pPr>
              <w:spacing w:after="0" w:line="240" w:lineRule="auto"/>
              <w:rPr>
                <w:sz w:val="16"/>
                <w:szCs w:val="16"/>
              </w:rPr>
            </w:pPr>
            <w:r>
              <w:rPr>
                <w:sz w:val="16"/>
                <w:szCs w:val="16"/>
              </w:rPr>
              <w:t>CAEP 1.1, 1.4, 3.4, 3.5</w:t>
            </w:r>
          </w:p>
          <w:p w14:paraId="52522B28" w14:textId="77777777" w:rsidR="00E649F4" w:rsidRDefault="00E649F4">
            <w:pPr>
              <w:spacing w:after="0" w:line="240" w:lineRule="auto"/>
              <w:rPr>
                <w:sz w:val="16"/>
                <w:szCs w:val="16"/>
              </w:rPr>
            </w:pPr>
          </w:p>
        </w:tc>
        <w:tc>
          <w:tcPr>
            <w:tcW w:w="2040" w:type="dxa"/>
            <w:tcBorders>
              <w:top w:val="single" w:sz="4" w:space="0" w:color="000000"/>
              <w:left w:val="nil"/>
              <w:bottom w:val="single" w:sz="4" w:space="0" w:color="000000"/>
              <w:right w:val="nil"/>
            </w:tcBorders>
            <w:shd w:val="clear" w:color="auto" w:fill="FFFFFF"/>
          </w:tcPr>
          <w:p w14:paraId="354E7F2A" w14:textId="77777777" w:rsidR="00BF7DFD" w:rsidRDefault="00F5334B">
            <w:pPr>
              <w:numPr>
                <w:ilvl w:val="0"/>
                <w:numId w:val="21"/>
              </w:numPr>
              <w:spacing w:after="0" w:line="240" w:lineRule="auto"/>
              <w:ind w:left="95" w:hanging="185"/>
              <w:contextualSpacing/>
              <w:rPr>
                <w:sz w:val="16"/>
                <w:szCs w:val="16"/>
              </w:rPr>
            </w:pPr>
            <w:r>
              <w:rPr>
                <w:sz w:val="16"/>
                <w:szCs w:val="16"/>
              </w:rPr>
              <w:t>Does not acknowledge the importance of integrating cross-disciplinary skills (e.g., critical thinking, problem solving, creativity, communication)</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5C455D8B" w14:textId="61C4812B" w:rsidR="00BF7DFD" w:rsidRPr="006868CD" w:rsidRDefault="00F5334B" w:rsidP="006868CD">
            <w:pPr>
              <w:numPr>
                <w:ilvl w:val="0"/>
                <w:numId w:val="20"/>
              </w:numPr>
              <w:spacing w:after="0" w:line="240" w:lineRule="auto"/>
              <w:ind w:left="102" w:hanging="192"/>
              <w:contextualSpacing/>
              <w:rPr>
                <w:sz w:val="16"/>
                <w:szCs w:val="16"/>
              </w:rPr>
            </w:pPr>
            <w:r>
              <w:rPr>
                <w:sz w:val="16"/>
                <w:szCs w:val="16"/>
              </w:rPr>
              <w:t>Acknowledges the importance of integrating cross-disciplinary skills</w:t>
            </w:r>
          </w:p>
        </w:tc>
        <w:tc>
          <w:tcPr>
            <w:tcW w:w="2040" w:type="dxa"/>
            <w:tcBorders>
              <w:top w:val="single" w:sz="4" w:space="0" w:color="000000"/>
              <w:left w:val="nil"/>
              <w:bottom w:val="single" w:sz="4" w:space="0" w:color="000000"/>
              <w:right w:val="single" w:sz="4" w:space="0" w:color="000000"/>
            </w:tcBorders>
            <w:shd w:val="clear" w:color="auto" w:fill="FFFFFF"/>
          </w:tcPr>
          <w:p w14:paraId="6C227AA1" w14:textId="77777777" w:rsidR="00BF7DFD" w:rsidRDefault="00F5334B">
            <w:pPr>
              <w:spacing w:after="0" w:line="240" w:lineRule="auto"/>
              <w:rPr>
                <w:sz w:val="16"/>
                <w:szCs w:val="16"/>
              </w:rPr>
            </w:pPr>
            <w:r>
              <w:rPr>
                <w:sz w:val="16"/>
                <w:szCs w:val="16"/>
              </w:rPr>
              <w:t>...and</w:t>
            </w:r>
          </w:p>
          <w:p w14:paraId="5A42F0BC" w14:textId="34D49FD6" w:rsidR="00BF7DFD" w:rsidRPr="006868CD" w:rsidRDefault="00F5334B" w:rsidP="006868CD">
            <w:pPr>
              <w:numPr>
                <w:ilvl w:val="0"/>
                <w:numId w:val="19"/>
              </w:numPr>
              <w:spacing w:after="0" w:line="240" w:lineRule="auto"/>
              <w:ind w:left="95" w:hanging="185"/>
              <w:contextualSpacing/>
              <w:rPr>
                <w:sz w:val="16"/>
                <w:szCs w:val="16"/>
              </w:rPr>
            </w:pPr>
            <w:r>
              <w:rPr>
                <w:sz w:val="16"/>
                <w:szCs w:val="16"/>
              </w:rPr>
              <w:t xml:space="preserve">Plans lessons in </w:t>
            </w:r>
            <w:r w:rsidR="008A5B7B">
              <w:rPr>
                <w:sz w:val="16"/>
                <w:szCs w:val="16"/>
              </w:rPr>
              <w:t>which cross</w:t>
            </w:r>
            <w:r>
              <w:rPr>
                <w:sz w:val="16"/>
                <w:szCs w:val="16"/>
              </w:rPr>
              <w:t>-disciplinary skills are modeled</w:t>
            </w:r>
          </w:p>
        </w:tc>
        <w:tc>
          <w:tcPr>
            <w:tcW w:w="2040" w:type="dxa"/>
            <w:tcBorders>
              <w:top w:val="single" w:sz="4" w:space="0" w:color="000000"/>
              <w:left w:val="nil"/>
              <w:bottom w:val="single" w:sz="4" w:space="0" w:color="000000"/>
              <w:right w:val="single" w:sz="4" w:space="0" w:color="000000"/>
            </w:tcBorders>
            <w:shd w:val="clear" w:color="auto" w:fill="FFFFFF"/>
          </w:tcPr>
          <w:p w14:paraId="551A48F2" w14:textId="77777777" w:rsidR="00BF7DFD" w:rsidRDefault="00F5334B">
            <w:pPr>
              <w:spacing w:after="0" w:line="240" w:lineRule="auto"/>
              <w:rPr>
                <w:sz w:val="16"/>
                <w:szCs w:val="16"/>
              </w:rPr>
            </w:pPr>
            <w:r>
              <w:rPr>
                <w:sz w:val="16"/>
                <w:szCs w:val="16"/>
              </w:rPr>
              <w:t>...and</w:t>
            </w:r>
          </w:p>
          <w:p w14:paraId="6C6D44ED" w14:textId="77777777" w:rsidR="00BF7DFD" w:rsidRDefault="00F5334B">
            <w:pPr>
              <w:numPr>
                <w:ilvl w:val="0"/>
                <w:numId w:val="14"/>
              </w:numPr>
              <w:spacing w:after="0" w:line="240" w:lineRule="auto"/>
              <w:ind w:left="97" w:hanging="187"/>
              <w:contextualSpacing/>
              <w:rPr>
                <w:sz w:val="16"/>
                <w:szCs w:val="16"/>
              </w:rPr>
            </w:pPr>
            <w:r>
              <w:rPr>
                <w:sz w:val="16"/>
                <w:szCs w:val="16"/>
              </w:rPr>
              <w:t xml:space="preserve">Plans lessons that engage students in using cross-disciplinary skills </w:t>
            </w:r>
          </w:p>
        </w:tc>
        <w:tc>
          <w:tcPr>
            <w:tcW w:w="3407" w:type="dxa"/>
            <w:tcBorders>
              <w:top w:val="single" w:sz="4" w:space="0" w:color="000000"/>
              <w:left w:val="nil"/>
              <w:bottom w:val="single" w:sz="4" w:space="0" w:color="000000"/>
              <w:right w:val="single" w:sz="4" w:space="0" w:color="000000"/>
            </w:tcBorders>
            <w:shd w:val="clear" w:color="auto" w:fill="D9D9D9"/>
          </w:tcPr>
          <w:p w14:paraId="36FA3035" w14:textId="77777777" w:rsidR="00BF7DFD" w:rsidRDefault="00F5334B">
            <w:pPr>
              <w:spacing w:after="0" w:line="240" w:lineRule="auto"/>
              <w:rPr>
                <w:sz w:val="16"/>
                <w:szCs w:val="16"/>
              </w:rPr>
            </w:pPr>
            <w:r>
              <w:rPr>
                <w:sz w:val="16"/>
                <w:szCs w:val="16"/>
              </w:rPr>
              <w:t>…and</w:t>
            </w:r>
          </w:p>
          <w:p w14:paraId="371841B0" w14:textId="77777777" w:rsidR="00BF7DFD" w:rsidRDefault="00F5334B">
            <w:pPr>
              <w:numPr>
                <w:ilvl w:val="0"/>
                <w:numId w:val="8"/>
              </w:numPr>
              <w:spacing w:after="0" w:line="240" w:lineRule="auto"/>
              <w:ind w:left="96" w:hanging="180"/>
              <w:contextualSpacing/>
              <w:rPr>
                <w:sz w:val="16"/>
                <w:szCs w:val="16"/>
              </w:rPr>
            </w:pPr>
            <w:r>
              <w:rPr>
                <w:sz w:val="16"/>
                <w:szCs w:val="16"/>
              </w:rPr>
              <w:t>Plans lessons that demonstrate how knowledge and skills transfer to other content areas</w:t>
            </w:r>
          </w:p>
          <w:p w14:paraId="389CCE03" w14:textId="2A8F00E5" w:rsidR="006868CD" w:rsidRDefault="00F5334B" w:rsidP="00A152D3">
            <w:pPr>
              <w:numPr>
                <w:ilvl w:val="0"/>
                <w:numId w:val="8"/>
              </w:numPr>
              <w:spacing w:after="0" w:line="240" w:lineRule="auto"/>
              <w:ind w:left="96" w:hanging="180"/>
              <w:contextualSpacing/>
              <w:rPr>
                <w:sz w:val="16"/>
                <w:szCs w:val="16"/>
              </w:rPr>
            </w:pPr>
            <w:r>
              <w:rPr>
                <w:sz w:val="16"/>
                <w:szCs w:val="16"/>
              </w:rPr>
              <w:t>Designs learning experiences that promote the application of knowledge in multiple content areas</w:t>
            </w:r>
          </w:p>
        </w:tc>
      </w:tr>
      <w:tr w:rsidR="00BF7DFD" w14:paraId="512D3DC3" w14:textId="77777777">
        <w:trPr>
          <w:trHeight w:val="500"/>
        </w:trPr>
        <w:tc>
          <w:tcPr>
            <w:tcW w:w="14540" w:type="dxa"/>
            <w:gridSpan w:val="7"/>
            <w:tcBorders>
              <w:top w:val="single" w:sz="4" w:space="0" w:color="000000"/>
              <w:left w:val="single" w:sz="4" w:space="0" w:color="000000"/>
              <w:bottom w:val="single" w:sz="4" w:space="0" w:color="000000"/>
              <w:right w:val="single" w:sz="4" w:space="0" w:color="000000"/>
            </w:tcBorders>
            <w:shd w:val="clear" w:color="auto" w:fill="FBE5D5"/>
            <w:vAlign w:val="center"/>
          </w:tcPr>
          <w:p w14:paraId="4ED4B4E9" w14:textId="77777777" w:rsidR="00BF7DFD" w:rsidRDefault="00F5334B">
            <w:pPr>
              <w:spacing w:after="0" w:line="240" w:lineRule="auto"/>
              <w:rPr>
                <w:sz w:val="24"/>
                <w:szCs w:val="24"/>
              </w:rPr>
            </w:pPr>
            <w:r w:rsidRPr="00C553A8">
              <w:rPr>
                <w:b/>
                <w:bCs/>
                <w:sz w:val="24"/>
                <w:szCs w:val="24"/>
              </w:rPr>
              <w:lastRenderedPageBreak/>
              <w:t>Standard 7. Instructional Strategies:</w:t>
            </w:r>
            <w:r>
              <w:rPr>
                <w:sz w:val="24"/>
                <w:szCs w:val="24"/>
              </w:rPr>
              <w:t xml:space="preserve"> The teacher uses various instructional strategies to ensure that all learners develop a deep understanding of content areas and their connections and build skills to apply and extend knowledge in meaningful ways.</w:t>
            </w:r>
          </w:p>
        </w:tc>
      </w:tr>
      <w:tr w:rsidR="00BF7DFD" w14:paraId="6A04E608" w14:textId="77777777">
        <w:trPr>
          <w:trHeight w:val="1560"/>
        </w:trPr>
        <w:tc>
          <w:tcPr>
            <w:tcW w:w="675" w:type="dxa"/>
            <w:tcBorders>
              <w:top w:val="nil"/>
              <w:left w:val="single" w:sz="4" w:space="0" w:color="000000"/>
              <w:bottom w:val="single" w:sz="4" w:space="0" w:color="000000"/>
              <w:right w:val="single" w:sz="4" w:space="0" w:color="000000"/>
            </w:tcBorders>
            <w:shd w:val="clear" w:color="auto" w:fill="FFFFFF"/>
            <w:vAlign w:val="center"/>
          </w:tcPr>
          <w:p w14:paraId="4FA749FD" w14:textId="77777777" w:rsidR="00BF7DFD" w:rsidRDefault="00F5334B">
            <w:pPr>
              <w:spacing w:after="0" w:line="240" w:lineRule="auto"/>
              <w:jc w:val="center"/>
              <w:rPr>
                <w:sz w:val="24"/>
                <w:szCs w:val="24"/>
              </w:rPr>
            </w:pPr>
            <w:r>
              <w:rPr>
                <w:sz w:val="24"/>
                <w:szCs w:val="24"/>
              </w:rPr>
              <w:t>7.1</w:t>
            </w:r>
          </w:p>
          <w:p w14:paraId="5FCE5B2E" w14:textId="77777777" w:rsidR="00BF7DFD" w:rsidRDefault="00F5334B">
            <w:pPr>
              <w:spacing w:after="0" w:line="240" w:lineRule="auto"/>
              <w:jc w:val="center"/>
              <w:rPr>
                <w:sz w:val="24"/>
                <w:szCs w:val="24"/>
              </w:rPr>
            </w:pPr>
            <w:r>
              <w:rPr>
                <w:sz w:val="24"/>
                <w:szCs w:val="24"/>
              </w:rPr>
              <w:t>O</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2C52AFF1" w14:textId="77777777" w:rsidR="003B2CB2" w:rsidRDefault="00F5334B" w:rsidP="00F5334B">
            <w:pPr>
              <w:spacing w:after="80" w:line="240" w:lineRule="auto"/>
              <w:rPr>
                <w:sz w:val="16"/>
                <w:szCs w:val="16"/>
              </w:rPr>
            </w:pPr>
            <w:r>
              <w:rPr>
                <w:sz w:val="16"/>
                <w:szCs w:val="16"/>
              </w:rPr>
              <w:t>Practices a range of developmentally, culturally, and linguistically appropriate instructional strategies to meet the needs of indi</w:t>
            </w:r>
            <w:r w:rsidR="003B2CB2">
              <w:rPr>
                <w:sz w:val="16"/>
                <w:szCs w:val="16"/>
              </w:rPr>
              <w:t>viduals and groups of learners.</w:t>
            </w:r>
          </w:p>
          <w:p w14:paraId="0A8CDF9C" w14:textId="2CD4F493" w:rsidR="00BF7DFD" w:rsidRDefault="003B2CB2">
            <w:pPr>
              <w:spacing w:after="0" w:line="240" w:lineRule="auto"/>
              <w:rPr>
                <w:sz w:val="16"/>
                <w:szCs w:val="16"/>
              </w:rPr>
            </w:pPr>
            <w:r>
              <w:rPr>
                <w:sz w:val="16"/>
                <w:szCs w:val="16"/>
              </w:rPr>
              <w:t>UETS 2b, 2e, 6c, 7a, 7b</w:t>
            </w:r>
          </w:p>
          <w:p w14:paraId="596B2CBA"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8</w:t>
            </w:r>
          </w:p>
          <w:p w14:paraId="7F9FB93A" w14:textId="77777777" w:rsidR="00BF7DFD" w:rsidRDefault="00F5334B">
            <w:pPr>
              <w:spacing w:after="0" w:line="240" w:lineRule="auto"/>
              <w:rPr>
                <w:sz w:val="16"/>
                <w:szCs w:val="16"/>
              </w:rPr>
            </w:pPr>
            <w:r>
              <w:rPr>
                <w:sz w:val="16"/>
                <w:szCs w:val="16"/>
              </w:rPr>
              <w:t>CAEP 1.1, 1.2, 1.4, 3.5</w:t>
            </w:r>
          </w:p>
          <w:p w14:paraId="2D91E839" w14:textId="77777777" w:rsidR="00BF7DFD" w:rsidRDefault="00F5334B">
            <w:pPr>
              <w:spacing w:after="0" w:line="240" w:lineRule="auto"/>
              <w:rPr>
                <w:sz w:val="16"/>
                <w:szCs w:val="16"/>
              </w:rPr>
            </w:pPr>
            <w:r>
              <w:rPr>
                <w:sz w:val="16"/>
                <w:szCs w:val="16"/>
              </w:rPr>
              <w:t>Cross-cutting diversity</w:t>
            </w:r>
          </w:p>
        </w:tc>
        <w:tc>
          <w:tcPr>
            <w:tcW w:w="2040" w:type="dxa"/>
            <w:tcBorders>
              <w:top w:val="single" w:sz="4" w:space="0" w:color="000000"/>
              <w:left w:val="nil"/>
              <w:bottom w:val="single" w:sz="4" w:space="0" w:color="000000"/>
              <w:right w:val="single" w:sz="4" w:space="0" w:color="000000"/>
            </w:tcBorders>
            <w:shd w:val="clear" w:color="auto" w:fill="FFFFFF"/>
          </w:tcPr>
          <w:p w14:paraId="518699D0" w14:textId="77777777" w:rsidR="00BF7DFD" w:rsidRDefault="00F5334B">
            <w:pPr>
              <w:numPr>
                <w:ilvl w:val="0"/>
                <w:numId w:val="21"/>
              </w:numPr>
              <w:spacing w:after="0" w:line="240" w:lineRule="auto"/>
              <w:ind w:left="95" w:hanging="185"/>
              <w:contextualSpacing/>
              <w:rPr>
                <w:sz w:val="16"/>
                <w:szCs w:val="16"/>
              </w:rPr>
            </w:pPr>
            <w:r>
              <w:rPr>
                <w:sz w:val="16"/>
                <w:szCs w:val="16"/>
              </w:rPr>
              <w:t>Inappropriate strategies</w:t>
            </w:r>
          </w:p>
          <w:p w14:paraId="33C7A8DD" w14:textId="77777777" w:rsidR="00BF7DFD" w:rsidRDefault="00F5334B">
            <w:pPr>
              <w:numPr>
                <w:ilvl w:val="0"/>
                <w:numId w:val="21"/>
              </w:numPr>
              <w:spacing w:after="0" w:line="240" w:lineRule="auto"/>
              <w:ind w:left="95" w:hanging="185"/>
              <w:contextualSpacing/>
              <w:rPr>
                <w:sz w:val="16"/>
                <w:szCs w:val="16"/>
              </w:rPr>
            </w:pPr>
            <w:r>
              <w:rPr>
                <w:sz w:val="16"/>
                <w:szCs w:val="16"/>
              </w:rPr>
              <w:t>No variety of strategies</w:t>
            </w:r>
          </w:p>
          <w:p w14:paraId="0DA5FA22" w14:textId="77777777" w:rsidR="00BF7DFD" w:rsidRDefault="00F5334B">
            <w:pPr>
              <w:numPr>
                <w:ilvl w:val="0"/>
                <w:numId w:val="21"/>
              </w:numPr>
              <w:spacing w:after="0" w:line="240" w:lineRule="auto"/>
              <w:ind w:left="95" w:hanging="185"/>
              <w:contextualSpacing/>
              <w:rPr>
                <w:sz w:val="16"/>
                <w:szCs w:val="16"/>
              </w:rPr>
            </w:pPr>
            <w:r>
              <w:rPr>
                <w:sz w:val="16"/>
                <w:szCs w:val="16"/>
              </w:rPr>
              <w:t>Insensitivity to individual differences</w:t>
            </w:r>
          </w:p>
          <w:p w14:paraId="3379A7A5" w14:textId="77777777" w:rsidR="00BF7DFD" w:rsidRDefault="00F5334B">
            <w:pPr>
              <w:numPr>
                <w:ilvl w:val="0"/>
                <w:numId w:val="21"/>
              </w:numPr>
              <w:spacing w:after="0" w:line="240" w:lineRule="auto"/>
              <w:ind w:left="95" w:hanging="185"/>
              <w:contextualSpacing/>
              <w:rPr>
                <w:sz w:val="16"/>
                <w:szCs w:val="16"/>
              </w:rPr>
            </w:pPr>
            <w:r>
              <w:rPr>
                <w:sz w:val="16"/>
                <w:szCs w:val="16"/>
              </w:rPr>
              <w:t>No adjustments to instruction</w:t>
            </w:r>
          </w:p>
        </w:tc>
        <w:tc>
          <w:tcPr>
            <w:tcW w:w="2040" w:type="dxa"/>
            <w:tcBorders>
              <w:top w:val="single" w:sz="4" w:space="0" w:color="000000"/>
              <w:left w:val="nil"/>
              <w:bottom w:val="single" w:sz="4" w:space="0" w:color="000000"/>
              <w:right w:val="single" w:sz="4" w:space="0" w:color="000000"/>
            </w:tcBorders>
            <w:shd w:val="clear" w:color="auto" w:fill="FFFFFF"/>
          </w:tcPr>
          <w:p w14:paraId="5D0B2C01" w14:textId="3756C696" w:rsidR="00BF7DFD" w:rsidRPr="006868CD" w:rsidRDefault="00F5334B" w:rsidP="006868CD">
            <w:pPr>
              <w:numPr>
                <w:ilvl w:val="0"/>
                <w:numId w:val="21"/>
              </w:numPr>
              <w:spacing w:after="0" w:line="240" w:lineRule="auto"/>
              <w:ind w:left="95" w:hanging="185"/>
              <w:contextualSpacing/>
              <w:rPr>
                <w:sz w:val="16"/>
                <w:szCs w:val="16"/>
              </w:rPr>
            </w:pPr>
            <w:r>
              <w:rPr>
                <w:sz w:val="16"/>
                <w:szCs w:val="16"/>
              </w:rPr>
              <w:t>Uses instructional strategies focused on lesson objectives</w:t>
            </w:r>
          </w:p>
        </w:tc>
        <w:tc>
          <w:tcPr>
            <w:tcW w:w="2040" w:type="dxa"/>
            <w:tcBorders>
              <w:top w:val="single" w:sz="4" w:space="0" w:color="000000"/>
              <w:left w:val="nil"/>
              <w:bottom w:val="single" w:sz="4" w:space="0" w:color="000000"/>
              <w:right w:val="single" w:sz="4" w:space="0" w:color="000000"/>
            </w:tcBorders>
            <w:shd w:val="clear" w:color="auto" w:fill="FFFFFF"/>
          </w:tcPr>
          <w:p w14:paraId="10A3FB4E" w14:textId="77777777" w:rsidR="00BF7DFD" w:rsidRDefault="00F5334B">
            <w:pPr>
              <w:spacing w:after="0" w:line="240" w:lineRule="auto"/>
              <w:ind w:left="95"/>
              <w:rPr>
                <w:sz w:val="16"/>
                <w:szCs w:val="16"/>
              </w:rPr>
            </w:pPr>
            <w:r>
              <w:rPr>
                <w:sz w:val="16"/>
                <w:szCs w:val="16"/>
              </w:rPr>
              <w:t xml:space="preserve">… and </w:t>
            </w:r>
          </w:p>
          <w:p w14:paraId="7DECAA1C" w14:textId="77777777" w:rsidR="00BF7DFD" w:rsidRDefault="008A5B7B">
            <w:pPr>
              <w:numPr>
                <w:ilvl w:val="0"/>
                <w:numId w:val="21"/>
              </w:numPr>
              <w:spacing w:after="0" w:line="240" w:lineRule="auto"/>
              <w:ind w:left="95" w:hanging="185"/>
              <w:contextualSpacing/>
              <w:rPr>
                <w:sz w:val="16"/>
                <w:szCs w:val="16"/>
              </w:rPr>
            </w:pPr>
            <w:r>
              <w:rPr>
                <w:sz w:val="16"/>
                <w:szCs w:val="16"/>
              </w:rPr>
              <w:t>Incorporates various</w:t>
            </w:r>
            <w:r w:rsidR="00F5334B">
              <w:rPr>
                <w:sz w:val="16"/>
                <w:szCs w:val="16"/>
              </w:rPr>
              <w:t xml:space="preserve"> instructional strategies</w:t>
            </w:r>
          </w:p>
        </w:tc>
        <w:tc>
          <w:tcPr>
            <w:tcW w:w="2040" w:type="dxa"/>
            <w:tcBorders>
              <w:top w:val="single" w:sz="4" w:space="0" w:color="000000"/>
              <w:left w:val="nil"/>
              <w:bottom w:val="single" w:sz="4" w:space="0" w:color="000000"/>
              <w:right w:val="single" w:sz="4" w:space="0" w:color="000000"/>
            </w:tcBorders>
            <w:shd w:val="clear" w:color="auto" w:fill="FFFFFF"/>
          </w:tcPr>
          <w:p w14:paraId="7B46FF03" w14:textId="77777777" w:rsidR="00BF7DFD" w:rsidRDefault="00F5334B">
            <w:pPr>
              <w:spacing w:after="0" w:line="240" w:lineRule="auto"/>
              <w:ind w:left="95"/>
              <w:rPr>
                <w:sz w:val="16"/>
                <w:szCs w:val="16"/>
              </w:rPr>
            </w:pPr>
            <w:r>
              <w:rPr>
                <w:sz w:val="16"/>
                <w:szCs w:val="16"/>
              </w:rPr>
              <w:t>…and</w:t>
            </w:r>
          </w:p>
          <w:p w14:paraId="6DB20641" w14:textId="77777777" w:rsidR="00BF7DFD" w:rsidRDefault="00F5334B">
            <w:pPr>
              <w:numPr>
                <w:ilvl w:val="0"/>
                <w:numId w:val="21"/>
              </w:numPr>
              <w:spacing w:after="0" w:line="240" w:lineRule="auto"/>
              <w:ind w:left="95" w:hanging="185"/>
              <w:contextualSpacing/>
              <w:rPr>
                <w:sz w:val="16"/>
                <w:szCs w:val="16"/>
              </w:rPr>
            </w:pPr>
            <w:r>
              <w:rPr>
                <w:sz w:val="16"/>
                <w:szCs w:val="16"/>
              </w:rPr>
              <w:t>Identifies each learner’s diverse learning strengths and needs</w:t>
            </w:r>
          </w:p>
          <w:p w14:paraId="61A6E8AB" w14:textId="77777777" w:rsidR="00BF7DFD" w:rsidRDefault="00F5334B">
            <w:pPr>
              <w:numPr>
                <w:ilvl w:val="0"/>
                <w:numId w:val="21"/>
              </w:numPr>
              <w:spacing w:after="0" w:line="240" w:lineRule="auto"/>
              <w:ind w:left="95" w:hanging="185"/>
              <w:contextualSpacing/>
              <w:rPr>
                <w:sz w:val="16"/>
                <w:szCs w:val="16"/>
              </w:rPr>
            </w:pPr>
            <w:r>
              <w:rPr>
                <w:sz w:val="16"/>
                <w:szCs w:val="16"/>
              </w:rPr>
              <w:t>Attempts to adjust instruction based on the developmental, cultural, or linguistic needs of the students in individual or small group settings</w:t>
            </w:r>
          </w:p>
        </w:tc>
        <w:tc>
          <w:tcPr>
            <w:tcW w:w="3407" w:type="dxa"/>
            <w:tcBorders>
              <w:top w:val="single" w:sz="4" w:space="0" w:color="000000"/>
              <w:left w:val="nil"/>
              <w:bottom w:val="single" w:sz="4" w:space="0" w:color="000000"/>
              <w:right w:val="single" w:sz="4" w:space="0" w:color="000000"/>
            </w:tcBorders>
            <w:shd w:val="clear" w:color="auto" w:fill="D9D9D9"/>
          </w:tcPr>
          <w:p w14:paraId="5B38C81A" w14:textId="77777777" w:rsidR="00BF7DFD" w:rsidRDefault="00F5334B">
            <w:pPr>
              <w:spacing w:after="0" w:line="240" w:lineRule="auto"/>
              <w:ind w:left="95"/>
              <w:rPr>
                <w:sz w:val="16"/>
                <w:szCs w:val="16"/>
              </w:rPr>
            </w:pPr>
            <w:r>
              <w:rPr>
                <w:sz w:val="16"/>
                <w:szCs w:val="16"/>
              </w:rPr>
              <w:t>…and</w:t>
            </w:r>
          </w:p>
          <w:p w14:paraId="2C618170" w14:textId="77777777" w:rsidR="00BF7DFD" w:rsidRDefault="00F5334B">
            <w:pPr>
              <w:numPr>
                <w:ilvl w:val="0"/>
                <w:numId w:val="21"/>
              </w:numPr>
              <w:spacing w:after="0" w:line="240" w:lineRule="auto"/>
              <w:ind w:left="95" w:hanging="185"/>
              <w:contextualSpacing/>
              <w:rPr>
                <w:sz w:val="16"/>
                <w:szCs w:val="16"/>
              </w:rPr>
            </w:pPr>
            <w:r>
              <w:rPr>
                <w:sz w:val="16"/>
                <w:szCs w:val="16"/>
              </w:rPr>
              <w:t>Monitors and adjusts instruction in response to developmental, cultural, and linguistic needs of individuals and groups of learners</w:t>
            </w:r>
          </w:p>
          <w:p w14:paraId="33AF600F" w14:textId="05D2CD0C" w:rsidR="00BF7DFD" w:rsidRDefault="00E649F4">
            <w:pPr>
              <w:numPr>
                <w:ilvl w:val="0"/>
                <w:numId w:val="21"/>
              </w:numPr>
              <w:spacing w:after="0" w:line="240" w:lineRule="auto"/>
              <w:ind w:left="95" w:hanging="185"/>
              <w:contextualSpacing/>
              <w:rPr>
                <w:sz w:val="16"/>
                <w:szCs w:val="16"/>
              </w:rPr>
            </w:pPr>
            <w:r>
              <w:rPr>
                <w:sz w:val="16"/>
                <w:szCs w:val="16"/>
              </w:rPr>
              <w:t>Enhances</w:t>
            </w:r>
            <w:r w:rsidR="00F5334B">
              <w:rPr>
                <w:sz w:val="16"/>
                <w:szCs w:val="16"/>
              </w:rPr>
              <w:t xml:space="preserve"> instruction by using a variety of appropriate strategies</w:t>
            </w:r>
          </w:p>
        </w:tc>
      </w:tr>
      <w:tr w:rsidR="00BF7DFD" w14:paraId="73CD9A6A" w14:textId="77777777">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99ECA" w14:textId="7B348C1C" w:rsidR="00BF7DFD" w:rsidRDefault="00F5334B">
            <w:pPr>
              <w:spacing w:after="0" w:line="240" w:lineRule="auto"/>
              <w:jc w:val="center"/>
              <w:rPr>
                <w:sz w:val="24"/>
                <w:szCs w:val="24"/>
              </w:rPr>
            </w:pPr>
            <w:r>
              <w:rPr>
                <w:sz w:val="24"/>
                <w:szCs w:val="24"/>
              </w:rPr>
              <w:t>7.2</w:t>
            </w:r>
          </w:p>
          <w:p w14:paraId="7B4D9C12" w14:textId="77777777" w:rsidR="00BF7DFD" w:rsidRDefault="00F5334B">
            <w:pPr>
              <w:spacing w:after="0" w:line="240" w:lineRule="auto"/>
              <w:jc w:val="center"/>
              <w:rPr>
                <w:sz w:val="24"/>
                <w:szCs w:val="24"/>
              </w:rPr>
            </w:pPr>
            <w:r>
              <w:rPr>
                <w:sz w:val="24"/>
                <w:szCs w:val="24"/>
              </w:rPr>
              <w:t>O</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3D4358BE" w14:textId="77777777" w:rsidR="00CA5FB9" w:rsidRDefault="00F5334B" w:rsidP="00F5334B">
            <w:pPr>
              <w:spacing w:after="80" w:line="240" w:lineRule="auto"/>
              <w:rPr>
                <w:sz w:val="16"/>
                <w:szCs w:val="16"/>
              </w:rPr>
            </w:pPr>
            <w:r>
              <w:rPr>
                <w:sz w:val="16"/>
                <w:szCs w:val="16"/>
              </w:rPr>
              <w:t>Provides multiple opportunities for students to develop higher-</w:t>
            </w:r>
            <w:r w:rsidR="00CA5FB9">
              <w:rPr>
                <w:sz w:val="16"/>
                <w:szCs w:val="16"/>
              </w:rPr>
              <w:t>order and meta-cognitive skills.</w:t>
            </w:r>
          </w:p>
          <w:p w14:paraId="6B6965EF" w14:textId="585597EB" w:rsidR="00BF7DFD" w:rsidRDefault="00CA5FB9" w:rsidP="00CA5FB9">
            <w:pPr>
              <w:spacing w:after="0" w:line="240" w:lineRule="auto"/>
              <w:rPr>
                <w:sz w:val="16"/>
                <w:szCs w:val="16"/>
              </w:rPr>
            </w:pPr>
            <w:r>
              <w:rPr>
                <w:sz w:val="16"/>
                <w:szCs w:val="16"/>
              </w:rPr>
              <w:t>UETS 3f, 6d, 7e</w:t>
            </w:r>
          </w:p>
          <w:p w14:paraId="4578645B"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8</w:t>
            </w:r>
          </w:p>
          <w:p w14:paraId="36AECB81" w14:textId="77777777" w:rsidR="00BF7DFD" w:rsidRDefault="00F5334B">
            <w:pPr>
              <w:spacing w:after="0" w:line="240" w:lineRule="auto"/>
              <w:rPr>
                <w:sz w:val="16"/>
                <w:szCs w:val="16"/>
              </w:rPr>
            </w:pPr>
            <w:r>
              <w:rPr>
                <w:sz w:val="16"/>
                <w:szCs w:val="16"/>
              </w:rPr>
              <w:t>CAEP 1.1, 1.2, 1.4, 3.4, 3.5</w:t>
            </w:r>
          </w:p>
        </w:tc>
        <w:tc>
          <w:tcPr>
            <w:tcW w:w="2040" w:type="dxa"/>
            <w:tcBorders>
              <w:top w:val="single" w:sz="4" w:space="0" w:color="000000"/>
              <w:left w:val="nil"/>
              <w:bottom w:val="single" w:sz="4" w:space="0" w:color="000000"/>
              <w:right w:val="single" w:sz="4" w:space="0" w:color="000000"/>
            </w:tcBorders>
            <w:shd w:val="clear" w:color="auto" w:fill="FFFFFF"/>
          </w:tcPr>
          <w:p w14:paraId="6AC1E289" w14:textId="77777777" w:rsidR="00BF7DFD" w:rsidRDefault="00F5334B">
            <w:pPr>
              <w:numPr>
                <w:ilvl w:val="0"/>
                <w:numId w:val="21"/>
              </w:numPr>
              <w:spacing w:after="0" w:line="240" w:lineRule="auto"/>
              <w:ind w:left="95" w:hanging="185"/>
              <w:contextualSpacing/>
              <w:rPr>
                <w:sz w:val="16"/>
                <w:szCs w:val="16"/>
              </w:rPr>
            </w:pPr>
            <w:r>
              <w:rPr>
                <w:sz w:val="16"/>
                <w:szCs w:val="16"/>
              </w:rPr>
              <w:t>Is not familiar with higher-order and metacognitive skills</w:t>
            </w:r>
          </w:p>
          <w:p w14:paraId="2B1C9755" w14:textId="77777777" w:rsidR="00BF7DFD" w:rsidRDefault="00BF7DFD">
            <w:pPr>
              <w:spacing w:after="0" w:line="240" w:lineRule="auto"/>
              <w:rPr>
                <w:sz w:val="16"/>
                <w:szCs w:val="16"/>
              </w:rPr>
            </w:pPr>
          </w:p>
        </w:tc>
        <w:tc>
          <w:tcPr>
            <w:tcW w:w="2040" w:type="dxa"/>
            <w:tcBorders>
              <w:top w:val="single" w:sz="4" w:space="0" w:color="000000"/>
              <w:left w:val="nil"/>
              <w:bottom w:val="single" w:sz="4" w:space="0" w:color="000000"/>
              <w:right w:val="single" w:sz="4" w:space="0" w:color="000000"/>
            </w:tcBorders>
            <w:shd w:val="clear" w:color="auto" w:fill="FFFFFF"/>
          </w:tcPr>
          <w:p w14:paraId="02E6717F" w14:textId="77777777" w:rsidR="00BF7DFD" w:rsidRDefault="00F5334B">
            <w:pPr>
              <w:numPr>
                <w:ilvl w:val="0"/>
                <w:numId w:val="21"/>
              </w:numPr>
              <w:spacing w:after="0" w:line="240" w:lineRule="auto"/>
              <w:ind w:left="95" w:hanging="185"/>
              <w:contextualSpacing/>
              <w:rPr>
                <w:sz w:val="16"/>
                <w:szCs w:val="16"/>
              </w:rPr>
            </w:pPr>
            <w:r>
              <w:rPr>
                <w:sz w:val="16"/>
                <w:szCs w:val="16"/>
              </w:rPr>
              <w:t>Uses instructional strategies focused on lower-order thinking skills</w:t>
            </w:r>
          </w:p>
          <w:p w14:paraId="5D9CD1E7" w14:textId="77777777" w:rsidR="00BF7DFD" w:rsidRDefault="00F5334B">
            <w:pPr>
              <w:spacing w:after="0" w:line="240" w:lineRule="auto"/>
              <w:ind w:left="95"/>
              <w:rPr>
                <w:sz w:val="16"/>
                <w:szCs w:val="16"/>
              </w:rPr>
            </w:pPr>
            <w:r>
              <w:rPr>
                <w:sz w:val="16"/>
                <w:szCs w:val="16"/>
              </w:rPr>
              <w:t>(e.g., uses memorization, recall, and rote knowledge for most assessments/tasks)</w:t>
            </w:r>
          </w:p>
        </w:tc>
        <w:tc>
          <w:tcPr>
            <w:tcW w:w="2040" w:type="dxa"/>
            <w:tcBorders>
              <w:top w:val="single" w:sz="4" w:space="0" w:color="000000"/>
              <w:left w:val="nil"/>
              <w:bottom w:val="single" w:sz="4" w:space="0" w:color="000000"/>
              <w:right w:val="single" w:sz="4" w:space="0" w:color="000000"/>
            </w:tcBorders>
            <w:shd w:val="clear" w:color="auto" w:fill="FFFFFF"/>
          </w:tcPr>
          <w:p w14:paraId="642D70AC" w14:textId="77777777" w:rsidR="00BF7DFD" w:rsidRDefault="00F5334B">
            <w:pPr>
              <w:spacing w:after="0" w:line="240" w:lineRule="auto"/>
              <w:ind w:left="95"/>
              <w:rPr>
                <w:sz w:val="16"/>
                <w:szCs w:val="16"/>
              </w:rPr>
            </w:pPr>
            <w:r>
              <w:rPr>
                <w:sz w:val="16"/>
                <w:szCs w:val="16"/>
              </w:rPr>
              <w:t>… and</w:t>
            </w:r>
          </w:p>
          <w:p w14:paraId="3E485A97" w14:textId="77777777" w:rsidR="00BF7DFD" w:rsidRDefault="00F5334B">
            <w:pPr>
              <w:numPr>
                <w:ilvl w:val="0"/>
                <w:numId w:val="21"/>
              </w:numPr>
              <w:spacing w:after="0" w:line="240" w:lineRule="auto"/>
              <w:ind w:left="95" w:hanging="185"/>
              <w:contextualSpacing/>
              <w:rPr>
                <w:sz w:val="16"/>
                <w:szCs w:val="16"/>
              </w:rPr>
            </w:pPr>
            <w:r>
              <w:rPr>
                <w:sz w:val="16"/>
                <w:szCs w:val="16"/>
              </w:rPr>
              <w:t>Uses instructional strategies in which higher-order thinking skills are modeled</w:t>
            </w:r>
          </w:p>
        </w:tc>
        <w:tc>
          <w:tcPr>
            <w:tcW w:w="2040" w:type="dxa"/>
            <w:tcBorders>
              <w:top w:val="single" w:sz="4" w:space="0" w:color="000000"/>
              <w:left w:val="nil"/>
              <w:bottom w:val="single" w:sz="4" w:space="0" w:color="000000"/>
              <w:right w:val="single" w:sz="4" w:space="0" w:color="000000"/>
            </w:tcBorders>
            <w:shd w:val="clear" w:color="auto" w:fill="FFFFFF"/>
          </w:tcPr>
          <w:p w14:paraId="78C8201A" w14:textId="77777777" w:rsidR="00BF7DFD" w:rsidRDefault="00F5334B">
            <w:pPr>
              <w:spacing w:after="0" w:line="240" w:lineRule="auto"/>
              <w:ind w:left="95"/>
              <w:rPr>
                <w:sz w:val="16"/>
                <w:szCs w:val="16"/>
              </w:rPr>
            </w:pPr>
            <w:r>
              <w:rPr>
                <w:sz w:val="16"/>
                <w:szCs w:val="16"/>
              </w:rPr>
              <w:t>...and</w:t>
            </w:r>
          </w:p>
          <w:p w14:paraId="30849010" w14:textId="77777777" w:rsidR="00BF7DFD" w:rsidRDefault="00F5334B">
            <w:pPr>
              <w:numPr>
                <w:ilvl w:val="0"/>
                <w:numId w:val="21"/>
              </w:numPr>
              <w:spacing w:after="0" w:line="240" w:lineRule="auto"/>
              <w:ind w:left="95" w:hanging="185"/>
              <w:contextualSpacing/>
              <w:rPr>
                <w:sz w:val="16"/>
                <w:szCs w:val="16"/>
              </w:rPr>
            </w:pPr>
            <w:r>
              <w:rPr>
                <w:sz w:val="16"/>
                <w:szCs w:val="16"/>
              </w:rPr>
              <w:t>Uses instructional strategies that engage learners in higher-order thinking</w:t>
            </w:r>
          </w:p>
        </w:tc>
        <w:tc>
          <w:tcPr>
            <w:tcW w:w="3407" w:type="dxa"/>
            <w:tcBorders>
              <w:top w:val="single" w:sz="4" w:space="0" w:color="000000"/>
              <w:left w:val="nil"/>
              <w:bottom w:val="single" w:sz="4" w:space="0" w:color="000000"/>
              <w:right w:val="single" w:sz="4" w:space="0" w:color="000000"/>
            </w:tcBorders>
            <w:shd w:val="clear" w:color="auto" w:fill="D9D9D9"/>
          </w:tcPr>
          <w:p w14:paraId="68979126" w14:textId="77777777" w:rsidR="00BF7DFD" w:rsidRDefault="00F5334B">
            <w:pPr>
              <w:spacing w:after="0" w:line="240" w:lineRule="auto"/>
              <w:ind w:left="95"/>
              <w:rPr>
                <w:sz w:val="16"/>
                <w:szCs w:val="16"/>
              </w:rPr>
            </w:pPr>
            <w:r>
              <w:rPr>
                <w:sz w:val="16"/>
                <w:szCs w:val="16"/>
              </w:rPr>
              <w:t>…and</w:t>
            </w:r>
          </w:p>
          <w:p w14:paraId="19A848C2" w14:textId="77777777" w:rsidR="00BF7DFD" w:rsidRDefault="00F5334B">
            <w:pPr>
              <w:numPr>
                <w:ilvl w:val="0"/>
                <w:numId w:val="21"/>
              </w:numPr>
              <w:spacing w:after="0" w:line="240" w:lineRule="auto"/>
              <w:ind w:left="95" w:hanging="185"/>
              <w:contextualSpacing/>
              <w:rPr>
                <w:sz w:val="16"/>
                <w:szCs w:val="16"/>
              </w:rPr>
            </w:pPr>
            <w:r>
              <w:rPr>
                <w:sz w:val="16"/>
                <w:szCs w:val="16"/>
              </w:rPr>
              <w:t>Provides learners with explicit instruction to analyze, synthesize, and make decisions</w:t>
            </w:r>
          </w:p>
          <w:p w14:paraId="67FBE7CE" w14:textId="77777777" w:rsidR="00BF7DFD" w:rsidRDefault="00F5334B">
            <w:pPr>
              <w:numPr>
                <w:ilvl w:val="0"/>
                <w:numId w:val="21"/>
              </w:numPr>
              <w:spacing w:after="0" w:line="240" w:lineRule="auto"/>
              <w:ind w:left="95" w:hanging="185"/>
              <w:contextualSpacing/>
              <w:rPr>
                <w:sz w:val="16"/>
                <w:szCs w:val="16"/>
              </w:rPr>
            </w:pPr>
            <w:r>
              <w:rPr>
                <w:sz w:val="16"/>
                <w:szCs w:val="16"/>
              </w:rPr>
              <w:t>Provides opportunities for learners to reflect on their own learning</w:t>
            </w:r>
          </w:p>
          <w:p w14:paraId="45F8C5EB" w14:textId="77777777" w:rsidR="00BF7DFD" w:rsidRDefault="00F5334B">
            <w:pPr>
              <w:numPr>
                <w:ilvl w:val="0"/>
                <w:numId w:val="21"/>
              </w:numPr>
              <w:spacing w:after="0" w:line="240" w:lineRule="auto"/>
              <w:ind w:left="95" w:hanging="185"/>
              <w:contextualSpacing/>
              <w:rPr>
                <w:sz w:val="16"/>
                <w:szCs w:val="16"/>
              </w:rPr>
            </w:pPr>
            <w:r>
              <w:rPr>
                <w:sz w:val="16"/>
                <w:szCs w:val="16"/>
              </w:rPr>
              <w:t>Provides opportunities for students to generate and evaluate new ideas</w:t>
            </w:r>
          </w:p>
        </w:tc>
      </w:tr>
      <w:tr w:rsidR="00BF7DFD" w14:paraId="0F71709B" w14:textId="77777777">
        <w:trPr>
          <w:trHeight w:val="144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9D0BD" w14:textId="77777777" w:rsidR="00BF7DFD" w:rsidRDefault="00F5334B">
            <w:pPr>
              <w:spacing w:after="0" w:line="240" w:lineRule="auto"/>
              <w:jc w:val="center"/>
              <w:rPr>
                <w:sz w:val="24"/>
                <w:szCs w:val="24"/>
              </w:rPr>
            </w:pPr>
            <w:r>
              <w:rPr>
                <w:sz w:val="24"/>
                <w:szCs w:val="24"/>
              </w:rPr>
              <w:t>7.3</w:t>
            </w:r>
          </w:p>
          <w:p w14:paraId="5AB9C2CB" w14:textId="77777777" w:rsidR="00BF7DFD" w:rsidRDefault="00F5334B">
            <w:pPr>
              <w:spacing w:after="0" w:line="240" w:lineRule="auto"/>
              <w:jc w:val="center"/>
              <w:rPr>
                <w:sz w:val="24"/>
                <w:szCs w:val="24"/>
              </w:rPr>
            </w:pPr>
            <w:r>
              <w:rPr>
                <w:sz w:val="24"/>
                <w:szCs w:val="24"/>
              </w:rPr>
              <w:t>O</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01165901" w14:textId="77777777" w:rsidR="00BD29D6" w:rsidRDefault="00F5334B" w:rsidP="00F9091F">
            <w:pPr>
              <w:spacing w:after="80" w:line="240" w:lineRule="auto"/>
              <w:rPr>
                <w:sz w:val="16"/>
                <w:szCs w:val="16"/>
              </w:rPr>
            </w:pPr>
            <w:r>
              <w:rPr>
                <w:sz w:val="16"/>
                <w:szCs w:val="16"/>
              </w:rPr>
              <w:t>Supports and expands each learner’s communication skills through reading, wr</w:t>
            </w:r>
            <w:r w:rsidR="00BD29D6">
              <w:rPr>
                <w:sz w:val="16"/>
                <w:szCs w:val="16"/>
              </w:rPr>
              <w:t>iting, listening, and speaking.</w:t>
            </w:r>
          </w:p>
          <w:p w14:paraId="2372C14F" w14:textId="167E3B56" w:rsidR="00BF7DFD" w:rsidRDefault="00BD29D6">
            <w:pPr>
              <w:spacing w:after="0" w:line="240" w:lineRule="auto"/>
              <w:rPr>
                <w:sz w:val="16"/>
                <w:szCs w:val="16"/>
              </w:rPr>
            </w:pPr>
            <w:r>
              <w:rPr>
                <w:sz w:val="16"/>
                <w:szCs w:val="16"/>
              </w:rPr>
              <w:t>UETS 3f, 7d</w:t>
            </w:r>
          </w:p>
          <w:p w14:paraId="046ECC32"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8</w:t>
            </w:r>
          </w:p>
          <w:p w14:paraId="299C3B22" w14:textId="77777777" w:rsidR="00BF7DFD" w:rsidRDefault="00F5334B">
            <w:pPr>
              <w:spacing w:after="0" w:line="240" w:lineRule="auto"/>
              <w:rPr>
                <w:sz w:val="16"/>
                <w:szCs w:val="16"/>
              </w:rPr>
            </w:pPr>
            <w:r>
              <w:rPr>
                <w:sz w:val="16"/>
                <w:szCs w:val="16"/>
              </w:rPr>
              <w:t>CAEP 1.1, 1.4, 3.4, 3.5</w:t>
            </w:r>
          </w:p>
        </w:tc>
        <w:tc>
          <w:tcPr>
            <w:tcW w:w="2040" w:type="dxa"/>
            <w:tcBorders>
              <w:top w:val="single" w:sz="4" w:space="0" w:color="000000"/>
              <w:left w:val="nil"/>
              <w:bottom w:val="single" w:sz="4" w:space="0" w:color="000000"/>
              <w:right w:val="single" w:sz="4" w:space="0" w:color="000000"/>
            </w:tcBorders>
            <w:shd w:val="clear" w:color="auto" w:fill="FFFFFF"/>
          </w:tcPr>
          <w:p w14:paraId="69955E31" w14:textId="77777777" w:rsidR="00BF7DFD" w:rsidRDefault="00F5334B">
            <w:pPr>
              <w:numPr>
                <w:ilvl w:val="0"/>
                <w:numId w:val="21"/>
              </w:numPr>
              <w:spacing w:after="0" w:line="240" w:lineRule="auto"/>
              <w:ind w:left="95" w:hanging="185"/>
              <w:contextualSpacing/>
              <w:rPr>
                <w:sz w:val="16"/>
                <w:szCs w:val="16"/>
              </w:rPr>
            </w:pPr>
            <w:r>
              <w:rPr>
                <w:sz w:val="16"/>
                <w:szCs w:val="16"/>
              </w:rPr>
              <w:t>Communication skills are not taught or developed specifically</w:t>
            </w:r>
          </w:p>
          <w:p w14:paraId="224B6BA6"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No opportunities for learner communication </w:t>
            </w:r>
          </w:p>
        </w:tc>
        <w:tc>
          <w:tcPr>
            <w:tcW w:w="2040" w:type="dxa"/>
            <w:tcBorders>
              <w:top w:val="single" w:sz="4" w:space="0" w:color="000000"/>
              <w:left w:val="nil"/>
              <w:bottom w:val="single" w:sz="4" w:space="0" w:color="000000"/>
              <w:right w:val="single" w:sz="4" w:space="0" w:color="000000"/>
            </w:tcBorders>
            <w:shd w:val="clear" w:color="auto" w:fill="FFFFFF"/>
          </w:tcPr>
          <w:p w14:paraId="426D7DB8" w14:textId="77777777" w:rsidR="00BF7DFD" w:rsidRDefault="00F5334B">
            <w:pPr>
              <w:numPr>
                <w:ilvl w:val="0"/>
                <w:numId w:val="21"/>
              </w:numPr>
              <w:spacing w:after="0" w:line="240" w:lineRule="auto"/>
              <w:ind w:left="95" w:hanging="185"/>
              <w:contextualSpacing/>
              <w:rPr>
                <w:sz w:val="16"/>
                <w:szCs w:val="16"/>
              </w:rPr>
            </w:pPr>
            <w:r>
              <w:rPr>
                <w:sz w:val="16"/>
                <w:szCs w:val="16"/>
              </w:rPr>
              <w:t>Engages learners in listening and/or reading during instruction</w:t>
            </w:r>
          </w:p>
        </w:tc>
        <w:tc>
          <w:tcPr>
            <w:tcW w:w="2040" w:type="dxa"/>
            <w:tcBorders>
              <w:top w:val="single" w:sz="4" w:space="0" w:color="000000"/>
              <w:left w:val="nil"/>
              <w:bottom w:val="single" w:sz="4" w:space="0" w:color="000000"/>
              <w:right w:val="single" w:sz="4" w:space="0" w:color="000000"/>
            </w:tcBorders>
            <w:shd w:val="clear" w:color="auto" w:fill="FFFFFF"/>
          </w:tcPr>
          <w:p w14:paraId="7D7CE171" w14:textId="77777777" w:rsidR="00BF7DFD" w:rsidRDefault="00F5334B">
            <w:pPr>
              <w:spacing w:after="0" w:line="240" w:lineRule="auto"/>
              <w:ind w:left="95"/>
              <w:rPr>
                <w:sz w:val="16"/>
                <w:szCs w:val="16"/>
              </w:rPr>
            </w:pPr>
            <w:r>
              <w:rPr>
                <w:sz w:val="16"/>
                <w:szCs w:val="16"/>
              </w:rPr>
              <w:t>… and</w:t>
            </w:r>
          </w:p>
          <w:p w14:paraId="3AE1B7F1"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Allows learners to contribute through speaking or writing as part </w:t>
            </w:r>
            <w:r w:rsidR="008A5B7B">
              <w:rPr>
                <w:sz w:val="16"/>
                <w:szCs w:val="16"/>
              </w:rPr>
              <w:t>of instruction</w:t>
            </w:r>
          </w:p>
        </w:tc>
        <w:tc>
          <w:tcPr>
            <w:tcW w:w="2040" w:type="dxa"/>
            <w:tcBorders>
              <w:top w:val="single" w:sz="4" w:space="0" w:color="000000"/>
              <w:left w:val="nil"/>
              <w:bottom w:val="single" w:sz="4" w:space="0" w:color="000000"/>
              <w:right w:val="single" w:sz="4" w:space="0" w:color="000000"/>
            </w:tcBorders>
            <w:shd w:val="clear" w:color="auto" w:fill="FFFFFF"/>
          </w:tcPr>
          <w:p w14:paraId="005A7730" w14:textId="77777777" w:rsidR="00BF7DFD" w:rsidRDefault="00F5334B">
            <w:pPr>
              <w:spacing w:after="0" w:line="240" w:lineRule="auto"/>
              <w:ind w:left="95"/>
              <w:rPr>
                <w:sz w:val="16"/>
                <w:szCs w:val="16"/>
              </w:rPr>
            </w:pPr>
            <w:r>
              <w:rPr>
                <w:sz w:val="16"/>
                <w:szCs w:val="16"/>
              </w:rPr>
              <w:t>… and</w:t>
            </w:r>
          </w:p>
          <w:p w14:paraId="299B2FBA" w14:textId="77777777" w:rsidR="00BF7DFD" w:rsidRDefault="00F5334B">
            <w:pPr>
              <w:numPr>
                <w:ilvl w:val="0"/>
                <w:numId w:val="21"/>
              </w:numPr>
              <w:spacing w:after="0" w:line="240" w:lineRule="auto"/>
              <w:ind w:left="95" w:hanging="185"/>
              <w:contextualSpacing/>
              <w:rPr>
                <w:sz w:val="16"/>
                <w:szCs w:val="16"/>
              </w:rPr>
            </w:pPr>
            <w:r>
              <w:rPr>
                <w:sz w:val="16"/>
                <w:szCs w:val="16"/>
              </w:rPr>
              <w:t>Provides opportunities for learners to practice communication skills, including reading, writing, listening, and speaking</w:t>
            </w:r>
          </w:p>
        </w:tc>
        <w:tc>
          <w:tcPr>
            <w:tcW w:w="3407" w:type="dxa"/>
            <w:tcBorders>
              <w:top w:val="single" w:sz="4" w:space="0" w:color="000000"/>
              <w:left w:val="nil"/>
              <w:bottom w:val="single" w:sz="4" w:space="0" w:color="000000"/>
              <w:right w:val="single" w:sz="4" w:space="0" w:color="000000"/>
            </w:tcBorders>
            <w:shd w:val="clear" w:color="auto" w:fill="D9D9D9"/>
          </w:tcPr>
          <w:p w14:paraId="4182AA65" w14:textId="77777777" w:rsidR="00BF7DFD" w:rsidRDefault="00F5334B">
            <w:pPr>
              <w:spacing w:after="0" w:line="240" w:lineRule="auto"/>
              <w:ind w:left="95"/>
              <w:rPr>
                <w:sz w:val="16"/>
                <w:szCs w:val="16"/>
              </w:rPr>
            </w:pPr>
            <w:r>
              <w:rPr>
                <w:sz w:val="16"/>
                <w:szCs w:val="16"/>
              </w:rPr>
              <w:t>…and</w:t>
            </w:r>
          </w:p>
          <w:p w14:paraId="4CCFB2EB" w14:textId="77777777" w:rsidR="00BF7DFD" w:rsidRDefault="00F5334B">
            <w:pPr>
              <w:numPr>
                <w:ilvl w:val="0"/>
                <w:numId w:val="21"/>
              </w:numPr>
              <w:spacing w:after="0" w:line="240" w:lineRule="auto"/>
              <w:ind w:left="95" w:hanging="185"/>
              <w:contextualSpacing/>
              <w:rPr>
                <w:sz w:val="16"/>
                <w:szCs w:val="16"/>
              </w:rPr>
            </w:pPr>
            <w:r>
              <w:rPr>
                <w:sz w:val="16"/>
                <w:szCs w:val="16"/>
              </w:rPr>
              <w:t>Teaches content-specific reading, reading, writing, listening, and speaking skills for effective communication</w:t>
            </w:r>
          </w:p>
          <w:p w14:paraId="570FAD1F" w14:textId="77777777" w:rsidR="00BF7DFD" w:rsidRDefault="00F5334B">
            <w:pPr>
              <w:numPr>
                <w:ilvl w:val="0"/>
                <w:numId w:val="21"/>
              </w:numPr>
              <w:spacing w:after="0" w:line="240" w:lineRule="auto"/>
              <w:ind w:left="95" w:hanging="185"/>
              <w:contextualSpacing/>
              <w:rPr>
                <w:sz w:val="16"/>
                <w:szCs w:val="16"/>
              </w:rPr>
            </w:pPr>
            <w:r>
              <w:rPr>
                <w:sz w:val="16"/>
                <w:szCs w:val="16"/>
              </w:rPr>
              <w:t>Provides opportunities for learners to expand communication skills to articulate thoughts and ideas</w:t>
            </w:r>
          </w:p>
        </w:tc>
      </w:tr>
      <w:tr w:rsidR="00BF7DFD" w14:paraId="1ADCE8FA" w14:textId="77777777">
        <w:trPr>
          <w:trHeight w:val="14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A4D5" w14:textId="51612B64" w:rsidR="00BF7DFD" w:rsidRDefault="00F5334B">
            <w:pPr>
              <w:spacing w:after="0" w:line="240" w:lineRule="auto"/>
              <w:jc w:val="center"/>
              <w:rPr>
                <w:sz w:val="24"/>
                <w:szCs w:val="24"/>
              </w:rPr>
            </w:pPr>
            <w:r>
              <w:rPr>
                <w:sz w:val="24"/>
                <w:szCs w:val="24"/>
              </w:rPr>
              <w:t>7.4</w:t>
            </w:r>
          </w:p>
          <w:p w14:paraId="3D352D89" w14:textId="77777777" w:rsidR="00BF7DFD" w:rsidRDefault="00F5334B">
            <w:pPr>
              <w:spacing w:after="0" w:line="240" w:lineRule="auto"/>
              <w:jc w:val="center"/>
              <w:rPr>
                <w:sz w:val="24"/>
                <w:szCs w:val="24"/>
              </w:rPr>
            </w:pPr>
            <w:r>
              <w:rPr>
                <w:sz w:val="24"/>
                <w:szCs w:val="24"/>
              </w:rPr>
              <w:t>O</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02D55464" w14:textId="77777777" w:rsidR="00742F68" w:rsidRDefault="00F5334B" w:rsidP="00F9091F">
            <w:pPr>
              <w:spacing w:after="80" w:line="240" w:lineRule="auto"/>
              <w:rPr>
                <w:sz w:val="16"/>
                <w:szCs w:val="16"/>
              </w:rPr>
            </w:pPr>
            <w:r>
              <w:rPr>
                <w:sz w:val="16"/>
                <w:szCs w:val="16"/>
              </w:rPr>
              <w:t>Uses a variety of available and appropriate technology and/or resources to support learning</w:t>
            </w:r>
            <w:r w:rsidR="00742F68">
              <w:rPr>
                <w:sz w:val="16"/>
                <w:szCs w:val="16"/>
              </w:rPr>
              <w:t>.</w:t>
            </w:r>
          </w:p>
          <w:p w14:paraId="3C20B66A" w14:textId="4D132963" w:rsidR="00BF7DFD" w:rsidRDefault="00742F68" w:rsidP="00F9091F">
            <w:pPr>
              <w:spacing w:after="80" w:line="240" w:lineRule="auto"/>
              <w:rPr>
                <w:sz w:val="16"/>
                <w:szCs w:val="16"/>
              </w:rPr>
            </w:pPr>
            <w:r>
              <w:rPr>
                <w:sz w:val="16"/>
                <w:szCs w:val="16"/>
              </w:rPr>
              <w:t>UETS 3e, 7f, 7g</w:t>
            </w:r>
          </w:p>
          <w:p w14:paraId="4E02CB96"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8</w:t>
            </w:r>
          </w:p>
          <w:p w14:paraId="5C49137B" w14:textId="77777777" w:rsidR="00BF7DFD" w:rsidRDefault="00F5334B">
            <w:pPr>
              <w:spacing w:after="0" w:line="240" w:lineRule="auto"/>
              <w:rPr>
                <w:sz w:val="16"/>
                <w:szCs w:val="16"/>
              </w:rPr>
            </w:pPr>
            <w:r>
              <w:rPr>
                <w:sz w:val="16"/>
                <w:szCs w:val="16"/>
              </w:rPr>
              <w:t>CAEP 1.1, 1.3, 1.5, 3.4, 3.5</w:t>
            </w:r>
          </w:p>
          <w:p w14:paraId="7A7D354A" w14:textId="77777777" w:rsidR="00BF7DFD" w:rsidRDefault="00F5334B">
            <w:pPr>
              <w:spacing w:after="0" w:line="240" w:lineRule="auto"/>
              <w:rPr>
                <w:sz w:val="16"/>
                <w:szCs w:val="16"/>
              </w:rPr>
            </w:pPr>
            <w:r>
              <w:rPr>
                <w:sz w:val="16"/>
                <w:szCs w:val="16"/>
              </w:rPr>
              <w:t>Cross-cutting technology</w:t>
            </w:r>
          </w:p>
        </w:tc>
        <w:tc>
          <w:tcPr>
            <w:tcW w:w="2040" w:type="dxa"/>
            <w:tcBorders>
              <w:top w:val="single" w:sz="4" w:space="0" w:color="000000"/>
              <w:left w:val="nil"/>
              <w:bottom w:val="single" w:sz="4" w:space="0" w:color="000000"/>
              <w:right w:val="single" w:sz="4" w:space="0" w:color="000000"/>
            </w:tcBorders>
            <w:shd w:val="clear" w:color="auto" w:fill="FFFFFF"/>
          </w:tcPr>
          <w:p w14:paraId="30724F65" w14:textId="77777777" w:rsidR="00BF7DFD" w:rsidRDefault="00F5334B">
            <w:pPr>
              <w:numPr>
                <w:ilvl w:val="0"/>
                <w:numId w:val="21"/>
              </w:numPr>
              <w:spacing w:after="0" w:line="240" w:lineRule="auto"/>
              <w:ind w:left="95" w:hanging="185"/>
              <w:contextualSpacing/>
              <w:rPr>
                <w:sz w:val="16"/>
                <w:szCs w:val="16"/>
              </w:rPr>
            </w:pPr>
            <w:r>
              <w:rPr>
                <w:sz w:val="16"/>
                <w:szCs w:val="16"/>
              </w:rPr>
              <w:t>Does not use available technology</w:t>
            </w:r>
          </w:p>
        </w:tc>
        <w:tc>
          <w:tcPr>
            <w:tcW w:w="2040" w:type="dxa"/>
            <w:tcBorders>
              <w:top w:val="single" w:sz="4" w:space="0" w:color="000000"/>
              <w:left w:val="nil"/>
              <w:bottom w:val="single" w:sz="4" w:space="0" w:color="000000"/>
              <w:right w:val="single" w:sz="4" w:space="0" w:color="000000"/>
            </w:tcBorders>
            <w:shd w:val="clear" w:color="auto" w:fill="FFFFFF"/>
          </w:tcPr>
          <w:p w14:paraId="2C5CA4BE" w14:textId="77777777" w:rsidR="00BF7DFD" w:rsidRDefault="00F5334B">
            <w:pPr>
              <w:numPr>
                <w:ilvl w:val="0"/>
                <w:numId w:val="21"/>
              </w:numPr>
              <w:spacing w:after="0" w:line="240" w:lineRule="auto"/>
              <w:ind w:left="95" w:hanging="185"/>
              <w:contextualSpacing/>
              <w:rPr>
                <w:sz w:val="16"/>
                <w:szCs w:val="16"/>
              </w:rPr>
            </w:pPr>
            <w:r>
              <w:rPr>
                <w:sz w:val="16"/>
                <w:szCs w:val="16"/>
              </w:rPr>
              <w:t>Uses teacher-centered technologies</w:t>
            </w:r>
          </w:p>
        </w:tc>
        <w:tc>
          <w:tcPr>
            <w:tcW w:w="2040" w:type="dxa"/>
            <w:tcBorders>
              <w:top w:val="single" w:sz="4" w:space="0" w:color="000000"/>
              <w:left w:val="nil"/>
              <w:bottom w:val="single" w:sz="4" w:space="0" w:color="000000"/>
              <w:right w:val="single" w:sz="4" w:space="0" w:color="000000"/>
            </w:tcBorders>
            <w:shd w:val="clear" w:color="auto" w:fill="FFFFFF"/>
          </w:tcPr>
          <w:p w14:paraId="7928D8B3" w14:textId="77777777" w:rsidR="00BF7DFD" w:rsidRDefault="00F5334B">
            <w:pPr>
              <w:spacing w:after="0" w:line="240" w:lineRule="auto"/>
              <w:ind w:left="95"/>
              <w:rPr>
                <w:sz w:val="16"/>
                <w:szCs w:val="16"/>
              </w:rPr>
            </w:pPr>
            <w:r>
              <w:rPr>
                <w:sz w:val="16"/>
                <w:szCs w:val="16"/>
              </w:rPr>
              <w:t>… and</w:t>
            </w:r>
          </w:p>
          <w:p w14:paraId="2F0E3667" w14:textId="77777777" w:rsidR="00BF7DFD" w:rsidRDefault="00F5334B">
            <w:pPr>
              <w:numPr>
                <w:ilvl w:val="0"/>
                <w:numId w:val="21"/>
              </w:numPr>
              <w:spacing w:after="0" w:line="240" w:lineRule="auto"/>
              <w:ind w:left="95" w:hanging="185"/>
              <w:contextualSpacing/>
              <w:rPr>
                <w:sz w:val="16"/>
                <w:szCs w:val="16"/>
              </w:rPr>
            </w:pPr>
            <w:r>
              <w:rPr>
                <w:sz w:val="16"/>
                <w:szCs w:val="16"/>
              </w:rPr>
              <w:t>Uses technology to engage students</w:t>
            </w:r>
          </w:p>
        </w:tc>
        <w:tc>
          <w:tcPr>
            <w:tcW w:w="2040" w:type="dxa"/>
            <w:tcBorders>
              <w:top w:val="single" w:sz="4" w:space="0" w:color="000000"/>
              <w:left w:val="nil"/>
              <w:bottom w:val="single" w:sz="4" w:space="0" w:color="000000"/>
              <w:right w:val="single" w:sz="4" w:space="0" w:color="000000"/>
            </w:tcBorders>
            <w:shd w:val="clear" w:color="auto" w:fill="FFFFFF"/>
          </w:tcPr>
          <w:p w14:paraId="4F49CC22" w14:textId="77777777" w:rsidR="00BF7DFD" w:rsidRDefault="00F5334B">
            <w:pPr>
              <w:spacing w:after="0" w:line="240" w:lineRule="auto"/>
              <w:ind w:left="95"/>
              <w:rPr>
                <w:sz w:val="16"/>
                <w:szCs w:val="16"/>
              </w:rPr>
            </w:pPr>
            <w:r>
              <w:rPr>
                <w:sz w:val="16"/>
                <w:szCs w:val="16"/>
              </w:rPr>
              <w:t>… and</w:t>
            </w:r>
          </w:p>
          <w:p w14:paraId="5D290F77" w14:textId="77777777" w:rsidR="00BF7DFD" w:rsidRDefault="00F5334B">
            <w:pPr>
              <w:numPr>
                <w:ilvl w:val="0"/>
                <w:numId w:val="21"/>
              </w:numPr>
              <w:spacing w:after="0" w:line="240" w:lineRule="auto"/>
              <w:ind w:left="95" w:hanging="185"/>
              <w:contextualSpacing/>
              <w:rPr>
                <w:sz w:val="16"/>
                <w:szCs w:val="16"/>
              </w:rPr>
            </w:pPr>
            <w:r>
              <w:rPr>
                <w:sz w:val="16"/>
                <w:szCs w:val="16"/>
              </w:rPr>
              <w:t>Uses student-centered technologies in ways that promote learning</w:t>
            </w:r>
          </w:p>
        </w:tc>
        <w:tc>
          <w:tcPr>
            <w:tcW w:w="3407" w:type="dxa"/>
            <w:tcBorders>
              <w:top w:val="single" w:sz="4" w:space="0" w:color="000000"/>
              <w:left w:val="nil"/>
              <w:bottom w:val="single" w:sz="4" w:space="0" w:color="000000"/>
              <w:right w:val="single" w:sz="4" w:space="0" w:color="000000"/>
            </w:tcBorders>
            <w:shd w:val="clear" w:color="auto" w:fill="D9D9D9"/>
          </w:tcPr>
          <w:p w14:paraId="0B431D47" w14:textId="77777777" w:rsidR="00BF7DFD" w:rsidRDefault="00F5334B">
            <w:pPr>
              <w:spacing w:after="0" w:line="240" w:lineRule="auto"/>
              <w:ind w:left="95"/>
              <w:rPr>
                <w:sz w:val="16"/>
                <w:szCs w:val="16"/>
              </w:rPr>
            </w:pPr>
            <w:r>
              <w:rPr>
                <w:sz w:val="16"/>
                <w:szCs w:val="16"/>
              </w:rPr>
              <w:t>…and</w:t>
            </w:r>
          </w:p>
          <w:p w14:paraId="28C6E67D" w14:textId="77777777" w:rsidR="00BF7DFD" w:rsidRDefault="00F5334B">
            <w:pPr>
              <w:numPr>
                <w:ilvl w:val="0"/>
                <w:numId w:val="21"/>
              </w:numPr>
              <w:spacing w:after="0" w:line="240" w:lineRule="auto"/>
              <w:ind w:left="95" w:hanging="185"/>
              <w:contextualSpacing/>
              <w:rPr>
                <w:sz w:val="16"/>
                <w:szCs w:val="16"/>
              </w:rPr>
            </w:pPr>
            <w:r>
              <w:rPr>
                <w:sz w:val="16"/>
                <w:szCs w:val="16"/>
              </w:rPr>
              <w:t>Evaluates and uses various appropriate technologies to support content and skill development</w:t>
            </w:r>
          </w:p>
          <w:p w14:paraId="71851E00"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Incorporates appropriate technology and/or </w:t>
            </w:r>
            <w:r w:rsidR="008A5B7B">
              <w:rPr>
                <w:sz w:val="16"/>
                <w:szCs w:val="16"/>
              </w:rPr>
              <w:t>resources to</w:t>
            </w:r>
            <w:r>
              <w:rPr>
                <w:sz w:val="16"/>
                <w:szCs w:val="16"/>
              </w:rPr>
              <w:t xml:space="preserve"> extend learner content knowledge and skill development</w:t>
            </w:r>
          </w:p>
        </w:tc>
      </w:tr>
      <w:tr w:rsidR="00BF7DFD" w14:paraId="4F233235" w14:textId="77777777">
        <w:trPr>
          <w:trHeight w:val="14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85C7" w14:textId="77777777" w:rsidR="00BF7DFD" w:rsidRDefault="00F5334B">
            <w:pPr>
              <w:spacing w:after="0" w:line="240" w:lineRule="auto"/>
              <w:jc w:val="center"/>
              <w:rPr>
                <w:sz w:val="24"/>
                <w:szCs w:val="24"/>
              </w:rPr>
            </w:pPr>
            <w:r>
              <w:rPr>
                <w:sz w:val="24"/>
                <w:szCs w:val="24"/>
              </w:rPr>
              <w:t>7.5</w:t>
            </w:r>
          </w:p>
          <w:p w14:paraId="3832FDA8" w14:textId="77777777" w:rsidR="00BF7DFD" w:rsidRDefault="00F5334B">
            <w:pPr>
              <w:spacing w:after="0" w:line="240" w:lineRule="auto"/>
              <w:jc w:val="center"/>
              <w:rPr>
                <w:sz w:val="24"/>
                <w:szCs w:val="24"/>
              </w:rPr>
            </w:pPr>
            <w:r>
              <w:rPr>
                <w:sz w:val="24"/>
                <w:szCs w:val="24"/>
              </w:rPr>
              <w:t>O</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39A49BA8" w14:textId="77777777" w:rsidR="00F5334B" w:rsidRDefault="00F5334B" w:rsidP="00F9091F">
            <w:pPr>
              <w:spacing w:after="80" w:line="240" w:lineRule="auto"/>
              <w:rPr>
                <w:sz w:val="16"/>
                <w:szCs w:val="16"/>
              </w:rPr>
            </w:pPr>
            <w:r>
              <w:rPr>
                <w:sz w:val="16"/>
                <w:szCs w:val="16"/>
              </w:rPr>
              <w:t>Develops learners’ abilities to find and use information to solve real-world problems.</w:t>
            </w:r>
          </w:p>
          <w:p w14:paraId="1739F21F" w14:textId="2B2005B6" w:rsidR="00BF7DFD" w:rsidRDefault="00F5334B">
            <w:pPr>
              <w:spacing w:after="0" w:line="240" w:lineRule="auto"/>
              <w:rPr>
                <w:sz w:val="16"/>
                <w:szCs w:val="16"/>
              </w:rPr>
            </w:pPr>
            <w:r>
              <w:rPr>
                <w:sz w:val="16"/>
                <w:szCs w:val="16"/>
              </w:rPr>
              <w:t>UETS 7g, 7f</w:t>
            </w:r>
          </w:p>
          <w:p w14:paraId="250A4BCE"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8</w:t>
            </w:r>
          </w:p>
          <w:p w14:paraId="170AEEB0" w14:textId="77777777" w:rsidR="00BF7DFD" w:rsidRDefault="00F5334B">
            <w:pPr>
              <w:spacing w:after="0" w:line="240" w:lineRule="auto"/>
              <w:rPr>
                <w:sz w:val="16"/>
                <w:szCs w:val="16"/>
              </w:rPr>
            </w:pPr>
            <w:r>
              <w:rPr>
                <w:sz w:val="16"/>
                <w:szCs w:val="16"/>
              </w:rPr>
              <w:t>CAEP 1.1, 1.3, 1.4, 3.4, 3.5</w:t>
            </w:r>
          </w:p>
        </w:tc>
        <w:tc>
          <w:tcPr>
            <w:tcW w:w="2040" w:type="dxa"/>
            <w:tcBorders>
              <w:top w:val="single" w:sz="4" w:space="0" w:color="000000"/>
              <w:left w:val="nil"/>
              <w:bottom w:val="single" w:sz="4" w:space="0" w:color="000000"/>
              <w:right w:val="single" w:sz="4" w:space="0" w:color="000000"/>
            </w:tcBorders>
            <w:shd w:val="clear" w:color="auto" w:fill="FFFFFF"/>
          </w:tcPr>
          <w:p w14:paraId="1973890B" w14:textId="77777777" w:rsidR="00BF7DFD" w:rsidRDefault="00F5334B">
            <w:pPr>
              <w:numPr>
                <w:ilvl w:val="0"/>
                <w:numId w:val="21"/>
              </w:numPr>
              <w:spacing w:after="0" w:line="240" w:lineRule="auto"/>
              <w:ind w:left="95" w:hanging="185"/>
              <w:contextualSpacing/>
              <w:rPr>
                <w:sz w:val="16"/>
                <w:szCs w:val="16"/>
              </w:rPr>
            </w:pPr>
            <w:r>
              <w:rPr>
                <w:sz w:val="16"/>
                <w:szCs w:val="16"/>
              </w:rPr>
              <w:t>Sources not appropriate for instruction</w:t>
            </w:r>
          </w:p>
        </w:tc>
        <w:tc>
          <w:tcPr>
            <w:tcW w:w="2040" w:type="dxa"/>
            <w:tcBorders>
              <w:top w:val="single" w:sz="4" w:space="0" w:color="000000"/>
              <w:left w:val="nil"/>
              <w:bottom w:val="single" w:sz="4" w:space="0" w:color="000000"/>
              <w:right w:val="single" w:sz="4" w:space="0" w:color="000000"/>
            </w:tcBorders>
            <w:shd w:val="clear" w:color="auto" w:fill="FFFFFF"/>
          </w:tcPr>
          <w:p w14:paraId="005D19D5"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Provides multiple appropriate sources </w:t>
            </w:r>
          </w:p>
        </w:tc>
        <w:tc>
          <w:tcPr>
            <w:tcW w:w="2040" w:type="dxa"/>
            <w:tcBorders>
              <w:top w:val="single" w:sz="4" w:space="0" w:color="000000"/>
              <w:left w:val="nil"/>
              <w:bottom w:val="single" w:sz="4" w:space="0" w:color="000000"/>
              <w:right w:val="single" w:sz="4" w:space="0" w:color="000000"/>
            </w:tcBorders>
            <w:shd w:val="clear" w:color="auto" w:fill="FFFFFF"/>
          </w:tcPr>
          <w:p w14:paraId="0EB4A1A7" w14:textId="77777777" w:rsidR="00BF7DFD" w:rsidRDefault="00F5334B">
            <w:pPr>
              <w:spacing w:after="0" w:line="240" w:lineRule="auto"/>
              <w:ind w:left="95"/>
              <w:rPr>
                <w:sz w:val="16"/>
                <w:szCs w:val="16"/>
              </w:rPr>
            </w:pPr>
            <w:r>
              <w:rPr>
                <w:sz w:val="16"/>
                <w:szCs w:val="16"/>
              </w:rPr>
              <w:t>… and</w:t>
            </w:r>
          </w:p>
          <w:p w14:paraId="42AA29A9" w14:textId="77777777" w:rsidR="00BF7DFD" w:rsidRDefault="00F5334B">
            <w:pPr>
              <w:numPr>
                <w:ilvl w:val="0"/>
                <w:numId w:val="21"/>
              </w:numPr>
              <w:spacing w:after="0" w:line="240" w:lineRule="auto"/>
              <w:ind w:left="95" w:hanging="185"/>
              <w:contextualSpacing/>
              <w:rPr>
                <w:sz w:val="16"/>
                <w:szCs w:val="16"/>
              </w:rPr>
            </w:pPr>
            <w:r>
              <w:rPr>
                <w:sz w:val="16"/>
                <w:szCs w:val="16"/>
              </w:rPr>
              <w:t>Uses multiple appropriate sources of information during instruction</w:t>
            </w:r>
          </w:p>
        </w:tc>
        <w:tc>
          <w:tcPr>
            <w:tcW w:w="2040" w:type="dxa"/>
            <w:tcBorders>
              <w:top w:val="single" w:sz="4" w:space="0" w:color="000000"/>
              <w:left w:val="nil"/>
              <w:bottom w:val="single" w:sz="4" w:space="0" w:color="000000"/>
              <w:right w:val="single" w:sz="4" w:space="0" w:color="000000"/>
            </w:tcBorders>
            <w:shd w:val="clear" w:color="auto" w:fill="FFFFFF"/>
          </w:tcPr>
          <w:p w14:paraId="150CFDC3" w14:textId="77777777" w:rsidR="00BF7DFD" w:rsidRDefault="00F5334B">
            <w:pPr>
              <w:spacing w:after="0" w:line="240" w:lineRule="auto"/>
              <w:ind w:left="95"/>
              <w:rPr>
                <w:sz w:val="16"/>
                <w:szCs w:val="16"/>
              </w:rPr>
            </w:pPr>
            <w:r>
              <w:rPr>
                <w:sz w:val="16"/>
                <w:szCs w:val="16"/>
              </w:rPr>
              <w:t>… and</w:t>
            </w:r>
          </w:p>
          <w:p w14:paraId="2E6FE4D4" w14:textId="77777777" w:rsidR="00BF7DFD" w:rsidRDefault="00F5334B">
            <w:pPr>
              <w:numPr>
                <w:ilvl w:val="0"/>
                <w:numId w:val="21"/>
              </w:numPr>
              <w:spacing w:after="0" w:line="240" w:lineRule="auto"/>
              <w:ind w:left="95" w:hanging="185"/>
              <w:contextualSpacing/>
              <w:rPr>
                <w:sz w:val="16"/>
                <w:szCs w:val="16"/>
              </w:rPr>
            </w:pPr>
            <w:r>
              <w:rPr>
                <w:sz w:val="16"/>
                <w:szCs w:val="16"/>
              </w:rPr>
              <w:t>Engages learners in using multiple, appropriate sources of information</w:t>
            </w:r>
          </w:p>
        </w:tc>
        <w:tc>
          <w:tcPr>
            <w:tcW w:w="3407" w:type="dxa"/>
            <w:tcBorders>
              <w:top w:val="single" w:sz="4" w:space="0" w:color="000000"/>
              <w:left w:val="nil"/>
              <w:bottom w:val="single" w:sz="4" w:space="0" w:color="000000"/>
              <w:right w:val="single" w:sz="4" w:space="0" w:color="000000"/>
            </w:tcBorders>
            <w:shd w:val="clear" w:color="auto" w:fill="D9D9D9"/>
          </w:tcPr>
          <w:p w14:paraId="15AA5B54" w14:textId="77777777" w:rsidR="00BF7DFD" w:rsidRDefault="00F5334B">
            <w:pPr>
              <w:spacing w:after="0" w:line="240" w:lineRule="auto"/>
              <w:ind w:left="95"/>
              <w:rPr>
                <w:sz w:val="16"/>
                <w:szCs w:val="16"/>
              </w:rPr>
            </w:pPr>
            <w:r>
              <w:rPr>
                <w:sz w:val="16"/>
                <w:szCs w:val="16"/>
              </w:rPr>
              <w:t>…and</w:t>
            </w:r>
          </w:p>
          <w:p w14:paraId="437E75D7" w14:textId="77777777" w:rsidR="00BF7DFD" w:rsidRDefault="00F5334B">
            <w:pPr>
              <w:numPr>
                <w:ilvl w:val="0"/>
                <w:numId w:val="21"/>
              </w:numPr>
              <w:spacing w:after="0" w:line="240" w:lineRule="auto"/>
              <w:ind w:left="95" w:hanging="185"/>
              <w:contextualSpacing/>
              <w:rPr>
                <w:sz w:val="16"/>
                <w:szCs w:val="16"/>
              </w:rPr>
            </w:pPr>
            <w:r>
              <w:rPr>
                <w:sz w:val="16"/>
                <w:szCs w:val="16"/>
              </w:rPr>
              <w:t>Develops each learner’s ability to find, understand, and analyze diverse sources of information</w:t>
            </w:r>
          </w:p>
          <w:p w14:paraId="657B8827" w14:textId="77777777" w:rsidR="00BF7DFD" w:rsidRDefault="00F5334B">
            <w:pPr>
              <w:numPr>
                <w:ilvl w:val="0"/>
                <w:numId w:val="21"/>
              </w:numPr>
              <w:spacing w:after="0" w:line="240" w:lineRule="auto"/>
              <w:ind w:left="95" w:hanging="185"/>
              <w:contextualSpacing/>
              <w:rPr>
                <w:sz w:val="16"/>
                <w:szCs w:val="16"/>
              </w:rPr>
            </w:pPr>
            <w:r>
              <w:rPr>
                <w:sz w:val="16"/>
                <w:szCs w:val="16"/>
              </w:rPr>
              <w:t>Provides opportunities for learners to use multiple sources of information for quality and accuracy.</w:t>
            </w:r>
          </w:p>
        </w:tc>
      </w:tr>
    </w:tbl>
    <w:p w14:paraId="3F0BBBD4" w14:textId="7AF44B87" w:rsidR="006868CD" w:rsidRDefault="006868CD" w:rsidP="006868CD">
      <w:r>
        <w:br w:type="page"/>
      </w:r>
    </w:p>
    <w:tbl>
      <w:tblPr>
        <w:tblStyle w:val="a3"/>
        <w:tblW w:w="14540" w:type="dxa"/>
        <w:tblInd w:w="-230" w:type="dxa"/>
        <w:tblLayout w:type="fixed"/>
        <w:tblLook w:val="0400" w:firstRow="0" w:lastRow="0" w:firstColumn="0" w:lastColumn="0" w:noHBand="0" w:noVBand="1"/>
      </w:tblPr>
      <w:tblGrid>
        <w:gridCol w:w="675"/>
        <w:gridCol w:w="2298"/>
        <w:gridCol w:w="2040"/>
        <w:gridCol w:w="2040"/>
        <w:gridCol w:w="2040"/>
        <w:gridCol w:w="2040"/>
        <w:gridCol w:w="3407"/>
      </w:tblGrid>
      <w:tr w:rsidR="00BF7DFD" w14:paraId="3FE3EE18" w14:textId="77777777">
        <w:trPr>
          <w:trHeight w:val="460"/>
        </w:trPr>
        <w:tc>
          <w:tcPr>
            <w:tcW w:w="14540" w:type="dxa"/>
            <w:gridSpan w:val="7"/>
            <w:tcBorders>
              <w:top w:val="single" w:sz="4" w:space="0" w:color="000000"/>
              <w:left w:val="single" w:sz="4" w:space="0" w:color="000000"/>
              <w:bottom w:val="single" w:sz="4" w:space="0" w:color="000000"/>
              <w:right w:val="single" w:sz="4" w:space="0" w:color="000000"/>
            </w:tcBorders>
            <w:shd w:val="clear" w:color="auto" w:fill="9CC3E5"/>
            <w:vAlign w:val="center"/>
          </w:tcPr>
          <w:p w14:paraId="65B3258E" w14:textId="77777777" w:rsidR="00BF7DFD" w:rsidRDefault="00F5334B">
            <w:pPr>
              <w:spacing w:after="0" w:line="240" w:lineRule="auto"/>
              <w:ind w:left="56"/>
              <w:jc w:val="center"/>
              <w:rPr>
                <w:b/>
                <w:sz w:val="28"/>
                <w:szCs w:val="28"/>
              </w:rPr>
            </w:pPr>
            <w:r w:rsidRPr="006868CD">
              <w:rPr>
                <w:b/>
                <w:sz w:val="28"/>
                <w:szCs w:val="28"/>
              </w:rPr>
              <w:lastRenderedPageBreak/>
              <w:t>Professional Responsibility</w:t>
            </w:r>
          </w:p>
          <w:p w14:paraId="7059CB94" w14:textId="24B4ADED" w:rsidR="00C553A8" w:rsidRPr="006868CD" w:rsidRDefault="00C553A8" w:rsidP="00C553A8">
            <w:pPr>
              <w:spacing w:after="0" w:line="240" w:lineRule="auto"/>
              <w:ind w:left="56"/>
              <w:rPr>
                <w:sz w:val="28"/>
                <w:szCs w:val="28"/>
              </w:rPr>
            </w:pPr>
            <w:r w:rsidRPr="000E0B8A">
              <w:rPr>
                <w:rFonts w:asciiTheme="minorHAnsi" w:hAnsiTheme="minorHAnsi"/>
                <w:sz w:val="24"/>
                <w:szCs w:val="24"/>
              </w:rPr>
              <w:t>Creating and supporting safe, productive learning environments that result in learners achieving at the highest levels</w:t>
            </w:r>
            <w:r>
              <w:rPr>
                <w:rFonts w:asciiTheme="minorHAnsi" w:hAnsiTheme="minorHAnsi"/>
                <w:sz w:val="24"/>
                <w:szCs w:val="24"/>
              </w:rPr>
              <w:t xml:space="preserve"> </w:t>
            </w:r>
            <w:r w:rsidRPr="000E0B8A">
              <w:rPr>
                <w:rFonts w:asciiTheme="minorHAnsi" w:hAnsiTheme="minorHAnsi"/>
                <w:sz w:val="24"/>
                <w:szCs w:val="24"/>
              </w:rPr>
              <w:t>is a teacher’s primary responsibility. To do this well, teachers must engage in meaningful, intensive professional</w:t>
            </w:r>
            <w:r>
              <w:rPr>
                <w:rFonts w:asciiTheme="minorHAnsi" w:hAnsiTheme="minorHAnsi"/>
                <w:sz w:val="24"/>
                <w:szCs w:val="24"/>
              </w:rPr>
              <w:t xml:space="preserve"> </w:t>
            </w:r>
            <w:r w:rsidRPr="000E0B8A">
              <w:rPr>
                <w:rFonts w:asciiTheme="minorHAnsi" w:hAnsiTheme="minorHAnsi"/>
                <w:sz w:val="24"/>
                <w:szCs w:val="24"/>
              </w:rPr>
              <w:t>learning by regularly examining practice through ongoing study, self-reflection, and collaboration. They must be</w:t>
            </w:r>
            <w:r>
              <w:rPr>
                <w:rFonts w:asciiTheme="minorHAnsi" w:hAnsiTheme="minorHAnsi"/>
                <w:sz w:val="24"/>
                <w:szCs w:val="24"/>
              </w:rPr>
              <w:t xml:space="preserve"> </w:t>
            </w:r>
            <w:r w:rsidRPr="000E0B8A">
              <w:rPr>
                <w:rFonts w:asciiTheme="minorHAnsi" w:hAnsiTheme="minorHAnsi"/>
                <w:sz w:val="24"/>
                <w:szCs w:val="24"/>
              </w:rPr>
              <w:t>aware of legal and ethical requirements and engage in the highest levels of professional and ethical conduct.</w:t>
            </w:r>
          </w:p>
        </w:tc>
      </w:tr>
      <w:tr w:rsidR="00BF7DFD" w14:paraId="60EAA7B1" w14:textId="77777777">
        <w:trPr>
          <w:trHeight w:val="700"/>
        </w:trPr>
        <w:tc>
          <w:tcPr>
            <w:tcW w:w="14540" w:type="dxa"/>
            <w:gridSpan w:val="7"/>
            <w:tcBorders>
              <w:top w:val="single" w:sz="4" w:space="0" w:color="000000"/>
              <w:left w:val="single" w:sz="4" w:space="0" w:color="000000"/>
              <w:bottom w:val="single" w:sz="4" w:space="0" w:color="000000"/>
              <w:right w:val="single" w:sz="4" w:space="0" w:color="000000"/>
            </w:tcBorders>
            <w:shd w:val="clear" w:color="auto" w:fill="DEEBF6"/>
            <w:vAlign w:val="center"/>
          </w:tcPr>
          <w:p w14:paraId="2631D5FA" w14:textId="77777777" w:rsidR="00BF7DFD" w:rsidRDefault="00F5334B">
            <w:pPr>
              <w:spacing w:after="0" w:line="240" w:lineRule="auto"/>
              <w:ind w:left="56"/>
              <w:rPr>
                <w:sz w:val="24"/>
                <w:szCs w:val="24"/>
              </w:rPr>
            </w:pPr>
            <w:r w:rsidRPr="00C553A8">
              <w:rPr>
                <w:b/>
                <w:bCs/>
                <w:sz w:val="24"/>
                <w:szCs w:val="24"/>
              </w:rPr>
              <w:t>Standard 8. Reflection and Continuous Growth:</w:t>
            </w:r>
            <w:r>
              <w:rPr>
                <w:sz w:val="24"/>
                <w:szCs w:val="24"/>
              </w:rPr>
              <w:t xml:space="preserve"> The teacher is a reflective practitioner who uses evidence to continually evaluate and adapt practice to meet the needs of each learner. </w:t>
            </w:r>
          </w:p>
        </w:tc>
      </w:tr>
      <w:tr w:rsidR="00BF7DFD" w14:paraId="6ED2E4E1" w14:textId="77777777">
        <w:trPr>
          <w:trHeight w:val="14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2345" w14:textId="77777777" w:rsidR="00BF7DFD" w:rsidRDefault="00F5334B">
            <w:pPr>
              <w:spacing w:after="0" w:line="240" w:lineRule="auto"/>
              <w:jc w:val="center"/>
              <w:rPr>
                <w:sz w:val="24"/>
                <w:szCs w:val="24"/>
              </w:rPr>
            </w:pPr>
            <w:r>
              <w:rPr>
                <w:sz w:val="24"/>
                <w:szCs w:val="24"/>
              </w:rPr>
              <w:t>8.1</w:t>
            </w:r>
          </w:p>
          <w:p w14:paraId="42C5CC1B"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216A83CD" w14:textId="22FF1E3F" w:rsidR="00F5334B" w:rsidRDefault="00F5334B" w:rsidP="00FF18DD">
            <w:pPr>
              <w:spacing w:after="80" w:line="240" w:lineRule="auto"/>
              <w:rPr>
                <w:sz w:val="16"/>
                <w:szCs w:val="16"/>
              </w:rPr>
            </w:pPr>
            <w:r>
              <w:rPr>
                <w:sz w:val="16"/>
                <w:szCs w:val="16"/>
              </w:rPr>
              <w:t xml:space="preserve">Adapts and improves practice based </w:t>
            </w:r>
            <w:r w:rsidR="00F9091F">
              <w:rPr>
                <w:sz w:val="16"/>
                <w:szCs w:val="16"/>
              </w:rPr>
              <w:t>on reflection and new learning.</w:t>
            </w:r>
          </w:p>
          <w:p w14:paraId="393410EF" w14:textId="058BABB4" w:rsidR="00BF7DFD" w:rsidRDefault="00F5334B">
            <w:pPr>
              <w:spacing w:after="0" w:line="240" w:lineRule="auto"/>
              <w:rPr>
                <w:sz w:val="16"/>
                <w:szCs w:val="16"/>
              </w:rPr>
            </w:pPr>
            <w:r>
              <w:rPr>
                <w:sz w:val="16"/>
                <w:szCs w:val="16"/>
              </w:rPr>
              <w:t>UETS 8b, 8c, 8d, 8e</w:t>
            </w:r>
          </w:p>
          <w:p w14:paraId="1D7A7499"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9</w:t>
            </w:r>
          </w:p>
          <w:p w14:paraId="7DD7C7E7" w14:textId="77777777" w:rsidR="00BF7DFD" w:rsidRDefault="00F5334B">
            <w:pPr>
              <w:spacing w:after="0" w:line="240" w:lineRule="auto"/>
              <w:rPr>
                <w:sz w:val="16"/>
                <w:szCs w:val="16"/>
              </w:rPr>
            </w:pPr>
            <w:r>
              <w:rPr>
                <w:sz w:val="16"/>
                <w:szCs w:val="16"/>
              </w:rPr>
              <w:t>CAEP 1.1, 1.2, 3.3, 3.4, 3.5</w:t>
            </w:r>
          </w:p>
        </w:tc>
        <w:tc>
          <w:tcPr>
            <w:tcW w:w="2040" w:type="dxa"/>
            <w:tcBorders>
              <w:top w:val="single" w:sz="4" w:space="0" w:color="000000"/>
              <w:left w:val="nil"/>
              <w:bottom w:val="single" w:sz="4" w:space="0" w:color="000000"/>
              <w:right w:val="single" w:sz="4" w:space="0" w:color="000000"/>
            </w:tcBorders>
            <w:shd w:val="clear" w:color="auto" w:fill="FFFFFF"/>
          </w:tcPr>
          <w:p w14:paraId="5A1CDD35" w14:textId="77777777" w:rsidR="00BF7DFD" w:rsidRDefault="00F5334B">
            <w:pPr>
              <w:numPr>
                <w:ilvl w:val="0"/>
                <w:numId w:val="21"/>
              </w:numPr>
              <w:spacing w:after="0" w:line="240" w:lineRule="auto"/>
              <w:ind w:left="95" w:hanging="185"/>
              <w:contextualSpacing/>
              <w:rPr>
                <w:sz w:val="16"/>
                <w:szCs w:val="16"/>
              </w:rPr>
            </w:pPr>
            <w:r>
              <w:rPr>
                <w:sz w:val="16"/>
                <w:szCs w:val="16"/>
              </w:rPr>
              <w:t>Does not reflect on instruction</w:t>
            </w:r>
          </w:p>
          <w:p w14:paraId="205F1080" w14:textId="77777777" w:rsidR="00BF7DFD" w:rsidRDefault="00F5334B">
            <w:pPr>
              <w:numPr>
                <w:ilvl w:val="0"/>
                <w:numId w:val="21"/>
              </w:numPr>
              <w:spacing w:after="0" w:line="240" w:lineRule="auto"/>
              <w:ind w:left="95" w:hanging="185"/>
              <w:contextualSpacing/>
              <w:rPr>
                <w:sz w:val="16"/>
                <w:szCs w:val="16"/>
              </w:rPr>
            </w:pPr>
            <w:r>
              <w:rPr>
                <w:sz w:val="16"/>
                <w:szCs w:val="16"/>
              </w:rPr>
              <w:t>Does not accept feedback</w:t>
            </w:r>
          </w:p>
        </w:tc>
        <w:tc>
          <w:tcPr>
            <w:tcW w:w="2040" w:type="dxa"/>
            <w:tcBorders>
              <w:top w:val="single" w:sz="4" w:space="0" w:color="000000"/>
              <w:left w:val="nil"/>
              <w:bottom w:val="single" w:sz="4" w:space="0" w:color="000000"/>
              <w:right w:val="single" w:sz="4" w:space="0" w:color="000000"/>
            </w:tcBorders>
            <w:shd w:val="clear" w:color="auto" w:fill="FFFFFF"/>
          </w:tcPr>
          <w:p w14:paraId="7A08B498" w14:textId="77777777" w:rsidR="00BF7DFD" w:rsidRDefault="00F5334B">
            <w:pPr>
              <w:numPr>
                <w:ilvl w:val="0"/>
                <w:numId w:val="21"/>
              </w:numPr>
              <w:spacing w:after="0" w:line="240" w:lineRule="auto"/>
              <w:ind w:left="95" w:hanging="185"/>
              <w:contextualSpacing/>
              <w:rPr>
                <w:sz w:val="16"/>
                <w:szCs w:val="16"/>
              </w:rPr>
            </w:pPr>
            <w:r>
              <w:rPr>
                <w:sz w:val="16"/>
                <w:szCs w:val="16"/>
              </w:rPr>
              <w:t>Attends to feedback from mentor teacher and supervisor</w:t>
            </w:r>
          </w:p>
        </w:tc>
        <w:tc>
          <w:tcPr>
            <w:tcW w:w="2040" w:type="dxa"/>
            <w:tcBorders>
              <w:top w:val="single" w:sz="4" w:space="0" w:color="000000"/>
              <w:left w:val="nil"/>
              <w:bottom w:val="single" w:sz="4" w:space="0" w:color="000000"/>
              <w:right w:val="single" w:sz="4" w:space="0" w:color="000000"/>
            </w:tcBorders>
            <w:shd w:val="clear" w:color="auto" w:fill="FFFFFF"/>
          </w:tcPr>
          <w:p w14:paraId="3B0530F7" w14:textId="77777777" w:rsidR="00BF7DFD" w:rsidRDefault="00F5334B">
            <w:pPr>
              <w:spacing w:after="0" w:line="240" w:lineRule="auto"/>
              <w:ind w:left="95"/>
              <w:rPr>
                <w:sz w:val="16"/>
                <w:szCs w:val="16"/>
              </w:rPr>
            </w:pPr>
            <w:r>
              <w:rPr>
                <w:sz w:val="16"/>
                <w:szCs w:val="16"/>
              </w:rPr>
              <w:t>…and</w:t>
            </w:r>
          </w:p>
          <w:p w14:paraId="51345669"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Develops a plan to improve practice in response to feedback. </w:t>
            </w:r>
          </w:p>
          <w:p w14:paraId="5FE3DC73"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Self-reflects on lesson effectiveness. </w:t>
            </w:r>
          </w:p>
        </w:tc>
        <w:tc>
          <w:tcPr>
            <w:tcW w:w="2040" w:type="dxa"/>
            <w:tcBorders>
              <w:top w:val="single" w:sz="4" w:space="0" w:color="000000"/>
              <w:left w:val="nil"/>
              <w:bottom w:val="single" w:sz="4" w:space="0" w:color="000000"/>
              <w:right w:val="single" w:sz="4" w:space="0" w:color="000000"/>
            </w:tcBorders>
            <w:shd w:val="clear" w:color="auto" w:fill="FFFFFF"/>
          </w:tcPr>
          <w:p w14:paraId="438D0D9B" w14:textId="77777777" w:rsidR="00BF7DFD" w:rsidRDefault="00F5334B">
            <w:pPr>
              <w:spacing w:after="0" w:line="240" w:lineRule="auto"/>
              <w:ind w:left="95"/>
              <w:rPr>
                <w:sz w:val="16"/>
                <w:szCs w:val="16"/>
              </w:rPr>
            </w:pPr>
            <w:r>
              <w:rPr>
                <w:sz w:val="16"/>
                <w:szCs w:val="16"/>
              </w:rPr>
              <w:t>…and</w:t>
            </w:r>
          </w:p>
          <w:p w14:paraId="30A0A670" w14:textId="5D32D902" w:rsidR="00BF7DFD" w:rsidRPr="00FF18DD" w:rsidRDefault="00F5334B" w:rsidP="00FF18DD">
            <w:pPr>
              <w:numPr>
                <w:ilvl w:val="0"/>
                <w:numId w:val="21"/>
              </w:numPr>
              <w:spacing w:after="0" w:line="240" w:lineRule="auto"/>
              <w:ind w:left="95" w:hanging="185"/>
              <w:contextualSpacing/>
              <w:rPr>
                <w:sz w:val="16"/>
                <w:szCs w:val="16"/>
              </w:rPr>
            </w:pPr>
            <w:r>
              <w:rPr>
                <w:sz w:val="16"/>
                <w:szCs w:val="16"/>
              </w:rPr>
              <w:t>Applies feedback from mentor teachers, supervisors, and self-reflection to improve teaching and learning in the classroom</w:t>
            </w:r>
          </w:p>
        </w:tc>
        <w:tc>
          <w:tcPr>
            <w:tcW w:w="3407" w:type="dxa"/>
            <w:tcBorders>
              <w:top w:val="single" w:sz="4" w:space="0" w:color="000000"/>
              <w:left w:val="nil"/>
              <w:bottom w:val="single" w:sz="4" w:space="0" w:color="000000"/>
              <w:right w:val="single" w:sz="4" w:space="0" w:color="000000"/>
            </w:tcBorders>
            <w:shd w:val="clear" w:color="auto" w:fill="D9D9D9"/>
          </w:tcPr>
          <w:p w14:paraId="1E1DD422" w14:textId="77777777" w:rsidR="00BF7DFD" w:rsidRDefault="00F5334B">
            <w:pPr>
              <w:spacing w:after="0" w:line="240" w:lineRule="auto"/>
              <w:ind w:left="95"/>
              <w:rPr>
                <w:sz w:val="16"/>
                <w:szCs w:val="16"/>
              </w:rPr>
            </w:pPr>
            <w:r>
              <w:rPr>
                <w:sz w:val="16"/>
                <w:szCs w:val="16"/>
              </w:rPr>
              <w:t>…and</w:t>
            </w:r>
          </w:p>
          <w:p w14:paraId="795FCDBA" w14:textId="77777777" w:rsidR="00BF7DFD" w:rsidRDefault="00F5334B">
            <w:pPr>
              <w:numPr>
                <w:ilvl w:val="0"/>
                <w:numId w:val="21"/>
              </w:numPr>
              <w:spacing w:after="0" w:line="240" w:lineRule="auto"/>
              <w:ind w:left="95" w:hanging="185"/>
              <w:contextualSpacing/>
              <w:rPr>
                <w:sz w:val="16"/>
                <w:szCs w:val="16"/>
              </w:rPr>
            </w:pPr>
            <w:r>
              <w:rPr>
                <w:sz w:val="16"/>
                <w:szCs w:val="16"/>
              </w:rPr>
              <w:t>Applies current professional learning to classroom practice, consistent with its intent.</w:t>
            </w:r>
          </w:p>
          <w:p w14:paraId="6B644D4E"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Acknowledges the impact of bias on own teaching. </w:t>
            </w:r>
          </w:p>
          <w:p w14:paraId="01F6A98B" w14:textId="77777777" w:rsidR="00BF7DFD" w:rsidRDefault="00F5334B">
            <w:pPr>
              <w:numPr>
                <w:ilvl w:val="0"/>
                <w:numId w:val="21"/>
              </w:numPr>
              <w:spacing w:after="0" w:line="240" w:lineRule="auto"/>
              <w:ind w:left="95" w:hanging="185"/>
              <w:contextualSpacing/>
              <w:rPr>
                <w:sz w:val="16"/>
                <w:szCs w:val="16"/>
              </w:rPr>
            </w:pPr>
            <w:r>
              <w:rPr>
                <w:sz w:val="16"/>
                <w:szCs w:val="16"/>
              </w:rPr>
              <w:t>Collaborates with supervisor to develop a professional learning plan based on data and the Utah Effective Teaching Standards</w:t>
            </w:r>
          </w:p>
        </w:tc>
      </w:tr>
      <w:tr w:rsidR="00BF7DFD" w14:paraId="3776DC44" w14:textId="77777777">
        <w:trPr>
          <w:trHeight w:val="700"/>
        </w:trPr>
        <w:tc>
          <w:tcPr>
            <w:tcW w:w="14540" w:type="dxa"/>
            <w:gridSpan w:val="7"/>
            <w:tcBorders>
              <w:top w:val="single" w:sz="4" w:space="0" w:color="000000"/>
              <w:left w:val="single" w:sz="4" w:space="0" w:color="000000"/>
              <w:bottom w:val="single" w:sz="4" w:space="0" w:color="000000"/>
              <w:right w:val="single" w:sz="4" w:space="0" w:color="000000"/>
            </w:tcBorders>
            <w:shd w:val="clear" w:color="auto" w:fill="DEEBF6"/>
            <w:vAlign w:val="center"/>
          </w:tcPr>
          <w:p w14:paraId="2BA36C1A" w14:textId="77777777" w:rsidR="00BF7DFD" w:rsidRDefault="00F5334B">
            <w:pPr>
              <w:spacing w:after="0" w:line="240" w:lineRule="auto"/>
              <w:ind w:left="56"/>
              <w:rPr>
                <w:sz w:val="24"/>
                <w:szCs w:val="24"/>
              </w:rPr>
            </w:pPr>
            <w:r w:rsidRPr="00C553A8">
              <w:rPr>
                <w:b/>
                <w:bCs/>
                <w:sz w:val="24"/>
                <w:szCs w:val="24"/>
              </w:rPr>
              <w:t>Standard 9. Leadership and Collaboration:</w:t>
            </w:r>
            <w:r>
              <w:rPr>
                <w:sz w:val="24"/>
                <w:szCs w:val="24"/>
              </w:rPr>
              <w:t xml:space="preserve"> The teacher is a leader who engages collaboratively with learners, families, colleagues, and community members to build a shared vision and supportive professional culture focused on student growth and success.</w:t>
            </w:r>
          </w:p>
        </w:tc>
      </w:tr>
      <w:tr w:rsidR="00BF7DFD" w14:paraId="3E42A39C" w14:textId="77777777">
        <w:trPr>
          <w:trHeight w:val="14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E6BB" w14:textId="77777777" w:rsidR="00BF7DFD" w:rsidRDefault="00F5334B">
            <w:pPr>
              <w:spacing w:after="0" w:line="240" w:lineRule="auto"/>
              <w:jc w:val="center"/>
              <w:rPr>
                <w:sz w:val="24"/>
                <w:szCs w:val="24"/>
              </w:rPr>
            </w:pPr>
            <w:r>
              <w:rPr>
                <w:sz w:val="24"/>
                <w:szCs w:val="24"/>
              </w:rPr>
              <w:t>9.1</w:t>
            </w:r>
          </w:p>
          <w:p w14:paraId="4C5C7F75"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5A46DD40" w14:textId="77777777" w:rsidR="00F5334B" w:rsidRDefault="00F5334B" w:rsidP="00FF18DD">
            <w:pPr>
              <w:spacing w:after="80" w:line="240" w:lineRule="auto"/>
              <w:rPr>
                <w:sz w:val="16"/>
                <w:szCs w:val="16"/>
              </w:rPr>
            </w:pPr>
            <w:r>
              <w:rPr>
                <w:sz w:val="16"/>
                <w:szCs w:val="16"/>
              </w:rPr>
              <w:t>Participates actively in decision-making processes, while building a shared culture that affects the school and larger educational community.</w:t>
            </w:r>
          </w:p>
          <w:p w14:paraId="13927815" w14:textId="06A342F8" w:rsidR="00BF7DFD" w:rsidRDefault="00F5334B" w:rsidP="00F5334B">
            <w:pPr>
              <w:spacing w:after="0" w:line="240" w:lineRule="auto"/>
              <w:rPr>
                <w:sz w:val="16"/>
                <w:szCs w:val="16"/>
              </w:rPr>
            </w:pPr>
            <w:r>
              <w:rPr>
                <w:sz w:val="16"/>
                <w:szCs w:val="16"/>
              </w:rPr>
              <w:t>UETS 9a, 9b, 9d, 9e</w:t>
            </w:r>
          </w:p>
          <w:p w14:paraId="75158987"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10</w:t>
            </w:r>
          </w:p>
          <w:p w14:paraId="564A0052" w14:textId="77777777" w:rsidR="00BF7DFD" w:rsidRDefault="00F5334B">
            <w:pPr>
              <w:spacing w:after="0" w:line="240" w:lineRule="auto"/>
              <w:rPr>
                <w:sz w:val="16"/>
                <w:szCs w:val="16"/>
              </w:rPr>
            </w:pPr>
            <w:r>
              <w:rPr>
                <w:sz w:val="16"/>
                <w:szCs w:val="16"/>
              </w:rPr>
              <w:t>CAEP 1.1, 3.3, 3.5</w:t>
            </w:r>
          </w:p>
        </w:tc>
        <w:tc>
          <w:tcPr>
            <w:tcW w:w="2040" w:type="dxa"/>
            <w:tcBorders>
              <w:top w:val="single" w:sz="4" w:space="0" w:color="000000"/>
              <w:left w:val="nil"/>
              <w:bottom w:val="single" w:sz="4" w:space="0" w:color="000000"/>
              <w:right w:val="single" w:sz="4" w:space="0" w:color="000000"/>
            </w:tcBorders>
            <w:shd w:val="clear" w:color="auto" w:fill="FFFFFF"/>
          </w:tcPr>
          <w:p w14:paraId="6FFB226D" w14:textId="77777777" w:rsidR="00BF7DFD" w:rsidRDefault="00F5334B">
            <w:pPr>
              <w:numPr>
                <w:ilvl w:val="0"/>
                <w:numId w:val="21"/>
              </w:numPr>
              <w:spacing w:after="0" w:line="240" w:lineRule="auto"/>
              <w:ind w:left="95" w:hanging="185"/>
              <w:contextualSpacing/>
              <w:rPr>
                <w:sz w:val="16"/>
                <w:szCs w:val="16"/>
              </w:rPr>
            </w:pPr>
            <w:r>
              <w:rPr>
                <w:sz w:val="16"/>
                <w:szCs w:val="16"/>
              </w:rPr>
              <w:t>Fails to fulfill required duties (e.g., contracted school day, etc.)</w:t>
            </w:r>
          </w:p>
          <w:p w14:paraId="1064AB3C" w14:textId="77777777" w:rsidR="00BF7DFD" w:rsidRDefault="00F5334B">
            <w:pPr>
              <w:numPr>
                <w:ilvl w:val="0"/>
                <w:numId w:val="21"/>
              </w:numPr>
              <w:spacing w:after="0" w:line="240" w:lineRule="auto"/>
              <w:ind w:left="95" w:hanging="185"/>
              <w:contextualSpacing/>
              <w:rPr>
                <w:sz w:val="16"/>
                <w:szCs w:val="16"/>
              </w:rPr>
            </w:pPr>
            <w:r>
              <w:rPr>
                <w:sz w:val="16"/>
                <w:szCs w:val="16"/>
              </w:rPr>
              <w:t>Displays lack of respect for colleagues/classmates</w:t>
            </w:r>
          </w:p>
          <w:p w14:paraId="0109C530" w14:textId="77777777" w:rsidR="00BF7DFD" w:rsidRDefault="00F5334B">
            <w:pPr>
              <w:numPr>
                <w:ilvl w:val="0"/>
                <w:numId w:val="21"/>
              </w:numPr>
              <w:spacing w:after="0" w:line="240" w:lineRule="auto"/>
              <w:ind w:left="95" w:hanging="185"/>
              <w:contextualSpacing/>
              <w:rPr>
                <w:sz w:val="16"/>
                <w:szCs w:val="16"/>
              </w:rPr>
            </w:pPr>
            <w:r>
              <w:rPr>
                <w:sz w:val="16"/>
                <w:szCs w:val="16"/>
              </w:rPr>
              <w:t>Blames others, including students, for lack of success</w:t>
            </w:r>
          </w:p>
        </w:tc>
        <w:tc>
          <w:tcPr>
            <w:tcW w:w="2040" w:type="dxa"/>
            <w:tcBorders>
              <w:top w:val="single" w:sz="4" w:space="0" w:color="000000"/>
              <w:left w:val="nil"/>
              <w:bottom w:val="single" w:sz="4" w:space="0" w:color="000000"/>
              <w:right w:val="single" w:sz="4" w:space="0" w:color="000000"/>
            </w:tcBorders>
            <w:shd w:val="clear" w:color="auto" w:fill="FFFFFF"/>
          </w:tcPr>
          <w:p w14:paraId="6EDE723D" w14:textId="77777777" w:rsidR="00BF7DFD" w:rsidRDefault="00F5334B">
            <w:pPr>
              <w:numPr>
                <w:ilvl w:val="0"/>
                <w:numId w:val="21"/>
              </w:numPr>
              <w:spacing w:after="0" w:line="240" w:lineRule="auto"/>
              <w:ind w:left="95" w:hanging="185"/>
              <w:contextualSpacing/>
              <w:rPr>
                <w:sz w:val="16"/>
                <w:szCs w:val="16"/>
              </w:rPr>
            </w:pPr>
            <w:r>
              <w:rPr>
                <w:sz w:val="16"/>
                <w:szCs w:val="16"/>
              </w:rPr>
              <w:t>Participates in required school activities</w:t>
            </w:r>
          </w:p>
          <w:p w14:paraId="66D18A04" w14:textId="77777777" w:rsidR="00BF7DFD" w:rsidRDefault="00F5334B">
            <w:pPr>
              <w:numPr>
                <w:ilvl w:val="0"/>
                <w:numId w:val="21"/>
              </w:numPr>
              <w:spacing w:after="0" w:line="240" w:lineRule="auto"/>
              <w:ind w:left="95" w:hanging="185"/>
              <w:contextualSpacing/>
              <w:rPr>
                <w:sz w:val="16"/>
                <w:szCs w:val="16"/>
              </w:rPr>
            </w:pPr>
            <w:r>
              <w:rPr>
                <w:sz w:val="16"/>
                <w:szCs w:val="16"/>
              </w:rPr>
              <w:t>Communicates with colleagues/classmates when required</w:t>
            </w:r>
          </w:p>
        </w:tc>
        <w:tc>
          <w:tcPr>
            <w:tcW w:w="2040" w:type="dxa"/>
            <w:tcBorders>
              <w:top w:val="single" w:sz="4" w:space="0" w:color="000000"/>
              <w:left w:val="nil"/>
              <w:bottom w:val="single" w:sz="4" w:space="0" w:color="000000"/>
              <w:right w:val="single" w:sz="4" w:space="0" w:color="000000"/>
            </w:tcBorders>
            <w:shd w:val="clear" w:color="auto" w:fill="FFFFFF"/>
          </w:tcPr>
          <w:p w14:paraId="0FA8AA93" w14:textId="77777777" w:rsidR="00BF7DFD" w:rsidRDefault="00F5334B">
            <w:pPr>
              <w:spacing w:after="0" w:line="240" w:lineRule="auto"/>
              <w:ind w:left="95"/>
              <w:rPr>
                <w:sz w:val="16"/>
                <w:szCs w:val="16"/>
              </w:rPr>
            </w:pPr>
            <w:r>
              <w:rPr>
                <w:sz w:val="16"/>
                <w:szCs w:val="16"/>
              </w:rPr>
              <w:t>…and</w:t>
            </w:r>
          </w:p>
          <w:p w14:paraId="54A48B30" w14:textId="77777777" w:rsidR="00BF7DFD" w:rsidRDefault="00F5334B">
            <w:pPr>
              <w:numPr>
                <w:ilvl w:val="0"/>
                <w:numId w:val="21"/>
              </w:numPr>
              <w:spacing w:after="0" w:line="240" w:lineRule="auto"/>
              <w:ind w:left="95" w:hanging="185"/>
              <w:contextualSpacing/>
              <w:rPr>
                <w:sz w:val="16"/>
                <w:szCs w:val="16"/>
              </w:rPr>
            </w:pPr>
            <w:r>
              <w:rPr>
                <w:sz w:val="16"/>
                <w:szCs w:val="16"/>
              </w:rPr>
              <w:t>Attends and participates in team meetings and other collaborative opportunities, when invited</w:t>
            </w:r>
          </w:p>
        </w:tc>
        <w:tc>
          <w:tcPr>
            <w:tcW w:w="2040" w:type="dxa"/>
            <w:tcBorders>
              <w:top w:val="single" w:sz="4" w:space="0" w:color="000000"/>
              <w:left w:val="nil"/>
              <w:bottom w:val="single" w:sz="4" w:space="0" w:color="000000"/>
              <w:right w:val="single" w:sz="4" w:space="0" w:color="000000"/>
            </w:tcBorders>
            <w:shd w:val="clear" w:color="auto" w:fill="FFFFFF"/>
          </w:tcPr>
          <w:p w14:paraId="477C9CB5" w14:textId="77777777" w:rsidR="00BF7DFD" w:rsidRDefault="00F5334B">
            <w:pPr>
              <w:spacing w:after="0" w:line="240" w:lineRule="auto"/>
              <w:ind w:left="95"/>
              <w:rPr>
                <w:sz w:val="16"/>
                <w:szCs w:val="16"/>
              </w:rPr>
            </w:pPr>
            <w:r>
              <w:rPr>
                <w:sz w:val="16"/>
                <w:szCs w:val="16"/>
              </w:rPr>
              <w:t>…and</w:t>
            </w:r>
          </w:p>
          <w:p w14:paraId="1294B7A7"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Acknowledges own actions that lead to success of all learners </w:t>
            </w:r>
          </w:p>
          <w:p w14:paraId="6E564AB8"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Maintains cordial professional relationships with colleagues/ classmates </w:t>
            </w:r>
          </w:p>
        </w:tc>
        <w:tc>
          <w:tcPr>
            <w:tcW w:w="3407" w:type="dxa"/>
            <w:tcBorders>
              <w:top w:val="single" w:sz="4" w:space="0" w:color="000000"/>
              <w:left w:val="nil"/>
              <w:bottom w:val="single" w:sz="4" w:space="0" w:color="000000"/>
              <w:right w:val="single" w:sz="4" w:space="0" w:color="000000"/>
            </w:tcBorders>
            <w:shd w:val="clear" w:color="auto" w:fill="D9D9D9"/>
          </w:tcPr>
          <w:p w14:paraId="7F7D78DD" w14:textId="77777777" w:rsidR="00BF7DFD" w:rsidRDefault="00F5334B">
            <w:pPr>
              <w:spacing w:after="0" w:line="240" w:lineRule="auto"/>
              <w:ind w:left="95"/>
              <w:rPr>
                <w:sz w:val="16"/>
                <w:szCs w:val="16"/>
              </w:rPr>
            </w:pPr>
            <w:r>
              <w:rPr>
                <w:sz w:val="16"/>
                <w:szCs w:val="16"/>
              </w:rPr>
              <w:t>…and</w:t>
            </w:r>
          </w:p>
          <w:p w14:paraId="0B92B897" w14:textId="77777777" w:rsidR="00BF7DFD" w:rsidRDefault="00F5334B">
            <w:pPr>
              <w:numPr>
                <w:ilvl w:val="0"/>
                <w:numId w:val="21"/>
              </w:numPr>
              <w:spacing w:after="0" w:line="240" w:lineRule="auto"/>
              <w:ind w:left="95" w:hanging="185"/>
              <w:contextualSpacing/>
              <w:rPr>
                <w:sz w:val="16"/>
                <w:szCs w:val="16"/>
              </w:rPr>
            </w:pPr>
            <w:r>
              <w:rPr>
                <w:sz w:val="16"/>
                <w:szCs w:val="16"/>
              </w:rPr>
              <w:t>Participates with colleagues and collaborates in decision making</w:t>
            </w:r>
          </w:p>
          <w:p w14:paraId="16C0278A" w14:textId="77777777" w:rsidR="00BF7DFD" w:rsidRDefault="00F5334B">
            <w:pPr>
              <w:numPr>
                <w:ilvl w:val="0"/>
                <w:numId w:val="21"/>
              </w:numPr>
              <w:spacing w:after="0" w:line="240" w:lineRule="auto"/>
              <w:ind w:left="95" w:hanging="185"/>
              <w:contextualSpacing/>
              <w:rPr>
                <w:sz w:val="16"/>
                <w:szCs w:val="16"/>
              </w:rPr>
            </w:pPr>
            <w:r>
              <w:rPr>
                <w:sz w:val="16"/>
                <w:szCs w:val="16"/>
              </w:rPr>
              <w:t>Accepts responsibility for the success of all learners</w:t>
            </w:r>
          </w:p>
          <w:p w14:paraId="64B992D3" w14:textId="77777777" w:rsidR="00BF7DFD" w:rsidRDefault="00BF7DFD">
            <w:pPr>
              <w:spacing w:after="0" w:line="240" w:lineRule="auto"/>
              <w:ind w:left="95"/>
              <w:rPr>
                <w:sz w:val="16"/>
                <w:szCs w:val="16"/>
              </w:rPr>
            </w:pPr>
          </w:p>
        </w:tc>
      </w:tr>
      <w:tr w:rsidR="00BF7DFD" w14:paraId="33EB1589" w14:textId="77777777">
        <w:trPr>
          <w:trHeight w:val="14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7449" w14:textId="6BA2B750" w:rsidR="00BF7DFD" w:rsidRDefault="00F5334B">
            <w:pPr>
              <w:spacing w:after="0" w:line="240" w:lineRule="auto"/>
              <w:jc w:val="center"/>
              <w:rPr>
                <w:sz w:val="24"/>
                <w:szCs w:val="24"/>
              </w:rPr>
            </w:pPr>
            <w:r>
              <w:rPr>
                <w:sz w:val="24"/>
                <w:szCs w:val="24"/>
              </w:rPr>
              <w:t>9.2</w:t>
            </w:r>
          </w:p>
          <w:p w14:paraId="09F8DB7B"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404CD579" w14:textId="77777777" w:rsidR="00F5334B" w:rsidRDefault="00F5334B" w:rsidP="00FF18DD">
            <w:pPr>
              <w:spacing w:after="80" w:line="240" w:lineRule="auto"/>
              <w:rPr>
                <w:sz w:val="16"/>
                <w:szCs w:val="16"/>
              </w:rPr>
            </w:pPr>
            <w:r>
              <w:rPr>
                <w:sz w:val="16"/>
                <w:szCs w:val="16"/>
              </w:rPr>
              <w:t>Advocates for the learners, the school, the community, and the profession.</w:t>
            </w:r>
          </w:p>
          <w:p w14:paraId="2B08B1AF" w14:textId="29DD44C7" w:rsidR="00BF7DFD" w:rsidRDefault="00F5334B" w:rsidP="00F5334B">
            <w:pPr>
              <w:spacing w:after="0" w:line="240" w:lineRule="auto"/>
              <w:rPr>
                <w:sz w:val="16"/>
                <w:szCs w:val="16"/>
              </w:rPr>
            </w:pPr>
            <w:r>
              <w:rPr>
                <w:sz w:val="16"/>
                <w:szCs w:val="16"/>
              </w:rPr>
              <w:t>UETS 9c</w:t>
            </w:r>
          </w:p>
          <w:p w14:paraId="079562AA"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9</w:t>
            </w:r>
          </w:p>
          <w:p w14:paraId="08F6D04E" w14:textId="77777777" w:rsidR="00BF7DFD" w:rsidRDefault="00F5334B">
            <w:pPr>
              <w:spacing w:after="0" w:line="240" w:lineRule="auto"/>
              <w:rPr>
                <w:sz w:val="16"/>
                <w:szCs w:val="16"/>
              </w:rPr>
            </w:pPr>
            <w:r>
              <w:rPr>
                <w:sz w:val="16"/>
                <w:szCs w:val="16"/>
              </w:rPr>
              <w:t>CAEP 1.1, 3.3, 3.5</w:t>
            </w:r>
          </w:p>
        </w:tc>
        <w:tc>
          <w:tcPr>
            <w:tcW w:w="2040" w:type="dxa"/>
            <w:tcBorders>
              <w:top w:val="single" w:sz="4" w:space="0" w:color="000000"/>
              <w:left w:val="nil"/>
              <w:bottom w:val="single" w:sz="4" w:space="0" w:color="000000"/>
              <w:right w:val="single" w:sz="4" w:space="0" w:color="000000"/>
            </w:tcBorders>
            <w:shd w:val="clear" w:color="auto" w:fill="FFFFFF"/>
          </w:tcPr>
          <w:p w14:paraId="7FA1EAD1" w14:textId="77777777" w:rsidR="00BF7DFD" w:rsidRDefault="00F5334B">
            <w:pPr>
              <w:numPr>
                <w:ilvl w:val="0"/>
                <w:numId w:val="21"/>
              </w:numPr>
              <w:spacing w:after="0" w:line="240" w:lineRule="auto"/>
              <w:ind w:left="95" w:hanging="185"/>
              <w:contextualSpacing/>
              <w:rPr>
                <w:sz w:val="16"/>
                <w:szCs w:val="16"/>
              </w:rPr>
            </w:pPr>
            <w:r>
              <w:rPr>
                <w:sz w:val="16"/>
                <w:szCs w:val="16"/>
              </w:rPr>
              <w:t>Lacks respect for learners and families</w:t>
            </w:r>
          </w:p>
          <w:p w14:paraId="01BA53C2" w14:textId="77777777" w:rsidR="00BF7DFD" w:rsidRDefault="00F5334B">
            <w:pPr>
              <w:numPr>
                <w:ilvl w:val="0"/>
                <w:numId w:val="21"/>
              </w:numPr>
              <w:spacing w:after="0" w:line="240" w:lineRule="auto"/>
              <w:ind w:left="95" w:hanging="185"/>
              <w:contextualSpacing/>
              <w:rPr>
                <w:sz w:val="16"/>
                <w:szCs w:val="16"/>
              </w:rPr>
            </w:pPr>
            <w:r>
              <w:rPr>
                <w:sz w:val="16"/>
                <w:szCs w:val="16"/>
              </w:rPr>
              <w:t>Communicates negatively about learners, families, or the profession</w:t>
            </w:r>
          </w:p>
          <w:p w14:paraId="642BE874" w14:textId="77777777" w:rsidR="00BF7DFD" w:rsidRDefault="00F5334B">
            <w:pPr>
              <w:numPr>
                <w:ilvl w:val="0"/>
                <w:numId w:val="21"/>
              </w:numPr>
              <w:spacing w:after="0" w:line="240" w:lineRule="auto"/>
              <w:ind w:left="95" w:hanging="185"/>
              <w:contextualSpacing/>
              <w:rPr>
                <w:sz w:val="16"/>
                <w:szCs w:val="16"/>
              </w:rPr>
            </w:pPr>
            <w:r>
              <w:rPr>
                <w:sz w:val="16"/>
                <w:szCs w:val="16"/>
              </w:rPr>
              <w:t>Interacts inappropriately with learners, families, or colleagues/classmates</w:t>
            </w:r>
          </w:p>
        </w:tc>
        <w:tc>
          <w:tcPr>
            <w:tcW w:w="2040" w:type="dxa"/>
            <w:tcBorders>
              <w:top w:val="single" w:sz="4" w:space="0" w:color="000000"/>
              <w:left w:val="nil"/>
              <w:bottom w:val="single" w:sz="4" w:space="0" w:color="000000"/>
              <w:right w:val="single" w:sz="4" w:space="0" w:color="000000"/>
            </w:tcBorders>
            <w:shd w:val="clear" w:color="auto" w:fill="FFFFFF"/>
          </w:tcPr>
          <w:p w14:paraId="0381A614" w14:textId="77777777" w:rsidR="00BF7DFD" w:rsidRDefault="00F5334B">
            <w:pPr>
              <w:numPr>
                <w:ilvl w:val="0"/>
                <w:numId w:val="21"/>
              </w:numPr>
              <w:spacing w:after="0" w:line="240" w:lineRule="auto"/>
              <w:ind w:left="95" w:hanging="185"/>
              <w:contextualSpacing/>
              <w:rPr>
                <w:sz w:val="16"/>
                <w:szCs w:val="16"/>
              </w:rPr>
            </w:pPr>
            <w:r>
              <w:rPr>
                <w:sz w:val="16"/>
                <w:szCs w:val="16"/>
              </w:rPr>
              <w:t>Respects learners, families, and the profession</w:t>
            </w:r>
          </w:p>
          <w:p w14:paraId="1FCD0204" w14:textId="77777777" w:rsidR="00BF7DFD" w:rsidRDefault="00F5334B">
            <w:pPr>
              <w:numPr>
                <w:ilvl w:val="0"/>
                <w:numId w:val="21"/>
              </w:numPr>
              <w:spacing w:after="0" w:line="240" w:lineRule="auto"/>
              <w:ind w:left="95" w:hanging="185"/>
              <w:contextualSpacing/>
              <w:rPr>
                <w:sz w:val="16"/>
                <w:szCs w:val="16"/>
              </w:rPr>
            </w:pPr>
            <w:r>
              <w:rPr>
                <w:sz w:val="16"/>
                <w:szCs w:val="16"/>
              </w:rPr>
              <w:t>Communicates positively about learners, families, and the profession</w:t>
            </w:r>
          </w:p>
          <w:p w14:paraId="16D32880" w14:textId="77777777" w:rsidR="00BF7DFD" w:rsidRDefault="00F5334B">
            <w:pPr>
              <w:numPr>
                <w:ilvl w:val="0"/>
                <w:numId w:val="21"/>
              </w:numPr>
              <w:spacing w:after="0" w:line="240" w:lineRule="auto"/>
              <w:ind w:left="95" w:hanging="185"/>
              <w:contextualSpacing/>
              <w:rPr>
                <w:sz w:val="16"/>
                <w:szCs w:val="16"/>
              </w:rPr>
            </w:pPr>
            <w:r>
              <w:rPr>
                <w:sz w:val="16"/>
                <w:szCs w:val="16"/>
              </w:rPr>
              <w:t>Interacts appropriately with learners, classmates, colleagues, and families</w:t>
            </w:r>
          </w:p>
        </w:tc>
        <w:tc>
          <w:tcPr>
            <w:tcW w:w="2040" w:type="dxa"/>
            <w:tcBorders>
              <w:top w:val="single" w:sz="4" w:space="0" w:color="000000"/>
              <w:left w:val="nil"/>
              <w:bottom w:val="single" w:sz="4" w:space="0" w:color="000000"/>
              <w:right w:val="single" w:sz="4" w:space="0" w:color="000000"/>
            </w:tcBorders>
            <w:shd w:val="clear" w:color="auto" w:fill="FFFFFF"/>
          </w:tcPr>
          <w:p w14:paraId="3DC57032" w14:textId="77777777" w:rsidR="00BF7DFD" w:rsidRDefault="00F5334B">
            <w:pPr>
              <w:spacing w:after="0" w:line="240" w:lineRule="auto"/>
              <w:ind w:left="95"/>
              <w:rPr>
                <w:sz w:val="16"/>
                <w:szCs w:val="16"/>
              </w:rPr>
            </w:pPr>
            <w:r>
              <w:rPr>
                <w:sz w:val="16"/>
                <w:szCs w:val="16"/>
              </w:rPr>
              <w:t>…and</w:t>
            </w:r>
          </w:p>
          <w:p w14:paraId="5A6E02C2" w14:textId="77777777" w:rsidR="00BF7DFD" w:rsidRDefault="00F5334B">
            <w:pPr>
              <w:numPr>
                <w:ilvl w:val="0"/>
                <w:numId w:val="21"/>
              </w:numPr>
              <w:spacing w:after="0" w:line="240" w:lineRule="auto"/>
              <w:ind w:left="95" w:hanging="185"/>
              <w:contextualSpacing/>
              <w:rPr>
                <w:sz w:val="16"/>
                <w:szCs w:val="16"/>
              </w:rPr>
            </w:pPr>
            <w:r>
              <w:rPr>
                <w:sz w:val="16"/>
                <w:szCs w:val="16"/>
              </w:rPr>
              <w:t>Positively represents the profession, school, and university</w:t>
            </w:r>
          </w:p>
        </w:tc>
        <w:tc>
          <w:tcPr>
            <w:tcW w:w="2040" w:type="dxa"/>
            <w:tcBorders>
              <w:top w:val="single" w:sz="4" w:space="0" w:color="000000"/>
              <w:left w:val="nil"/>
              <w:bottom w:val="single" w:sz="4" w:space="0" w:color="000000"/>
              <w:right w:val="single" w:sz="4" w:space="0" w:color="000000"/>
            </w:tcBorders>
            <w:shd w:val="clear" w:color="auto" w:fill="FFFFFF"/>
          </w:tcPr>
          <w:p w14:paraId="496CA916" w14:textId="77777777" w:rsidR="00BF7DFD" w:rsidRDefault="00F5334B">
            <w:pPr>
              <w:spacing w:after="0" w:line="240" w:lineRule="auto"/>
              <w:ind w:left="95"/>
              <w:rPr>
                <w:sz w:val="16"/>
                <w:szCs w:val="16"/>
              </w:rPr>
            </w:pPr>
            <w:r>
              <w:rPr>
                <w:sz w:val="16"/>
                <w:szCs w:val="16"/>
              </w:rPr>
              <w:t>…and</w:t>
            </w:r>
          </w:p>
          <w:p w14:paraId="689F9E4F" w14:textId="77777777" w:rsidR="00BF7DFD" w:rsidRDefault="00F5334B">
            <w:pPr>
              <w:numPr>
                <w:ilvl w:val="0"/>
                <w:numId w:val="21"/>
              </w:numPr>
              <w:spacing w:after="0" w:line="240" w:lineRule="auto"/>
              <w:ind w:left="95" w:hanging="185"/>
              <w:contextualSpacing/>
              <w:rPr>
                <w:sz w:val="16"/>
                <w:szCs w:val="16"/>
              </w:rPr>
            </w:pPr>
            <w:r>
              <w:rPr>
                <w:sz w:val="16"/>
                <w:szCs w:val="16"/>
              </w:rPr>
              <w:t>Contributes to learner success by responding to learner and/or family/community concerns</w:t>
            </w:r>
          </w:p>
        </w:tc>
        <w:tc>
          <w:tcPr>
            <w:tcW w:w="3407" w:type="dxa"/>
            <w:tcBorders>
              <w:top w:val="single" w:sz="4" w:space="0" w:color="000000"/>
              <w:left w:val="nil"/>
              <w:bottom w:val="single" w:sz="4" w:space="0" w:color="000000"/>
              <w:right w:val="single" w:sz="4" w:space="0" w:color="000000"/>
            </w:tcBorders>
            <w:shd w:val="clear" w:color="auto" w:fill="D9D9D9"/>
          </w:tcPr>
          <w:p w14:paraId="4E893D6D" w14:textId="77777777" w:rsidR="00BF7DFD" w:rsidRDefault="00F5334B">
            <w:pPr>
              <w:spacing w:after="0" w:line="240" w:lineRule="auto"/>
              <w:ind w:left="95"/>
              <w:rPr>
                <w:sz w:val="16"/>
                <w:szCs w:val="16"/>
              </w:rPr>
            </w:pPr>
            <w:r>
              <w:rPr>
                <w:sz w:val="16"/>
                <w:szCs w:val="16"/>
              </w:rPr>
              <w:t>…and</w:t>
            </w:r>
          </w:p>
          <w:p w14:paraId="02065AB0" w14:textId="77777777" w:rsidR="00BF7DFD" w:rsidRDefault="00F5334B">
            <w:pPr>
              <w:numPr>
                <w:ilvl w:val="0"/>
                <w:numId w:val="21"/>
              </w:numPr>
              <w:spacing w:after="0" w:line="240" w:lineRule="auto"/>
              <w:ind w:left="95" w:hanging="185"/>
              <w:contextualSpacing/>
              <w:rPr>
                <w:sz w:val="16"/>
                <w:szCs w:val="16"/>
              </w:rPr>
            </w:pPr>
            <w:r>
              <w:rPr>
                <w:sz w:val="16"/>
                <w:szCs w:val="16"/>
              </w:rPr>
              <w:t>Advocates for all students to be prepared for high school graduation and future school work success</w:t>
            </w:r>
          </w:p>
          <w:p w14:paraId="48D1CE7B" w14:textId="77777777" w:rsidR="00BF7DFD" w:rsidRDefault="00F5334B">
            <w:pPr>
              <w:numPr>
                <w:ilvl w:val="0"/>
                <w:numId w:val="21"/>
              </w:numPr>
              <w:spacing w:after="0" w:line="240" w:lineRule="auto"/>
              <w:ind w:left="95" w:hanging="185"/>
              <w:contextualSpacing/>
              <w:rPr>
                <w:sz w:val="16"/>
                <w:szCs w:val="16"/>
              </w:rPr>
            </w:pPr>
            <w:r>
              <w:rPr>
                <w:sz w:val="16"/>
                <w:szCs w:val="16"/>
              </w:rPr>
              <w:t xml:space="preserve">Seeks opportunities to make a positive impact on teaching quality, school improvement, and student achievement </w:t>
            </w:r>
          </w:p>
        </w:tc>
      </w:tr>
    </w:tbl>
    <w:p w14:paraId="784978A3" w14:textId="5EA65155" w:rsidR="00BF7DFD" w:rsidRDefault="006868CD" w:rsidP="006868CD">
      <w:r>
        <w:br w:type="page"/>
      </w:r>
    </w:p>
    <w:tbl>
      <w:tblPr>
        <w:tblStyle w:val="a4"/>
        <w:tblW w:w="14540" w:type="dxa"/>
        <w:tblInd w:w="-230" w:type="dxa"/>
        <w:tblLayout w:type="fixed"/>
        <w:tblLook w:val="0400" w:firstRow="0" w:lastRow="0" w:firstColumn="0" w:lastColumn="0" w:noHBand="0" w:noVBand="1"/>
      </w:tblPr>
      <w:tblGrid>
        <w:gridCol w:w="675"/>
        <w:gridCol w:w="2298"/>
        <w:gridCol w:w="5267"/>
        <w:gridCol w:w="6300"/>
      </w:tblGrid>
      <w:tr w:rsidR="00BF7DFD" w14:paraId="60788891" w14:textId="77777777">
        <w:trPr>
          <w:trHeight w:val="740"/>
        </w:trPr>
        <w:tc>
          <w:tcPr>
            <w:tcW w:w="14540"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196F5E12" w14:textId="18D28DC2" w:rsidR="00BF7DFD" w:rsidRDefault="00F5334B">
            <w:pPr>
              <w:spacing w:after="0" w:line="240" w:lineRule="auto"/>
              <w:ind w:left="56"/>
              <w:rPr>
                <w:sz w:val="24"/>
                <w:szCs w:val="24"/>
              </w:rPr>
            </w:pPr>
            <w:r w:rsidRPr="00C553A8">
              <w:rPr>
                <w:b/>
                <w:bCs/>
                <w:sz w:val="24"/>
                <w:szCs w:val="24"/>
              </w:rPr>
              <w:lastRenderedPageBreak/>
              <w:t>Standard 10. Professional and Ethical Behavior:</w:t>
            </w:r>
            <w:r>
              <w:rPr>
                <w:sz w:val="24"/>
                <w:szCs w:val="24"/>
              </w:rPr>
              <w:t xml:space="preserve"> The teacher demonstrates the highest standard of legal, moral, and ethical conduct, as specified in </w:t>
            </w:r>
            <w:hyperlink r:id="rId9">
              <w:r>
                <w:rPr>
                  <w:sz w:val="24"/>
                  <w:szCs w:val="24"/>
                  <w:u w:val="single"/>
                </w:rPr>
                <w:t>Utah State Board Rule R277-515</w:t>
              </w:r>
            </w:hyperlink>
            <w:r>
              <w:rPr>
                <w:sz w:val="24"/>
                <w:szCs w:val="24"/>
              </w:rPr>
              <w:t>.</w:t>
            </w:r>
          </w:p>
        </w:tc>
      </w:tr>
      <w:tr w:rsidR="00BF7DFD" w14:paraId="14AD86FE" w14:textId="77777777">
        <w:trPr>
          <w:trHeight w:val="280"/>
        </w:trPr>
        <w:tc>
          <w:tcPr>
            <w:tcW w:w="29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1C0D14" w14:textId="77777777" w:rsidR="00BF7DFD" w:rsidRDefault="00F5334B">
            <w:pPr>
              <w:spacing w:after="0" w:line="240" w:lineRule="auto"/>
              <w:jc w:val="center"/>
              <w:rPr>
                <w:b/>
                <w:i/>
                <w:sz w:val="20"/>
                <w:szCs w:val="20"/>
              </w:rPr>
            </w:pPr>
            <w:r>
              <w:rPr>
                <w:b/>
                <w:i/>
                <w:sz w:val="20"/>
                <w:szCs w:val="20"/>
              </w:rPr>
              <w:t>Performance Expectation</w:t>
            </w:r>
          </w:p>
        </w:tc>
        <w:tc>
          <w:tcPr>
            <w:tcW w:w="5267" w:type="dxa"/>
            <w:tcBorders>
              <w:top w:val="single" w:sz="4" w:space="0" w:color="000000"/>
              <w:left w:val="nil"/>
              <w:bottom w:val="single" w:sz="4" w:space="0" w:color="000000"/>
              <w:right w:val="single" w:sz="4" w:space="0" w:color="000000"/>
            </w:tcBorders>
            <w:shd w:val="clear" w:color="auto" w:fill="FFFFFF"/>
          </w:tcPr>
          <w:p w14:paraId="4E2E690B" w14:textId="77777777" w:rsidR="00BF7DFD" w:rsidRDefault="00F5334B">
            <w:pPr>
              <w:spacing w:after="0" w:line="240" w:lineRule="auto"/>
              <w:ind w:left="56"/>
              <w:jc w:val="center"/>
              <w:rPr>
                <w:b/>
                <w:i/>
                <w:sz w:val="20"/>
                <w:szCs w:val="20"/>
              </w:rPr>
            </w:pPr>
            <w:r>
              <w:rPr>
                <w:b/>
                <w:i/>
                <w:sz w:val="20"/>
                <w:szCs w:val="20"/>
              </w:rPr>
              <w:t>No</w:t>
            </w:r>
          </w:p>
        </w:tc>
        <w:tc>
          <w:tcPr>
            <w:tcW w:w="6300" w:type="dxa"/>
            <w:tcBorders>
              <w:top w:val="single" w:sz="4" w:space="0" w:color="000000"/>
              <w:left w:val="nil"/>
              <w:bottom w:val="single" w:sz="4" w:space="0" w:color="000000"/>
              <w:right w:val="single" w:sz="4" w:space="0" w:color="000000"/>
            </w:tcBorders>
            <w:shd w:val="clear" w:color="auto" w:fill="FFFFFF"/>
          </w:tcPr>
          <w:p w14:paraId="6580AE59" w14:textId="77777777" w:rsidR="00BF7DFD" w:rsidRDefault="00F5334B">
            <w:pPr>
              <w:spacing w:after="0" w:line="240" w:lineRule="auto"/>
              <w:ind w:left="56"/>
              <w:jc w:val="center"/>
              <w:rPr>
                <w:b/>
                <w:i/>
                <w:sz w:val="20"/>
                <w:szCs w:val="20"/>
              </w:rPr>
            </w:pPr>
            <w:r>
              <w:rPr>
                <w:b/>
                <w:i/>
                <w:sz w:val="20"/>
                <w:szCs w:val="20"/>
              </w:rPr>
              <w:t>Yes</w:t>
            </w:r>
          </w:p>
        </w:tc>
      </w:tr>
      <w:tr w:rsidR="00BF7DFD" w14:paraId="458A518C" w14:textId="77777777" w:rsidTr="008A5B7B">
        <w:trPr>
          <w:trHeight w:val="188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7F03" w14:textId="77777777" w:rsidR="00BF7DFD" w:rsidRDefault="00F5334B">
            <w:pPr>
              <w:spacing w:after="0" w:line="240" w:lineRule="auto"/>
              <w:jc w:val="center"/>
              <w:rPr>
                <w:sz w:val="24"/>
                <w:szCs w:val="24"/>
              </w:rPr>
            </w:pPr>
            <w:r>
              <w:rPr>
                <w:sz w:val="24"/>
                <w:szCs w:val="24"/>
              </w:rPr>
              <w:t>10.1</w:t>
            </w:r>
          </w:p>
          <w:p w14:paraId="59B56D88" w14:textId="77777777" w:rsidR="00BF7DFD" w:rsidRDefault="00F5334B">
            <w:pPr>
              <w:spacing w:after="0" w:line="240" w:lineRule="auto"/>
              <w:jc w:val="center"/>
              <w:rPr>
                <w:sz w:val="24"/>
                <w:szCs w:val="24"/>
              </w:rPr>
            </w:pPr>
            <w:r>
              <w:rPr>
                <w:sz w:val="24"/>
                <w:szCs w:val="24"/>
              </w:rPr>
              <w:t>C</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28A4538C" w14:textId="77777777" w:rsidR="00F5334B" w:rsidRDefault="00F5334B" w:rsidP="00FF18DD">
            <w:pPr>
              <w:spacing w:after="80" w:line="240" w:lineRule="auto"/>
              <w:rPr>
                <w:sz w:val="16"/>
                <w:szCs w:val="16"/>
              </w:rPr>
            </w:pPr>
            <w:r>
              <w:rPr>
                <w:sz w:val="16"/>
                <w:szCs w:val="16"/>
              </w:rPr>
              <w:t>Is responsible for compliance with university policies, federal and state laws, State Board of Education administrative rules, state assessment policies, local board policies, and supervisory directives.</w:t>
            </w:r>
          </w:p>
          <w:p w14:paraId="2037D346" w14:textId="3B631BC6" w:rsidR="00BF7DFD" w:rsidRDefault="00F5334B" w:rsidP="00F5334B">
            <w:pPr>
              <w:spacing w:after="0" w:line="240" w:lineRule="auto"/>
              <w:rPr>
                <w:sz w:val="16"/>
                <w:szCs w:val="16"/>
              </w:rPr>
            </w:pPr>
            <w:r>
              <w:rPr>
                <w:sz w:val="16"/>
                <w:szCs w:val="16"/>
              </w:rPr>
              <w:t>UETS 10a, 5f</w:t>
            </w:r>
          </w:p>
          <w:p w14:paraId="18B0E83E"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9</w:t>
            </w:r>
          </w:p>
          <w:p w14:paraId="55CA54C2" w14:textId="77777777" w:rsidR="00BF7DFD" w:rsidRDefault="00F5334B">
            <w:pPr>
              <w:spacing w:after="0" w:line="240" w:lineRule="auto"/>
              <w:rPr>
                <w:sz w:val="16"/>
                <w:szCs w:val="16"/>
              </w:rPr>
            </w:pPr>
            <w:r>
              <w:rPr>
                <w:sz w:val="16"/>
                <w:szCs w:val="16"/>
              </w:rPr>
              <w:t>CAEP 1.1, 1.4, 3.3, 3.5, 3.6</w:t>
            </w:r>
          </w:p>
        </w:tc>
        <w:tc>
          <w:tcPr>
            <w:tcW w:w="5267" w:type="dxa"/>
            <w:tcBorders>
              <w:top w:val="single" w:sz="4" w:space="0" w:color="000000"/>
              <w:left w:val="nil"/>
              <w:bottom w:val="single" w:sz="4" w:space="0" w:color="000000"/>
              <w:right w:val="single" w:sz="4" w:space="0" w:color="000000"/>
            </w:tcBorders>
            <w:shd w:val="clear" w:color="auto" w:fill="FFFFFF"/>
          </w:tcPr>
          <w:p w14:paraId="4E228632" w14:textId="77777777" w:rsidR="00BF7DFD" w:rsidRDefault="00F5334B">
            <w:pPr>
              <w:numPr>
                <w:ilvl w:val="0"/>
                <w:numId w:val="21"/>
              </w:numPr>
              <w:spacing w:after="0" w:line="240" w:lineRule="auto"/>
              <w:ind w:left="95" w:hanging="185"/>
              <w:contextualSpacing/>
              <w:rPr>
                <w:sz w:val="16"/>
                <w:szCs w:val="16"/>
              </w:rPr>
            </w:pPr>
            <w:r>
              <w:rPr>
                <w:sz w:val="16"/>
                <w:szCs w:val="16"/>
              </w:rPr>
              <w:t>Does not understand nor adheres to university policies, federal and state laws, State Board of Education rules, state and local policies, supervisory directives, professional, moral, and ethical conduct and does not hold others accountable to do the same</w:t>
            </w:r>
          </w:p>
        </w:tc>
        <w:tc>
          <w:tcPr>
            <w:tcW w:w="6300" w:type="dxa"/>
            <w:tcBorders>
              <w:top w:val="single" w:sz="4" w:space="0" w:color="000000"/>
              <w:left w:val="nil"/>
              <w:bottom w:val="single" w:sz="4" w:space="0" w:color="000000"/>
              <w:right w:val="single" w:sz="4" w:space="0" w:color="000000"/>
            </w:tcBorders>
            <w:shd w:val="clear" w:color="auto" w:fill="FFFFFF"/>
          </w:tcPr>
          <w:p w14:paraId="1D82FF56" w14:textId="77777777" w:rsidR="00BF7DFD" w:rsidRDefault="00F5334B">
            <w:pPr>
              <w:numPr>
                <w:ilvl w:val="0"/>
                <w:numId w:val="21"/>
              </w:numPr>
              <w:spacing w:after="0" w:line="240" w:lineRule="auto"/>
              <w:ind w:left="95" w:hanging="185"/>
              <w:contextualSpacing/>
              <w:rPr>
                <w:sz w:val="16"/>
                <w:szCs w:val="16"/>
              </w:rPr>
            </w:pPr>
            <w:r>
              <w:rPr>
                <w:sz w:val="16"/>
                <w:szCs w:val="16"/>
              </w:rPr>
              <w:t>Understands, adheres to, and upholds university policies, federal and state laws, State Board of Education rules, state and local policies, supervisory directives, professional, moral, and ethical conduct and holds others accountable to do the same</w:t>
            </w:r>
          </w:p>
        </w:tc>
      </w:tr>
      <w:tr w:rsidR="00BF7DFD" w14:paraId="23D9D179" w14:textId="77777777" w:rsidTr="008A5B7B">
        <w:trPr>
          <w:trHeight w:val="460"/>
        </w:trPr>
        <w:tc>
          <w:tcPr>
            <w:tcW w:w="675" w:type="dxa"/>
            <w:vMerge w:val="restart"/>
            <w:tcBorders>
              <w:top w:val="single" w:sz="4" w:space="0" w:color="000000"/>
              <w:left w:val="single" w:sz="4" w:space="0" w:color="000000"/>
              <w:right w:val="single" w:sz="4" w:space="0" w:color="000000"/>
            </w:tcBorders>
            <w:shd w:val="clear" w:color="auto" w:fill="auto"/>
            <w:vAlign w:val="center"/>
          </w:tcPr>
          <w:p w14:paraId="66673063" w14:textId="4325DFC0" w:rsidR="00BF7DFD" w:rsidRDefault="00F5334B">
            <w:pPr>
              <w:spacing w:after="0" w:line="240" w:lineRule="auto"/>
              <w:jc w:val="center"/>
              <w:rPr>
                <w:sz w:val="24"/>
                <w:szCs w:val="24"/>
              </w:rPr>
            </w:pPr>
            <w:r>
              <w:rPr>
                <w:sz w:val="24"/>
                <w:szCs w:val="24"/>
              </w:rPr>
              <w:t>10.2</w:t>
            </w:r>
          </w:p>
          <w:p w14:paraId="1FB83F93" w14:textId="77777777" w:rsidR="00BF7DFD" w:rsidRDefault="00F5334B">
            <w:pPr>
              <w:spacing w:after="0" w:line="240" w:lineRule="auto"/>
              <w:jc w:val="center"/>
              <w:rPr>
                <w:sz w:val="24"/>
                <w:szCs w:val="24"/>
              </w:rPr>
            </w:pPr>
            <w:r>
              <w:rPr>
                <w:sz w:val="24"/>
                <w:szCs w:val="24"/>
              </w:rPr>
              <w:t>C</w:t>
            </w:r>
          </w:p>
        </w:tc>
        <w:tc>
          <w:tcPr>
            <w:tcW w:w="2298" w:type="dxa"/>
            <w:vMerge w:val="restart"/>
            <w:tcBorders>
              <w:top w:val="single" w:sz="4" w:space="0" w:color="000000"/>
              <w:left w:val="single" w:sz="4" w:space="0" w:color="000000"/>
              <w:right w:val="single" w:sz="4" w:space="0" w:color="000000"/>
            </w:tcBorders>
            <w:shd w:val="clear" w:color="auto" w:fill="auto"/>
          </w:tcPr>
          <w:p w14:paraId="642D4568" w14:textId="77777777" w:rsidR="00F5334B" w:rsidRDefault="00F5334B" w:rsidP="00FF18DD">
            <w:pPr>
              <w:spacing w:after="80" w:line="240" w:lineRule="auto"/>
              <w:rPr>
                <w:sz w:val="16"/>
                <w:szCs w:val="16"/>
              </w:rPr>
            </w:pPr>
            <w:r>
              <w:rPr>
                <w:sz w:val="16"/>
                <w:szCs w:val="16"/>
              </w:rPr>
              <w:t xml:space="preserve">Is responsible for compliance with all requirements of </w:t>
            </w:r>
            <w:hyperlink r:id="rId10">
              <w:r>
                <w:rPr>
                  <w:color w:val="1155CC"/>
                  <w:sz w:val="16"/>
                  <w:szCs w:val="16"/>
                  <w:u w:val="single"/>
                </w:rPr>
                <w:t>State Board of Education Rule R277-515</w:t>
              </w:r>
            </w:hyperlink>
            <w:r>
              <w:rPr>
                <w:sz w:val="16"/>
                <w:szCs w:val="16"/>
              </w:rPr>
              <w:t xml:space="preserve"> at all levels of teacher development.</w:t>
            </w:r>
          </w:p>
          <w:p w14:paraId="7A6BBCAC" w14:textId="60C9F368" w:rsidR="00BF7DFD" w:rsidRDefault="00F5334B">
            <w:pPr>
              <w:spacing w:after="0" w:line="240" w:lineRule="auto"/>
              <w:rPr>
                <w:sz w:val="16"/>
                <w:szCs w:val="16"/>
              </w:rPr>
            </w:pPr>
            <w:r>
              <w:rPr>
                <w:sz w:val="16"/>
                <w:szCs w:val="16"/>
              </w:rPr>
              <w:t>UETS 10b</w:t>
            </w:r>
          </w:p>
          <w:p w14:paraId="1231FD43" w14:textId="77777777" w:rsidR="00BF7DFD" w:rsidRDefault="00F5334B">
            <w:pPr>
              <w:spacing w:after="0" w:line="240" w:lineRule="auto"/>
              <w:rPr>
                <w:sz w:val="16"/>
                <w:szCs w:val="16"/>
              </w:rPr>
            </w:pPr>
            <w:proofErr w:type="spellStart"/>
            <w:r>
              <w:rPr>
                <w:sz w:val="16"/>
                <w:szCs w:val="16"/>
              </w:rPr>
              <w:t>InTASC</w:t>
            </w:r>
            <w:proofErr w:type="spellEnd"/>
            <w:r>
              <w:rPr>
                <w:sz w:val="16"/>
                <w:szCs w:val="16"/>
              </w:rPr>
              <w:t xml:space="preserve"> 9</w:t>
            </w:r>
          </w:p>
          <w:p w14:paraId="22CDA0AC" w14:textId="77777777" w:rsidR="00BF7DFD" w:rsidRDefault="00F5334B">
            <w:pPr>
              <w:spacing w:after="0" w:line="240" w:lineRule="auto"/>
              <w:rPr>
                <w:sz w:val="16"/>
                <w:szCs w:val="16"/>
              </w:rPr>
            </w:pPr>
            <w:r>
              <w:rPr>
                <w:sz w:val="16"/>
                <w:szCs w:val="16"/>
              </w:rPr>
              <w:t>CAEP 1.1, 1.4, 3.3, 3.5, 3.6</w:t>
            </w:r>
          </w:p>
        </w:tc>
        <w:tc>
          <w:tcPr>
            <w:tcW w:w="5267" w:type="dxa"/>
            <w:vMerge w:val="restart"/>
            <w:tcBorders>
              <w:top w:val="single" w:sz="4" w:space="0" w:color="000000"/>
              <w:left w:val="nil"/>
              <w:right w:val="single" w:sz="4" w:space="0" w:color="000000"/>
            </w:tcBorders>
            <w:shd w:val="clear" w:color="auto" w:fill="auto"/>
          </w:tcPr>
          <w:p w14:paraId="4599BC34" w14:textId="77777777" w:rsidR="00BF7DFD" w:rsidRDefault="00F5334B">
            <w:pPr>
              <w:numPr>
                <w:ilvl w:val="0"/>
                <w:numId w:val="21"/>
              </w:numPr>
              <w:spacing w:after="0" w:line="240" w:lineRule="auto"/>
              <w:ind w:left="95" w:hanging="185"/>
              <w:contextualSpacing/>
              <w:rPr>
                <w:sz w:val="16"/>
                <w:szCs w:val="16"/>
              </w:rPr>
            </w:pPr>
            <w:r>
              <w:rPr>
                <w:sz w:val="16"/>
                <w:szCs w:val="16"/>
              </w:rPr>
              <w:t>Does not avoid actions that may adversely affect ability to perform assigned duties and carry out the responsibilities of the profession, including role-model responsibilities</w:t>
            </w:r>
          </w:p>
          <w:p w14:paraId="35D5E8F0" w14:textId="77777777" w:rsidR="00BF7DFD" w:rsidRDefault="00F5334B">
            <w:pPr>
              <w:numPr>
                <w:ilvl w:val="0"/>
                <w:numId w:val="21"/>
              </w:numPr>
              <w:spacing w:after="0" w:line="240" w:lineRule="auto"/>
              <w:ind w:left="95" w:hanging="185"/>
              <w:contextualSpacing/>
              <w:rPr>
                <w:sz w:val="16"/>
                <w:szCs w:val="16"/>
              </w:rPr>
            </w:pPr>
            <w:r>
              <w:rPr>
                <w:sz w:val="16"/>
                <w:szCs w:val="16"/>
              </w:rPr>
              <w:t>Does not know or understand professional requirements</w:t>
            </w:r>
          </w:p>
          <w:p w14:paraId="6A56150E" w14:textId="77777777" w:rsidR="00BF7DFD" w:rsidRDefault="00F5334B">
            <w:pPr>
              <w:numPr>
                <w:ilvl w:val="0"/>
                <w:numId w:val="21"/>
              </w:numPr>
              <w:spacing w:after="0" w:line="240" w:lineRule="auto"/>
              <w:ind w:left="95" w:hanging="185"/>
              <w:contextualSpacing/>
              <w:rPr>
                <w:sz w:val="16"/>
                <w:szCs w:val="16"/>
              </w:rPr>
            </w:pPr>
            <w:r>
              <w:rPr>
                <w:sz w:val="16"/>
                <w:szCs w:val="16"/>
              </w:rPr>
              <w:t>Does not complete all requirements for clinical experiences</w:t>
            </w:r>
          </w:p>
          <w:p w14:paraId="03729A13" w14:textId="77777777" w:rsidR="00BF7DFD" w:rsidRDefault="00F5334B">
            <w:pPr>
              <w:numPr>
                <w:ilvl w:val="0"/>
                <w:numId w:val="21"/>
              </w:numPr>
              <w:spacing w:after="0" w:line="240" w:lineRule="auto"/>
              <w:ind w:left="95" w:hanging="185"/>
              <w:contextualSpacing/>
              <w:rPr>
                <w:sz w:val="16"/>
                <w:szCs w:val="16"/>
              </w:rPr>
            </w:pPr>
            <w:r>
              <w:rPr>
                <w:sz w:val="16"/>
                <w:szCs w:val="16"/>
              </w:rPr>
              <w:t>Does not maintain instructional and non-instructional records</w:t>
            </w:r>
          </w:p>
          <w:p w14:paraId="5E8D722A" w14:textId="77777777" w:rsidR="00BF7DFD" w:rsidRDefault="00F5334B">
            <w:pPr>
              <w:numPr>
                <w:ilvl w:val="0"/>
                <w:numId w:val="21"/>
              </w:numPr>
              <w:spacing w:after="0" w:line="240" w:lineRule="auto"/>
              <w:ind w:left="95" w:hanging="185"/>
              <w:contextualSpacing/>
              <w:rPr>
                <w:sz w:val="16"/>
                <w:szCs w:val="16"/>
              </w:rPr>
            </w:pPr>
            <w:r>
              <w:rPr>
                <w:sz w:val="16"/>
                <w:szCs w:val="16"/>
              </w:rPr>
              <w:t>Does not maintain integrity and confidentiality in matters concerning student records and collegial consultation</w:t>
            </w:r>
          </w:p>
          <w:p w14:paraId="736195FD" w14:textId="77777777" w:rsidR="00BF7DFD" w:rsidRDefault="00F5334B">
            <w:pPr>
              <w:numPr>
                <w:ilvl w:val="0"/>
                <w:numId w:val="21"/>
              </w:numPr>
              <w:spacing w:after="0" w:line="240" w:lineRule="auto"/>
              <w:ind w:left="95" w:hanging="185"/>
              <w:contextualSpacing/>
              <w:rPr>
                <w:sz w:val="16"/>
                <w:szCs w:val="16"/>
              </w:rPr>
            </w:pPr>
            <w:r>
              <w:rPr>
                <w:sz w:val="16"/>
                <w:szCs w:val="16"/>
              </w:rPr>
              <w:t>Develops inappropriate student-teacher relationships as defined in rules, law, and policy</w:t>
            </w:r>
          </w:p>
          <w:p w14:paraId="01C3F7DC" w14:textId="77777777" w:rsidR="00BF7DFD" w:rsidRDefault="00F5334B">
            <w:pPr>
              <w:numPr>
                <w:ilvl w:val="0"/>
                <w:numId w:val="21"/>
              </w:numPr>
              <w:spacing w:after="0" w:line="240" w:lineRule="auto"/>
              <w:ind w:left="95" w:hanging="185"/>
              <w:contextualSpacing/>
              <w:rPr>
                <w:sz w:val="16"/>
                <w:szCs w:val="16"/>
              </w:rPr>
            </w:pPr>
            <w:r>
              <w:rPr>
                <w:sz w:val="16"/>
                <w:szCs w:val="16"/>
              </w:rPr>
              <w:t>Does not maintain professional demeanor and appearance as defined by university and the local education agency (LEA)</w:t>
            </w:r>
          </w:p>
        </w:tc>
        <w:tc>
          <w:tcPr>
            <w:tcW w:w="6300" w:type="dxa"/>
            <w:vMerge w:val="restart"/>
            <w:tcBorders>
              <w:top w:val="single" w:sz="4" w:space="0" w:color="000000"/>
              <w:left w:val="nil"/>
              <w:right w:val="single" w:sz="4" w:space="0" w:color="000000"/>
            </w:tcBorders>
            <w:shd w:val="clear" w:color="auto" w:fill="auto"/>
          </w:tcPr>
          <w:p w14:paraId="56086A98" w14:textId="77777777" w:rsidR="00BF7DFD" w:rsidRDefault="00F5334B">
            <w:pPr>
              <w:numPr>
                <w:ilvl w:val="0"/>
                <w:numId w:val="21"/>
              </w:numPr>
              <w:spacing w:after="0" w:line="240" w:lineRule="auto"/>
              <w:ind w:left="95" w:hanging="185"/>
              <w:rPr>
                <w:sz w:val="16"/>
                <w:szCs w:val="16"/>
              </w:rPr>
            </w:pPr>
            <w:r>
              <w:rPr>
                <w:sz w:val="16"/>
                <w:szCs w:val="16"/>
              </w:rPr>
              <w:t>Avoids actions that may adversely affect ability to perform assigned duties and carry out the responsibilities of the profession, including role-model responsibilities</w:t>
            </w:r>
          </w:p>
          <w:p w14:paraId="1BEE217D" w14:textId="77777777" w:rsidR="00BF7DFD" w:rsidRDefault="00F5334B">
            <w:pPr>
              <w:numPr>
                <w:ilvl w:val="0"/>
                <w:numId w:val="21"/>
              </w:numPr>
              <w:spacing w:after="0" w:line="240" w:lineRule="auto"/>
              <w:ind w:left="95" w:hanging="185"/>
              <w:rPr>
                <w:sz w:val="16"/>
                <w:szCs w:val="16"/>
              </w:rPr>
            </w:pPr>
            <w:r>
              <w:rPr>
                <w:sz w:val="16"/>
                <w:szCs w:val="16"/>
              </w:rPr>
              <w:t>Takes responsibility to understand and complete all requirements for clinical experience.</w:t>
            </w:r>
          </w:p>
          <w:p w14:paraId="198781D8" w14:textId="77777777" w:rsidR="00BF7DFD" w:rsidRDefault="00F5334B">
            <w:pPr>
              <w:numPr>
                <w:ilvl w:val="0"/>
                <w:numId w:val="21"/>
              </w:numPr>
              <w:spacing w:after="0" w:line="240" w:lineRule="auto"/>
              <w:ind w:left="95" w:hanging="185"/>
              <w:rPr>
                <w:sz w:val="16"/>
                <w:szCs w:val="16"/>
              </w:rPr>
            </w:pPr>
            <w:r>
              <w:rPr>
                <w:sz w:val="16"/>
                <w:szCs w:val="16"/>
              </w:rPr>
              <w:t>Takes responsibility to understand professional requirements, to maintain a current Utah Educator License, and to complete license upgrades, renewals, and additional requirements in a timely way</w:t>
            </w:r>
          </w:p>
          <w:p w14:paraId="7E8CEF3E" w14:textId="77777777" w:rsidR="00BF7DFD" w:rsidRDefault="00F5334B">
            <w:pPr>
              <w:numPr>
                <w:ilvl w:val="0"/>
                <w:numId w:val="21"/>
              </w:numPr>
              <w:spacing w:after="0" w:line="240" w:lineRule="auto"/>
              <w:ind w:left="95" w:hanging="185"/>
              <w:contextualSpacing/>
              <w:rPr>
                <w:sz w:val="16"/>
                <w:szCs w:val="16"/>
              </w:rPr>
            </w:pPr>
            <w:r>
              <w:rPr>
                <w:sz w:val="16"/>
                <w:szCs w:val="16"/>
              </w:rPr>
              <w:t>Maintains accurate instructional and non-instructional records</w:t>
            </w:r>
          </w:p>
          <w:p w14:paraId="7FC30B11" w14:textId="77777777" w:rsidR="00BF7DFD" w:rsidRDefault="00F5334B">
            <w:pPr>
              <w:numPr>
                <w:ilvl w:val="0"/>
                <w:numId w:val="21"/>
              </w:numPr>
              <w:spacing w:after="0" w:line="240" w:lineRule="auto"/>
              <w:ind w:left="95" w:hanging="185"/>
              <w:contextualSpacing/>
              <w:rPr>
                <w:sz w:val="16"/>
                <w:szCs w:val="16"/>
              </w:rPr>
            </w:pPr>
            <w:r>
              <w:rPr>
                <w:sz w:val="16"/>
                <w:szCs w:val="16"/>
              </w:rPr>
              <w:t>Maintains integrity and confidentiality in matters concerning student records and collegial consultation</w:t>
            </w:r>
          </w:p>
          <w:p w14:paraId="788C7A97" w14:textId="77777777" w:rsidR="00BF7DFD" w:rsidRDefault="00F5334B">
            <w:pPr>
              <w:numPr>
                <w:ilvl w:val="0"/>
                <w:numId w:val="21"/>
              </w:numPr>
              <w:spacing w:after="0" w:line="240" w:lineRule="auto"/>
              <w:ind w:left="95" w:hanging="185"/>
              <w:contextualSpacing/>
              <w:rPr>
                <w:sz w:val="16"/>
                <w:szCs w:val="16"/>
              </w:rPr>
            </w:pPr>
            <w:r>
              <w:rPr>
                <w:sz w:val="16"/>
                <w:szCs w:val="16"/>
              </w:rPr>
              <w:t>Develops appropriate student-teacher relationships as defined in rules, law, and policy</w:t>
            </w:r>
          </w:p>
          <w:p w14:paraId="4047F6F4" w14:textId="77777777" w:rsidR="00BF7DFD" w:rsidRDefault="00F5334B">
            <w:pPr>
              <w:numPr>
                <w:ilvl w:val="0"/>
                <w:numId w:val="21"/>
              </w:numPr>
              <w:spacing w:after="0" w:line="240" w:lineRule="auto"/>
              <w:ind w:left="95" w:hanging="185"/>
              <w:contextualSpacing/>
              <w:rPr>
                <w:sz w:val="16"/>
                <w:szCs w:val="16"/>
              </w:rPr>
            </w:pPr>
            <w:r>
              <w:rPr>
                <w:sz w:val="16"/>
                <w:szCs w:val="16"/>
              </w:rPr>
              <w:t>Maintains professional demeanor and appearance as defined by university and the local education agency (LEA)</w:t>
            </w:r>
          </w:p>
        </w:tc>
      </w:tr>
      <w:tr w:rsidR="00BF7DFD" w14:paraId="0D7F73F3" w14:textId="77777777" w:rsidTr="008A5B7B">
        <w:trPr>
          <w:trHeight w:val="1060"/>
        </w:trPr>
        <w:tc>
          <w:tcPr>
            <w:tcW w:w="675" w:type="dxa"/>
            <w:vMerge/>
            <w:tcBorders>
              <w:top w:val="single" w:sz="4" w:space="0" w:color="000000"/>
              <w:left w:val="single" w:sz="4" w:space="0" w:color="000000"/>
              <w:right w:val="single" w:sz="4" w:space="0" w:color="000000"/>
            </w:tcBorders>
            <w:shd w:val="clear" w:color="auto" w:fill="auto"/>
            <w:vAlign w:val="center"/>
          </w:tcPr>
          <w:p w14:paraId="7645D8D5" w14:textId="37CC95C0" w:rsidR="00BF7DFD" w:rsidRDefault="00BF7DFD">
            <w:pPr>
              <w:spacing w:after="0" w:line="276" w:lineRule="auto"/>
              <w:rPr>
                <w:sz w:val="16"/>
                <w:szCs w:val="16"/>
              </w:rPr>
            </w:pPr>
          </w:p>
        </w:tc>
        <w:tc>
          <w:tcPr>
            <w:tcW w:w="2298" w:type="dxa"/>
            <w:vMerge/>
            <w:tcBorders>
              <w:top w:val="single" w:sz="4" w:space="0" w:color="000000"/>
              <w:left w:val="single" w:sz="4" w:space="0" w:color="000000"/>
              <w:right w:val="single" w:sz="4" w:space="0" w:color="000000"/>
            </w:tcBorders>
            <w:shd w:val="clear" w:color="auto" w:fill="auto"/>
          </w:tcPr>
          <w:p w14:paraId="709C6753" w14:textId="77777777" w:rsidR="00BF7DFD" w:rsidRDefault="00BF7DFD">
            <w:pPr>
              <w:spacing w:after="0" w:line="276" w:lineRule="auto"/>
              <w:rPr>
                <w:sz w:val="16"/>
                <w:szCs w:val="16"/>
              </w:rPr>
            </w:pPr>
          </w:p>
        </w:tc>
        <w:tc>
          <w:tcPr>
            <w:tcW w:w="5267" w:type="dxa"/>
            <w:vMerge/>
            <w:tcBorders>
              <w:top w:val="single" w:sz="4" w:space="0" w:color="000000"/>
              <w:left w:val="nil"/>
              <w:right w:val="single" w:sz="4" w:space="0" w:color="000000"/>
            </w:tcBorders>
            <w:shd w:val="clear" w:color="auto" w:fill="auto"/>
          </w:tcPr>
          <w:p w14:paraId="3B34D669" w14:textId="77777777" w:rsidR="00BF7DFD" w:rsidRDefault="00BF7DFD">
            <w:pPr>
              <w:spacing w:after="0" w:line="276" w:lineRule="auto"/>
              <w:rPr>
                <w:sz w:val="16"/>
                <w:szCs w:val="16"/>
              </w:rPr>
            </w:pPr>
          </w:p>
        </w:tc>
        <w:tc>
          <w:tcPr>
            <w:tcW w:w="6300" w:type="dxa"/>
            <w:vMerge/>
            <w:tcBorders>
              <w:top w:val="single" w:sz="4" w:space="0" w:color="000000"/>
              <w:left w:val="nil"/>
              <w:right w:val="single" w:sz="4" w:space="0" w:color="000000"/>
            </w:tcBorders>
            <w:shd w:val="clear" w:color="auto" w:fill="auto"/>
          </w:tcPr>
          <w:p w14:paraId="75124C57" w14:textId="77777777" w:rsidR="00BF7DFD" w:rsidRDefault="00BF7DFD">
            <w:pPr>
              <w:spacing w:after="0" w:line="276" w:lineRule="auto"/>
              <w:rPr>
                <w:sz w:val="16"/>
                <w:szCs w:val="16"/>
              </w:rPr>
            </w:pPr>
          </w:p>
          <w:p w14:paraId="5A078969" w14:textId="77777777" w:rsidR="00BF7DFD" w:rsidRDefault="00BF7DFD">
            <w:pPr>
              <w:spacing w:after="0" w:line="276" w:lineRule="auto"/>
              <w:rPr>
                <w:sz w:val="16"/>
                <w:szCs w:val="16"/>
              </w:rPr>
            </w:pPr>
          </w:p>
          <w:p w14:paraId="6E2F58E2" w14:textId="77777777" w:rsidR="00BF7DFD" w:rsidRDefault="00BF7DFD">
            <w:pPr>
              <w:spacing w:after="0" w:line="276" w:lineRule="auto"/>
              <w:rPr>
                <w:sz w:val="16"/>
                <w:szCs w:val="16"/>
              </w:rPr>
            </w:pPr>
          </w:p>
          <w:p w14:paraId="2971CAD7" w14:textId="77777777" w:rsidR="00BF7DFD" w:rsidRDefault="00BF7DFD">
            <w:pPr>
              <w:spacing w:after="0" w:line="276" w:lineRule="auto"/>
              <w:rPr>
                <w:sz w:val="16"/>
                <w:szCs w:val="16"/>
              </w:rPr>
            </w:pPr>
          </w:p>
        </w:tc>
      </w:tr>
      <w:tr w:rsidR="00BF7DFD" w14:paraId="5A8F2286" w14:textId="77777777" w:rsidTr="008A5B7B">
        <w:trPr>
          <w:trHeight w:val="1020"/>
        </w:trPr>
        <w:tc>
          <w:tcPr>
            <w:tcW w:w="67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D8FDC95" w14:textId="77777777" w:rsidR="00BF7DFD" w:rsidRDefault="00BF7DFD">
            <w:pPr>
              <w:spacing w:after="0" w:line="276" w:lineRule="auto"/>
              <w:rPr>
                <w:sz w:val="16"/>
                <w:szCs w:val="16"/>
              </w:rPr>
            </w:pPr>
          </w:p>
        </w:tc>
        <w:tc>
          <w:tcPr>
            <w:tcW w:w="2298" w:type="dxa"/>
            <w:vMerge/>
            <w:tcBorders>
              <w:top w:val="single" w:sz="4" w:space="0" w:color="000000"/>
              <w:left w:val="single" w:sz="4" w:space="0" w:color="000000"/>
              <w:bottom w:val="single" w:sz="4" w:space="0" w:color="auto"/>
              <w:right w:val="single" w:sz="4" w:space="0" w:color="000000"/>
            </w:tcBorders>
            <w:shd w:val="clear" w:color="auto" w:fill="auto"/>
          </w:tcPr>
          <w:p w14:paraId="430E3FE2" w14:textId="77777777" w:rsidR="00BF7DFD" w:rsidRDefault="00BF7DFD">
            <w:pPr>
              <w:spacing w:after="0" w:line="276" w:lineRule="auto"/>
              <w:rPr>
                <w:sz w:val="16"/>
                <w:szCs w:val="16"/>
              </w:rPr>
            </w:pPr>
          </w:p>
        </w:tc>
        <w:tc>
          <w:tcPr>
            <w:tcW w:w="5267" w:type="dxa"/>
            <w:vMerge/>
            <w:tcBorders>
              <w:top w:val="single" w:sz="4" w:space="0" w:color="000000"/>
              <w:left w:val="nil"/>
              <w:bottom w:val="single" w:sz="4" w:space="0" w:color="auto"/>
              <w:right w:val="single" w:sz="4" w:space="0" w:color="000000"/>
            </w:tcBorders>
            <w:shd w:val="clear" w:color="auto" w:fill="auto"/>
          </w:tcPr>
          <w:p w14:paraId="14B58F68" w14:textId="77777777" w:rsidR="00BF7DFD" w:rsidRDefault="00BF7DFD">
            <w:pPr>
              <w:spacing w:after="0" w:line="276" w:lineRule="auto"/>
              <w:rPr>
                <w:sz w:val="16"/>
                <w:szCs w:val="16"/>
              </w:rPr>
            </w:pPr>
          </w:p>
        </w:tc>
        <w:tc>
          <w:tcPr>
            <w:tcW w:w="6300" w:type="dxa"/>
            <w:vMerge/>
            <w:tcBorders>
              <w:top w:val="single" w:sz="4" w:space="0" w:color="000000"/>
              <w:left w:val="nil"/>
              <w:bottom w:val="single" w:sz="4" w:space="0" w:color="auto"/>
              <w:right w:val="single" w:sz="4" w:space="0" w:color="000000"/>
            </w:tcBorders>
            <w:shd w:val="clear" w:color="auto" w:fill="auto"/>
          </w:tcPr>
          <w:p w14:paraId="144B3524" w14:textId="77777777" w:rsidR="00BF7DFD" w:rsidRDefault="00BF7DFD">
            <w:pPr>
              <w:spacing w:after="0" w:line="276" w:lineRule="auto"/>
              <w:rPr>
                <w:sz w:val="16"/>
                <w:szCs w:val="16"/>
              </w:rPr>
            </w:pPr>
          </w:p>
          <w:p w14:paraId="24426DF0" w14:textId="77777777" w:rsidR="00BF7DFD" w:rsidRDefault="00BF7DFD">
            <w:pPr>
              <w:spacing w:after="0" w:line="276" w:lineRule="auto"/>
              <w:rPr>
                <w:sz w:val="16"/>
                <w:szCs w:val="16"/>
              </w:rPr>
            </w:pPr>
          </w:p>
          <w:p w14:paraId="23804B15" w14:textId="77777777" w:rsidR="00BF7DFD" w:rsidRDefault="00BF7DFD">
            <w:pPr>
              <w:spacing w:after="0" w:line="276" w:lineRule="auto"/>
              <w:rPr>
                <w:sz w:val="16"/>
                <w:szCs w:val="16"/>
              </w:rPr>
            </w:pPr>
          </w:p>
          <w:p w14:paraId="0BCD35A1" w14:textId="77777777" w:rsidR="00BF7DFD" w:rsidRDefault="00BF7DFD">
            <w:pPr>
              <w:spacing w:after="0" w:line="276" w:lineRule="auto"/>
              <w:rPr>
                <w:sz w:val="16"/>
                <w:szCs w:val="16"/>
              </w:rPr>
            </w:pPr>
          </w:p>
        </w:tc>
      </w:tr>
    </w:tbl>
    <w:p w14:paraId="402C61FF" w14:textId="77777777" w:rsidR="00BF7DFD" w:rsidRDefault="00BF7DFD"/>
    <w:sectPr w:rsidR="00BF7DFD" w:rsidSect="005A386F">
      <w:footerReference w:type="default" r:id="rId11"/>
      <w:pgSz w:w="15840" w:h="12240" w:orient="landscape"/>
      <w:pgMar w:top="720" w:right="720" w:bottom="720" w:left="720" w:header="0" w:footer="576" w:gutter="0"/>
      <w:pgNumType w:start="1"/>
      <w:cols w:space="720"/>
      <w:docGrid w:linePitch="299"/>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B68C1" w14:textId="77777777" w:rsidR="001F497D" w:rsidRDefault="001F497D">
      <w:pPr>
        <w:spacing w:after="0" w:line="240" w:lineRule="auto"/>
      </w:pPr>
      <w:r>
        <w:separator/>
      </w:r>
    </w:p>
  </w:endnote>
  <w:endnote w:type="continuationSeparator" w:id="0">
    <w:p w14:paraId="5E3A6778" w14:textId="77777777" w:rsidR="001F497D" w:rsidRDefault="001F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6B38" w14:textId="77777777" w:rsidR="00F5334B" w:rsidRPr="008A5B7B" w:rsidRDefault="00F5334B" w:rsidP="008A5B7B">
    <w:pPr>
      <w:tabs>
        <w:tab w:val="center" w:pos="4680"/>
        <w:tab w:val="right" w:pos="9360"/>
      </w:tabs>
      <w:spacing w:after="0" w:line="240" w:lineRule="auto"/>
      <w:jc w:val="right"/>
      <w:rPr>
        <w:i/>
        <w:sz w:val="18"/>
        <w:szCs w:val="18"/>
      </w:rPr>
    </w:pPr>
    <w:r>
      <w:rPr>
        <w:i/>
        <w:sz w:val="18"/>
        <w:szCs w:val="18"/>
      </w:rPr>
      <w:t>PAES v.1</w:t>
    </w:r>
    <w:r w:rsidRPr="008A5B7B">
      <w:rPr>
        <w:i/>
        <w:sz w:val="18"/>
        <w:szCs w:val="18"/>
      </w:rPr>
      <w:ptab w:relativeTo="margin" w:alignment="center" w:leader="none"/>
    </w:r>
    <w:r>
      <w:rPr>
        <w:i/>
        <w:sz w:val="18"/>
        <w:szCs w:val="18"/>
      </w:rPr>
      <w:t>Last modified August 02, 2017</w:t>
    </w:r>
    <w:r w:rsidRPr="008A5B7B">
      <w:rPr>
        <w:i/>
        <w:sz w:val="18"/>
        <w:szCs w:val="18"/>
      </w:rPr>
      <w:ptab w:relativeTo="margin" w:alignment="right" w:leader="none"/>
    </w:r>
    <w:r>
      <w:rPr>
        <w:i/>
        <w:sz w:val="18"/>
        <w:szCs w:val="18"/>
      </w:rPr>
      <w:t>© UTEAAC 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0F04" w14:textId="77777777" w:rsidR="001F497D" w:rsidRDefault="001F497D">
      <w:pPr>
        <w:spacing w:after="0" w:line="240" w:lineRule="auto"/>
      </w:pPr>
      <w:r>
        <w:separator/>
      </w:r>
    </w:p>
  </w:footnote>
  <w:footnote w:type="continuationSeparator" w:id="0">
    <w:p w14:paraId="2CC0810F" w14:textId="77777777" w:rsidR="001F497D" w:rsidRDefault="001F49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D1A"/>
    <w:multiLevelType w:val="multilevel"/>
    <w:tmpl w:val="2D6C00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EC5115"/>
    <w:multiLevelType w:val="multilevel"/>
    <w:tmpl w:val="989C4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F60EA4"/>
    <w:multiLevelType w:val="multilevel"/>
    <w:tmpl w:val="BAC6D0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0DF667B"/>
    <w:multiLevelType w:val="multilevel"/>
    <w:tmpl w:val="6ED2F7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23E76F9"/>
    <w:multiLevelType w:val="multilevel"/>
    <w:tmpl w:val="13028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70542E3"/>
    <w:multiLevelType w:val="multilevel"/>
    <w:tmpl w:val="9F2CC5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D515EE6"/>
    <w:multiLevelType w:val="multilevel"/>
    <w:tmpl w:val="EB7A53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3B510F9"/>
    <w:multiLevelType w:val="multilevel"/>
    <w:tmpl w:val="C8BC8B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8904DBE"/>
    <w:multiLevelType w:val="multilevel"/>
    <w:tmpl w:val="8DB6FB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80273E3"/>
    <w:multiLevelType w:val="multilevel"/>
    <w:tmpl w:val="21CE29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BF90537"/>
    <w:multiLevelType w:val="multilevel"/>
    <w:tmpl w:val="746AA2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5ED4728"/>
    <w:multiLevelType w:val="multilevel"/>
    <w:tmpl w:val="3BB4D2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9BB3CB0"/>
    <w:multiLevelType w:val="multilevel"/>
    <w:tmpl w:val="C0701E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BED7FBA"/>
    <w:multiLevelType w:val="multilevel"/>
    <w:tmpl w:val="95EAD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30C4256"/>
    <w:multiLevelType w:val="multilevel"/>
    <w:tmpl w:val="482A0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90F5D19"/>
    <w:multiLevelType w:val="multilevel"/>
    <w:tmpl w:val="901E3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9BF3996"/>
    <w:multiLevelType w:val="multilevel"/>
    <w:tmpl w:val="0228FB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B453C07"/>
    <w:multiLevelType w:val="multilevel"/>
    <w:tmpl w:val="1A8A7A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8AE2488"/>
    <w:multiLevelType w:val="multilevel"/>
    <w:tmpl w:val="6B680C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5366838"/>
    <w:multiLevelType w:val="multilevel"/>
    <w:tmpl w:val="DFDA55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A0266B9"/>
    <w:multiLevelType w:val="multilevel"/>
    <w:tmpl w:val="3F9466E2"/>
    <w:lvl w:ilvl="0">
      <w:start w:val="1"/>
      <w:numFmt w:val="bullet"/>
      <w:lvlText w:val="●"/>
      <w:lvlJc w:val="left"/>
      <w:pPr>
        <w:ind w:left="820" w:firstLine="460"/>
      </w:pPr>
      <w:rPr>
        <w:rFonts w:ascii="Arial" w:eastAsia="Arial" w:hAnsi="Arial" w:cs="Arial"/>
      </w:rPr>
    </w:lvl>
    <w:lvl w:ilvl="1">
      <w:start w:val="1"/>
      <w:numFmt w:val="bullet"/>
      <w:lvlText w:val="o"/>
      <w:lvlJc w:val="left"/>
      <w:pPr>
        <w:ind w:left="1540" w:firstLine="1180"/>
      </w:pPr>
      <w:rPr>
        <w:rFonts w:ascii="Arial" w:eastAsia="Arial" w:hAnsi="Arial" w:cs="Arial"/>
      </w:rPr>
    </w:lvl>
    <w:lvl w:ilvl="2">
      <w:start w:val="1"/>
      <w:numFmt w:val="bullet"/>
      <w:lvlText w:val="▪"/>
      <w:lvlJc w:val="left"/>
      <w:pPr>
        <w:ind w:left="2260" w:firstLine="1900"/>
      </w:pPr>
      <w:rPr>
        <w:rFonts w:ascii="Arial" w:eastAsia="Arial" w:hAnsi="Arial" w:cs="Arial"/>
      </w:rPr>
    </w:lvl>
    <w:lvl w:ilvl="3">
      <w:start w:val="1"/>
      <w:numFmt w:val="bullet"/>
      <w:lvlText w:val="●"/>
      <w:lvlJc w:val="left"/>
      <w:pPr>
        <w:ind w:left="2980" w:firstLine="2620"/>
      </w:pPr>
      <w:rPr>
        <w:rFonts w:ascii="Arial" w:eastAsia="Arial" w:hAnsi="Arial" w:cs="Arial"/>
      </w:rPr>
    </w:lvl>
    <w:lvl w:ilvl="4">
      <w:start w:val="1"/>
      <w:numFmt w:val="bullet"/>
      <w:lvlText w:val="o"/>
      <w:lvlJc w:val="left"/>
      <w:pPr>
        <w:ind w:left="3700" w:firstLine="3340"/>
      </w:pPr>
      <w:rPr>
        <w:rFonts w:ascii="Arial" w:eastAsia="Arial" w:hAnsi="Arial" w:cs="Arial"/>
      </w:rPr>
    </w:lvl>
    <w:lvl w:ilvl="5">
      <w:start w:val="1"/>
      <w:numFmt w:val="bullet"/>
      <w:lvlText w:val="▪"/>
      <w:lvlJc w:val="left"/>
      <w:pPr>
        <w:ind w:left="4420" w:firstLine="4060"/>
      </w:pPr>
      <w:rPr>
        <w:rFonts w:ascii="Arial" w:eastAsia="Arial" w:hAnsi="Arial" w:cs="Arial"/>
      </w:rPr>
    </w:lvl>
    <w:lvl w:ilvl="6">
      <w:start w:val="1"/>
      <w:numFmt w:val="bullet"/>
      <w:lvlText w:val="●"/>
      <w:lvlJc w:val="left"/>
      <w:pPr>
        <w:ind w:left="5140" w:firstLine="4780"/>
      </w:pPr>
      <w:rPr>
        <w:rFonts w:ascii="Arial" w:eastAsia="Arial" w:hAnsi="Arial" w:cs="Arial"/>
      </w:rPr>
    </w:lvl>
    <w:lvl w:ilvl="7">
      <w:start w:val="1"/>
      <w:numFmt w:val="bullet"/>
      <w:lvlText w:val="o"/>
      <w:lvlJc w:val="left"/>
      <w:pPr>
        <w:ind w:left="5860" w:firstLine="5500"/>
      </w:pPr>
      <w:rPr>
        <w:rFonts w:ascii="Arial" w:eastAsia="Arial" w:hAnsi="Arial" w:cs="Arial"/>
      </w:rPr>
    </w:lvl>
    <w:lvl w:ilvl="8">
      <w:start w:val="1"/>
      <w:numFmt w:val="bullet"/>
      <w:lvlText w:val="▪"/>
      <w:lvlJc w:val="left"/>
      <w:pPr>
        <w:ind w:left="6580" w:firstLine="6220"/>
      </w:pPr>
      <w:rPr>
        <w:rFonts w:ascii="Arial" w:eastAsia="Arial" w:hAnsi="Arial" w:cs="Arial"/>
      </w:rPr>
    </w:lvl>
  </w:abstractNum>
  <w:abstractNum w:abstractNumId="21">
    <w:nsid w:val="7EF37348"/>
    <w:multiLevelType w:val="multilevel"/>
    <w:tmpl w:val="E628449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
  </w:num>
  <w:num w:numId="2">
    <w:abstractNumId w:val="19"/>
  </w:num>
  <w:num w:numId="3">
    <w:abstractNumId w:val="8"/>
  </w:num>
  <w:num w:numId="4">
    <w:abstractNumId w:val="16"/>
  </w:num>
  <w:num w:numId="5">
    <w:abstractNumId w:val="18"/>
  </w:num>
  <w:num w:numId="6">
    <w:abstractNumId w:val="5"/>
  </w:num>
  <w:num w:numId="7">
    <w:abstractNumId w:val="10"/>
  </w:num>
  <w:num w:numId="8">
    <w:abstractNumId w:val="14"/>
  </w:num>
  <w:num w:numId="9">
    <w:abstractNumId w:val="21"/>
  </w:num>
  <w:num w:numId="10">
    <w:abstractNumId w:val="20"/>
  </w:num>
  <w:num w:numId="11">
    <w:abstractNumId w:val="9"/>
  </w:num>
  <w:num w:numId="12">
    <w:abstractNumId w:val="4"/>
  </w:num>
  <w:num w:numId="13">
    <w:abstractNumId w:val="3"/>
  </w:num>
  <w:num w:numId="14">
    <w:abstractNumId w:val="13"/>
  </w:num>
  <w:num w:numId="15">
    <w:abstractNumId w:val="17"/>
  </w:num>
  <w:num w:numId="16">
    <w:abstractNumId w:val="12"/>
  </w:num>
  <w:num w:numId="17">
    <w:abstractNumId w:val="11"/>
  </w:num>
  <w:num w:numId="18">
    <w:abstractNumId w:val="15"/>
  </w:num>
  <w:num w:numId="19">
    <w:abstractNumId w:val="6"/>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F7DFD"/>
    <w:rsid w:val="00030F3E"/>
    <w:rsid w:val="001F497D"/>
    <w:rsid w:val="002A2549"/>
    <w:rsid w:val="003A6C55"/>
    <w:rsid w:val="003B2CB2"/>
    <w:rsid w:val="003E5433"/>
    <w:rsid w:val="005A386F"/>
    <w:rsid w:val="0066094A"/>
    <w:rsid w:val="006868CD"/>
    <w:rsid w:val="006F6AA9"/>
    <w:rsid w:val="00742F68"/>
    <w:rsid w:val="00765B0F"/>
    <w:rsid w:val="007D5EE0"/>
    <w:rsid w:val="007F73A2"/>
    <w:rsid w:val="008A5B7B"/>
    <w:rsid w:val="00A152D3"/>
    <w:rsid w:val="00BD29D6"/>
    <w:rsid w:val="00BF7DFD"/>
    <w:rsid w:val="00C34319"/>
    <w:rsid w:val="00C374B3"/>
    <w:rsid w:val="00C553A8"/>
    <w:rsid w:val="00CA5FB9"/>
    <w:rsid w:val="00DC116B"/>
    <w:rsid w:val="00E649F4"/>
    <w:rsid w:val="00EB514A"/>
    <w:rsid w:val="00F5334B"/>
    <w:rsid w:val="00F9091F"/>
    <w:rsid w:val="00FF18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8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3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3E"/>
  </w:style>
  <w:style w:type="paragraph" w:styleId="Footer">
    <w:name w:val="footer"/>
    <w:basedOn w:val="Normal"/>
    <w:link w:val="FooterChar"/>
    <w:uiPriority w:val="99"/>
    <w:unhideWhenUsed/>
    <w:rsid w:val="0003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3E"/>
  </w:style>
  <w:style w:type="paragraph" w:customStyle="1" w:styleId="p1">
    <w:name w:val="p1"/>
    <w:basedOn w:val="Normal"/>
    <w:rsid w:val="00C553A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Theme="minorEastAsia" w:hAnsi="Helvetica" w:cs="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les.utah.gov/publicat/code/r277/r277-530.htm" TargetMode="External"/><Relationship Id="rId9" Type="http://schemas.openxmlformats.org/officeDocument/2006/relationships/hyperlink" Target="https://rules.utah.gov/publicat/code/r277/r277-515.htm" TargetMode="External"/><Relationship Id="rId10" Type="http://schemas.openxmlformats.org/officeDocument/2006/relationships/hyperlink" Target="https://rules.utah.gov/publicat/code/r277/r277-5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D6F33-950C-6643-900C-7478FF9F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3087</Words>
  <Characters>18374</Characters>
  <Application>Microsoft Macintosh Word</Application>
  <DocSecurity>0</DocSecurity>
  <Lines>874</Lines>
  <Paragraphs>476</Paragraphs>
  <ScaleCrop>false</ScaleCrop>
  <HeadingPairs>
    <vt:vector size="2" baseType="variant">
      <vt:variant>
        <vt:lpstr>Title</vt:lpstr>
      </vt:variant>
      <vt:variant>
        <vt:i4>1</vt:i4>
      </vt:variant>
    </vt:vector>
  </HeadingPairs>
  <TitlesOfParts>
    <vt:vector size="1" baseType="lpstr">
      <vt:lpstr/>
    </vt:vector>
  </TitlesOfParts>
  <Company>Educator Preparation Program, BYU</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2017-08-15T19:14:00Z</cp:lastPrinted>
  <dcterms:created xsi:type="dcterms:W3CDTF">2017-08-02T19:23:00Z</dcterms:created>
  <dcterms:modified xsi:type="dcterms:W3CDTF">2017-08-15T19:14:00Z</dcterms:modified>
</cp:coreProperties>
</file>